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A6647" w14:textId="32BEB8CE" w:rsidR="00F702E3" w:rsidRPr="00F65EA1" w:rsidRDefault="00504900" w:rsidP="00F702E3">
      <w:pPr>
        <w:spacing w:before="60" w:after="75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705728">
        <w:rPr>
          <w:b/>
          <w:bCs/>
          <w:noProof/>
          <w:color w:val="FF0000"/>
          <w:sz w:val="40"/>
          <w:szCs w:val="40"/>
          <w:lang w:val="en-US" w:bidi="si-LK"/>
        </w:rPr>
        <w:drawing>
          <wp:anchor distT="0" distB="0" distL="114300" distR="114300" simplePos="0" relativeHeight="251659264" behindDoc="1" locked="0" layoutInCell="1" allowOverlap="1" wp14:anchorId="29E1F758" wp14:editId="4742D8E5">
            <wp:simplePos x="0" y="0"/>
            <wp:positionH relativeFrom="page">
              <wp:posOffset>152400</wp:posOffset>
            </wp:positionH>
            <wp:positionV relativeFrom="paragraph">
              <wp:posOffset>0</wp:posOffset>
            </wp:positionV>
            <wp:extent cx="9239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535354"/>
          <w:shd w:val="clear" w:color="auto" w:fill="FEFEFF"/>
        </w:rPr>
        <w:drawing>
          <wp:anchor distT="0" distB="0" distL="114300" distR="114300" simplePos="0" relativeHeight="251660288" behindDoc="1" locked="0" layoutInCell="1" allowOverlap="1" wp14:anchorId="3EF46651" wp14:editId="1DB23850">
            <wp:simplePos x="0" y="0"/>
            <wp:positionH relativeFrom="margin">
              <wp:posOffset>3314700</wp:posOffset>
            </wp:positionH>
            <wp:positionV relativeFrom="paragraph">
              <wp:posOffset>370</wp:posOffset>
            </wp:positionV>
            <wp:extent cx="3562350" cy="724165"/>
            <wp:effectExtent l="0" t="0" r="0" b="0"/>
            <wp:wrapTight wrapText="bothSides">
              <wp:wrapPolygon edited="0">
                <wp:start x="1617" y="0"/>
                <wp:lineTo x="0" y="568"/>
                <wp:lineTo x="0" y="15916"/>
                <wp:lineTo x="462" y="18189"/>
                <wp:lineTo x="462" y="18758"/>
                <wp:lineTo x="1155" y="21032"/>
                <wp:lineTo x="1386" y="21032"/>
                <wp:lineTo x="2888" y="21032"/>
                <wp:lineTo x="3119" y="21032"/>
                <wp:lineTo x="3812" y="18189"/>
                <wp:lineTo x="21484" y="14779"/>
                <wp:lineTo x="21484" y="6821"/>
                <wp:lineTo x="19174" y="5684"/>
                <wp:lineTo x="2772" y="0"/>
                <wp:lineTo x="1617" y="0"/>
              </wp:wrapPolygon>
            </wp:wrapTight>
            <wp:docPr id="1621181749" name="Picture 1" descr="A blu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81749" name="Picture 1" descr="A blue text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53" cy="73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2E3" w:rsidRPr="0096600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Commonwealth Secretariat</w:t>
      </w:r>
      <w:r w:rsidR="00F702E3" w:rsidRPr="00F65EA1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F702E3"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and </w:t>
      </w:r>
      <w:r w:rsidR="00F702E3" w:rsidRPr="0096600F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Commonwealth Disabled People’s Forum Joint Meeting</w:t>
      </w:r>
    </w:p>
    <w:p w14:paraId="7A5FAF78" w14:textId="59C47FD1" w:rsidR="009115B0" w:rsidRDefault="0096600F" w:rsidP="00504900">
      <w:pPr>
        <w:tabs>
          <w:tab w:val="left" w:pos="6285"/>
        </w:tabs>
        <w:spacing w:before="60" w:after="75" w:line="240" w:lineRule="auto"/>
        <w:rPr>
          <w:rFonts w:ascii="Arial" w:eastAsia="Times New Roman" w:hAnsi="Arial" w:cs="Arial"/>
          <w:b/>
          <w:bCs/>
          <w:kern w:val="0"/>
          <w:sz w:val="32"/>
          <w:szCs w:val="32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32"/>
          <w:szCs w:val="32"/>
          <w:lang w:eastAsia="en-GB"/>
          <w14:ligatures w14:val="none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4F2059EB" wp14:editId="27267772">
                <wp:extent cx="304800" cy="304800"/>
                <wp:effectExtent l="0" t="0" r="0" b="0"/>
                <wp:docPr id="2033002417" name="AutoShape 1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2F38AA" id="AutoShape 1" o:spid="_x0000_s1026" alt="Hom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3361943" w14:textId="62684B9E" w:rsidR="00F65EA1" w:rsidRPr="00504900" w:rsidRDefault="00F65EA1" w:rsidP="00F702E3">
      <w:pPr>
        <w:spacing w:before="60" w:after="75" w:line="240" w:lineRule="auto"/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:lang w:eastAsia="en-GB"/>
          <w14:ligatures w14:val="none"/>
        </w:rPr>
      </w:pPr>
      <w:r w:rsidRPr="009115B0">
        <w:rPr>
          <w:rFonts w:ascii="Arial" w:eastAsia="Times New Roman" w:hAnsi="Arial" w:cs="Arial"/>
          <w:b/>
          <w:bCs/>
          <w:color w:val="C00000"/>
          <w:kern w:val="0"/>
          <w:sz w:val="32"/>
          <w:szCs w:val="32"/>
          <w:lang w:eastAsia="en-GB"/>
          <w14:ligatures w14:val="none"/>
        </w:rPr>
        <w:t>Strengthening resilience in emergencies and climate change through enhancing disability inclusion in the Commonwealth</w:t>
      </w:r>
    </w:p>
    <w:p w14:paraId="00850177" w14:textId="77777777" w:rsidR="00DC416B" w:rsidRDefault="00F702E3" w:rsidP="009115B0">
      <w:pPr>
        <w:spacing w:before="60" w:after="75" w:line="240" w:lineRule="auto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Tue</w:t>
      </w:r>
      <w:r w:rsidR="00DC416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sday</w:t>
      </w:r>
      <w:r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Jun</w:t>
      </w:r>
      <w:r w:rsidR="00DC416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e</w:t>
      </w:r>
      <w:r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10</w:t>
      </w:r>
      <w:proofErr w:type="gramStart"/>
      <w:r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2025</w:t>
      </w:r>
      <w:proofErr w:type="gramEnd"/>
      <w:r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, 10:00am - 11:15am</w:t>
      </w:r>
      <w:r w:rsidR="0096600F"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r w:rsidR="00DC416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  </w:t>
      </w:r>
    </w:p>
    <w:p w14:paraId="283EA44A" w14:textId="61B1E402" w:rsidR="00F702E3" w:rsidRDefault="00F65EA1" w:rsidP="009115B0">
      <w:pPr>
        <w:spacing w:before="60" w:after="75" w:line="240" w:lineRule="auto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Room 4 </w:t>
      </w:r>
      <w:r w:rsidR="00DC416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gramStart"/>
      <w:r w:rsidR="00DC416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  (</w:t>
      </w:r>
      <w:proofErr w:type="gramEnd"/>
      <w:r w:rsidR="00F702E3"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In Person and Webcast</w:t>
      </w:r>
      <w:r w:rsidR="00DC416B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)</w:t>
      </w:r>
      <w:r w:rsidR="00F702E3" w:rsidRPr="009115B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 </w:t>
      </w:r>
    </w:p>
    <w:p w14:paraId="1C8FB95C" w14:textId="77777777" w:rsidR="00504900" w:rsidRPr="009115B0" w:rsidRDefault="00504900" w:rsidP="009115B0">
      <w:pPr>
        <w:spacing w:before="60" w:after="75" w:line="240" w:lineRule="auto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</w:p>
    <w:p w14:paraId="2C494A29" w14:textId="76EA1494" w:rsidR="007D01CF" w:rsidRPr="007D01CF" w:rsidRDefault="007D01CF" w:rsidP="007D01C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83842"/>
          <w:kern w:val="0"/>
          <w:lang w:eastAsia="en-GB"/>
          <w14:ligatures w14:val="none"/>
        </w:rPr>
      </w:pPr>
      <w:r w:rsidRPr="007D01CF">
        <w:rPr>
          <w:rFonts w:ascii="Arial" w:eastAsia="Times New Roman" w:hAnsi="Arial" w:cs="Arial"/>
          <w:color w:val="283842"/>
          <w:kern w:val="0"/>
          <w:lang w:eastAsia="en-GB"/>
          <w14:ligatures w14:val="none"/>
        </w:rPr>
        <w:t>The overarching objective is to raise awareness and share best practices on opportunities and challenges</w:t>
      </w:r>
      <w:r w:rsidR="0055653D">
        <w:rPr>
          <w:rFonts w:ascii="Arial" w:eastAsia="Times New Roman" w:hAnsi="Arial" w:cs="Arial"/>
          <w:color w:val="283842"/>
          <w:kern w:val="0"/>
          <w:lang w:eastAsia="en-GB"/>
          <w14:ligatures w14:val="none"/>
        </w:rPr>
        <w:t>,</w:t>
      </w:r>
      <w:r w:rsidRPr="007D01CF">
        <w:rPr>
          <w:rFonts w:ascii="Arial" w:eastAsia="Times New Roman" w:hAnsi="Arial" w:cs="Arial"/>
          <w:color w:val="283842"/>
          <w:kern w:val="0"/>
          <w:lang w:eastAsia="en-GB"/>
          <w14:ligatures w14:val="none"/>
        </w:rPr>
        <w:t xml:space="preserve"> to strengthen resilience through ensuring the active and informed participation of </w:t>
      </w:r>
      <w:r w:rsidR="0055653D">
        <w:rPr>
          <w:rFonts w:ascii="Arial" w:eastAsia="Times New Roman" w:hAnsi="Arial" w:cs="Arial"/>
          <w:color w:val="283842"/>
          <w:kern w:val="0"/>
          <w:lang w:eastAsia="en-GB"/>
          <w14:ligatures w14:val="none"/>
        </w:rPr>
        <w:t>disabled people</w:t>
      </w:r>
      <w:r w:rsidRPr="007D01CF">
        <w:rPr>
          <w:rFonts w:ascii="Arial" w:eastAsia="Times New Roman" w:hAnsi="Arial" w:cs="Arial"/>
          <w:color w:val="283842"/>
          <w:kern w:val="0"/>
          <w:lang w:eastAsia="en-GB"/>
          <w14:ligatures w14:val="none"/>
        </w:rPr>
        <w:t xml:space="preserve"> in the development of legislation and policy related to emergencies and climate change. </w:t>
      </w:r>
    </w:p>
    <w:p w14:paraId="12AEC025" w14:textId="68CB5FAC" w:rsidR="007D01CF" w:rsidRPr="007D01CF" w:rsidRDefault="007D01CF" w:rsidP="00DC416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</w:pPr>
      <w:r w:rsidRPr="007D01CF"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  <w:t>Specific objectives are to:</w:t>
      </w:r>
    </w:p>
    <w:p w14:paraId="550DF639" w14:textId="2242BBC8" w:rsidR="007D01CF" w:rsidRPr="007D01CF" w:rsidRDefault="007D01CF" w:rsidP="00DC416B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</w:pPr>
      <w:r w:rsidRPr="007D01CF"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  <w:t>Discuss obstacles encountered by persons with disabilities in participating in policy and legislative processes related to emergencies and climate change.</w:t>
      </w:r>
    </w:p>
    <w:p w14:paraId="13ABDE0C" w14:textId="71DCDFEF" w:rsidR="007D01CF" w:rsidRPr="007D01CF" w:rsidRDefault="007D01CF" w:rsidP="00DC416B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</w:pPr>
      <w:r w:rsidRPr="007D01CF"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  <w:t>Share effective means of facilitating inclusive and participatory policy development and implementation of programmes related to emergencies and climate change. </w:t>
      </w:r>
    </w:p>
    <w:p w14:paraId="43723712" w14:textId="4434455D" w:rsidR="007D01CF" w:rsidRPr="007D01CF" w:rsidRDefault="007D01CF" w:rsidP="007D01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</w:pPr>
      <w:r w:rsidRPr="007D01CF"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  <w:t>Exchange experiences, expertise and good practices in strengthening participation of persons with disabilities in the implementation of Article 11 of the CRPD.</w:t>
      </w:r>
    </w:p>
    <w:p w14:paraId="0FB776AC" w14:textId="20D03892" w:rsidR="007D01CF" w:rsidRPr="007D01CF" w:rsidRDefault="007D01CF" w:rsidP="007D01C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</w:pPr>
      <w:r w:rsidRPr="007D01CF"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  <w:t>Underscore the importance of intersectional approaches to participation.</w:t>
      </w:r>
    </w:p>
    <w:p w14:paraId="437D0360" w14:textId="5014D49F" w:rsidR="007D01CF" w:rsidRPr="009115B0" w:rsidRDefault="007D01CF" w:rsidP="009115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</w:pPr>
      <w:r w:rsidRPr="007D01CF">
        <w:rPr>
          <w:rFonts w:ascii="Arial" w:eastAsia="Times New Roman" w:hAnsi="Arial" w:cs="Arial"/>
          <w:b/>
          <w:bCs/>
          <w:color w:val="283842"/>
          <w:kern w:val="0"/>
          <w:lang w:eastAsia="en-GB"/>
          <w14:ligatures w14:val="none"/>
        </w:rPr>
        <w:t>Highlight meaningful engagement and collaboration between disabled people’s organisations and states in implementing Article 11 of the CRPD. </w:t>
      </w:r>
    </w:p>
    <w:p w14:paraId="0CFCD31A" w14:textId="6F8856A8" w:rsidR="006D3A67" w:rsidRPr="00DC416B" w:rsidRDefault="006D3A67" w:rsidP="00DC416B">
      <w:pPr>
        <w:spacing w:after="40" w:line="240" w:lineRule="auto"/>
        <w:rPr>
          <w:rFonts w:ascii="Arial" w:hAnsi="Arial" w:cs="Arial"/>
        </w:rPr>
      </w:pPr>
      <w:r w:rsidRPr="00DC416B">
        <w:rPr>
          <w:rFonts w:ascii="Arial" w:hAnsi="Arial" w:cs="Arial"/>
          <w:b/>
          <w:bCs/>
        </w:rPr>
        <w:t>Facilitator</w:t>
      </w:r>
      <w:r w:rsidRPr="00DC416B">
        <w:rPr>
          <w:rFonts w:ascii="Arial" w:hAnsi="Arial" w:cs="Arial"/>
        </w:rPr>
        <w:t xml:space="preserve"> </w:t>
      </w:r>
      <w:r w:rsidRPr="00DC416B">
        <w:rPr>
          <w:rFonts w:ascii="Arial" w:hAnsi="Arial" w:cs="Arial"/>
          <w:b/>
          <w:bCs/>
        </w:rPr>
        <w:t>Justin Pettit</w:t>
      </w:r>
      <w:r w:rsidRPr="00DC416B">
        <w:rPr>
          <w:rFonts w:ascii="Arial" w:hAnsi="Arial" w:cs="Arial"/>
        </w:rPr>
        <w:t xml:space="preserve"> Commonwealth Secretariat, Acting Head Human Rights</w:t>
      </w:r>
    </w:p>
    <w:p w14:paraId="48FAD596" w14:textId="0D2478DD" w:rsidR="006D3A67" w:rsidRPr="00DC416B" w:rsidRDefault="009115B0" w:rsidP="00DC416B">
      <w:pPr>
        <w:spacing w:after="40" w:line="240" w:lineRule="auto"/>
        <w:rPr>
          <w:rFonts w:ascii="Arial" w:hAnsi="Arial" w:cs="Arial"/>
        </w:rPr>
      </w:pPr>
      <w:proofErr w:type="gramStart"/>
      <w:r w:rsidRPr="00DC416B">
        <w:rPr>
          <w:rFonts w:ascii="Arial" w:hAnsi="Arial" w:cs="Arial"/>
          <w:b/>
          <w:bCs/>
        </w:rPr>
        <w:t>Contributions:-</w:t>
      </w:r>
      <w:proofErr w:type="gramEnd"/>
      <w:r w:rsidR="006D3A67" w:rsidRPr="00DC416B">
        <w:rPr>
          <w:rFonts w:ascii="Arial" w:hAnsi="Arial" w:cs="Arial"/>
        </w:rPr>
        <w:t xml:space="preserve"> </w:t>
      </w:r>
      <w:r w:rsidR="006D3A67" w:rsidRPr="00DC416B">
        <w:rPr>
          <w:rFonts w:ascii="Arial" w:hAnsi="Arial" w:cs="Arial"/>
          <w:b/>
          <w:bCs/>
        </w:rPr>
        <w:t>Senator Andwele</w:t>
      </w:r>
      <w:r w:rsidR="0096600F" w:rsidRPr="00DC416B">
        <w:rPr>
          <w:rFonts w:ascii="Arial" w:hAnsi="Arial" w:cs="Arial"/>
          <w:b/>
          <w:bCs/>
        </w:rPr>
        <w:t xml:space="preserve"> </w:t>
      </w:r>
      <w:r w:rsidR="006D3A67" w:rsidRPr="00DC416B">
        <w:rPr>
          <w:rFonts w:ascii="Arial" w:hAnsi="Arial" w:cs="Arial"/>
          <w:b/>
          <w:bCs/>
        </w:rPr>
        <w:t>Boyce</w:t>
      </w:r>
      <w:r w:rsidR="0055653D">
        <w:rPr>
          <w:rFonts w:ascii="Arial" w:hAnsi="Arial" w:cs="Arial"/>
          <w:b/>
          <w:bCs/>
        </w:rPr>
        <w:t>,</w:t>
      </w:r>
      <w:r w:rsidR="006D3A67" w:rsidRPr="00DC416B">
        <w:rPr>
          <w:rFonts w:ascii="Arial" w:hAnsi="Arial" w:cs="Arial"/>
        </w:rPr>
        <w:t xml:space="preserve"> </w:t>
      </w:r>
      <w:r w:rsidR="006D3A67" w:rsidRPr="00DC416B">
        <w:rPr>
          <w:rFonts w:ascii="Arial" w:hAnsi="Arial" w:cs="Arial"/>
          <w:b/>
          <w:bCs/>
        </w:rPr>
        <w:t>Barbados</w:t>
      </w:r>
    </w:p>
    <w:p w14:paraId="13EE6B0A" w14:textId="6ACEDCCA" w:rsidR="006D3A67" w:rsidRPr="00DC416B" w:rsidRDefault="006D3A67" w:rsidP="00DC416B">
      <w:pPr>
        <w:spacing w:after="40" w:line="240" w:lineRule="auto"/>
        <w:rPr>
          <w:rFonts w:ascii="Arial" w:hAnsi="Arial" w:cs="Arial"/>
        </w:rPr>
      </w:pPr>
      <w:r w:rsidRPr="00DC416B">
        <w:rPr>
          <w:rFonts w:ascii="Arial" w:hAnsi="Arial" w:cs="Arial"/>
          <w:b/>
          <w:bCs/>
        </w:rPr>
        <w:t>Sarah Kamau</w:t>
      </w:r>
      <w:r w:rsidRPr="00DC416B">
        <w:rPr>
          <w:rFonts w:ascii="Arial" w:hAnsi="Arial" w:cs="Arial"/>
        </w:rPr>
        <w:t xml:space="preserve"> Chair Commonwealth Disabled People’s Forum (CDPF) &amp; UPD </w:t>
      </w:r>
      <w:r w:rsidRPr="00DC416B">
        <w:rPr>
          <w:rFonts w:ascii="Arial" w:hAnsi="Arial" w:cs="Arial"/>
          <w:b/>
          <w:bCs/>
        </w:rPr>
        <w:t>Kenya</w:t>
      </w:r>
    </w:p>
    <w:p w14:paraId="362E243B" w14:textId="2F643AAE" w:rsidR="006D3A67" w:rsidRPr="00DC416B" w:rsidRDefault="006D3A67" w:rsidP="00DC416B">
      <w:pPr>
        <w:spacing w:after="40" w:line="240" w:lineRule="auto"/>
        <w:rPr>
          <w:rFonts w:ascii="Arial" w:hAnsi="Arial" w:cs="Arial"/>
        </w:rPr>
      </w:pPr>
      <w:r w:rsidRPr="00DC416B">
        <w:rPr>
          <w:rFonts w:ascii="Arial" w:hAnsi="Arial" w:cs="Arial"/>
        </w:rPr>
        <w:t xml:space="preserve">Extracts from film </w:t>
      </w:r>
      <w:r w:rsidRPr="00DC416B">
        <w:rPr>
          <w:rFonts w:ascii="Arial" w:hAnsi="Arial" w:cs="Arial"/>
          <w:b/>
          <w:bCs/>
        </w:rPr>
        <w:t xml:space="preserve">Rising Tides Rising </w:t>
      </w:r>
      <w:proofErr w:type="gramStart"/>
      <w:r w:rsidRPr="00DC416B">
        <w:rPr>
          <w:rFonts w:ascii="Arial" w:hAnsi="Arial" w:cs="Arial"/>
          <w:b/>
          <w:bCs/>
        </w:rPr>
        <w:t>Voices</w:t>
      </w:r>
      <w:r w:rsidRPr="00DC416B">
        <w:rPr>
          <w:rFonts w:ascii="Arial" w:hAnsi="Arial" w:cs="Arial"/>
        </w:rPr>
        <w:t>-impact sea</w:t>
      </w:r>
      <w:proofErr w:type="gramEnd"/>
      <w:r w:rsidRPr="00DC416B">
        <w:rPr>
          <w:rFonts w:ascii="Arial" w:hAnsi="Arial" w:cs="Arial"/>
        </w:rPr>
        <w:t xml:space="preserve"> level rise in the </w:t>
      </w:r>
      <w:r w:rsidRPr="00504900">
        <w:rPr>
          <w:rFonts w:ascii="Arial" w:hAnsi="Arial" w:cs="Arial"/>
          <w:b/>
          <w:bCs/>
        </w:rPr>
        <w:t>Pacific</w:t>
      </w:r>
    </w:p>
    <w:p w14:paraId="5B774FE6" w14:textId="57F06F87" w:rsidR="006D3A67" w:rsidRPr="00DC416B" w:rsidRDefault="006D3A67" w:rsidP="004A0DDA">
      <w:pPr>
        <w:tabs>
          <w:tab w:val="left" w:pos="9180"/>
        </w:tabs>
        <w:spacing w:after="40" w:line="240" w:lineRule="auto"/>
        <w:rPr>
          <w:rFonts w:ascii="Arial" w:hAnsi="Arial" w:cs="Arial"/>
          <w:color w:val="535354"/>
          <w:shd w:val="clear" w:color="auto" w:fill="FEFEFF"/>
        </w:rPr>
      </w:pPr>
      <w:r w:rsidRPr="00DC416B">
        <w:rPr>
          <w:rFonts w:ascii="Arial" w:hAnsi="Arial" w:cs="Arial"/>
          <w:b/>
          <w:bCs/>
          <w:color w:val="535354"/>
          <w:shd w:val="clear" w:color="auto" w:fill="FEFEFF"/>
        </w:rPr>
        <w:t>Faatino Utumapu,</w:t>
      </w:r>
      <w:r w:rsidRPr="00DC416B">
        <w:rPr>
          <w:rFonts w:ascii="Arial" w:hAnsi="Arial" w:cs="Arial"/>
          <w:color w:val="535354"/>
          <w:shd w:val="clear" w:color="auto" w:fill="FEFEFF"/>
        </w:rPr>
        <w:t xml:space="preserve"> Nuanua O Le Alofa</w:t>
      </w:r>
      <w:r w:rsidRPr="00DC416B">
        <w:rPr>
          <w:rFonts w:ascii="Arial" w:hAnsi="Arial" w:cs="Arial"/>
          <w:b/>
          <w:bCs/>
          <w:color w:val="535354"/>
          <w:shd w:val="clear" w:color="auto" w:fill="FEFEFF"/>
        </w:rPr>
        <w:t>, Samoa</w:t>
      </w:r>
      <w:r w:rsidRPr="00DC416B">
        <w:rPr>
          <w:rFonts w:ascii="Arial" w:hAnsi="Arial" w:cs="Arial"/>
          <w:color w:val="535354"/>
          <w:shd w:val="clear" w:color="auto" w:fill="FEFEFF"/>
        </w:rPr>
        <w:t>, CDPF Exec.</w:t>
      </w:r>
      <w:r w:rsidR="004A0DDA">
        <w:rPr>
          <w:rFonts w:ascii="Arial" w:hAnsi="Arial" w:cs="Arial"/>
          <w:color w:val="535354"/>
          <w:shd w:val="clear" w:color="auto" w:fill="FEFEFF"/>
        </w:rPr>
        <w:tab/>
      </w:r>
    </w:p>
    <w:p w14:paraId="70AFCB6A" w14:textId="64FC395F" w:rsidR="006D3A67" w:rsidRPr="00DC416B" w:rsidRDefault="006D3A67" w:rsidP="00DC416B">
      <w:pPr>
        <w:spacing w:after="40" w:line="240" w:lineRule="auto"/>
        <w:rPr>
          <w:rFonts w:ascii="Arial" w:hAnsi="Arial" w:cs="Arial"/>
          <w:color w:val="535354"/>
          <w:shd w:val="clear" w:color="auto" w:fill="FEFEFF"/>
        </w:rPr>
      </w:pPr>
      <w:r w:rsidRPr="00DC416B">
        <w:rPr>
          <w:rFonts w:ascii="Arial" w:hAnsi="Arial" w:cs="Arial"/>
          <w:b/>
          <w:bCs/>
          <w:color w:val="535354"/>
          <w:shd w:val="clear" w:color="auto" w:fill="FEFEFF"/>
        </w:rPr>
        <w:t>Patience Ogolo-Dickson</w:t>
      </w:r>
      <w:r w:rsidRPr="00DC416B">
        <w:rPr>
          <w:rFonts w:ascii="Arial" w:hAnsi="Arial" w:cs="Arial"/>
          <w:color w:val="535354"/>
          <w:shd w:val="clear" w:color="auto" w:fill="FEFEFF"/>
        </w:rPr>
        <w:t xml:space="preserve">, Advocacy for Women with Disabilities Initiative (AWWDI) </w:t>
      </w:r>
      <w:r w:rsidRPr="00DC416B">
        <w:rPr>
          <w:rFonts w:ascii="Arial" w:hAnsi="Arial" w:cs="Arial"/>
          <w:b/>
          <w:bCs/>
          <w:color w:val="535354"/>
          <w:shd w:val="clear" w:color="auto" w:fill="FEFEFF"/>
        </w:rPr>
        <w:t>Nigeria</w:t>
      </w:r>
      <w:r w:rsidRPr="00DC416B">
        <w:rPr>
          <w:rFonts w:ascii="Arial" w:hAnsi="Arial" w:cs="Arial"/>
          <w:color w:val="535354"/>
          <w:shd w:val="clear" w:color="auto" w:fill="FEFEFF"/>
        </w:rPr>
        <w:t>, CDPF Exec.</w:t>
      </w:r>
      <w:r w:rsidR="00F702E3" w:rsidRPr="00DC416B">
        <w:rPr>
          <w:rFonts w:ascii="Arial" w:hAnsi="Arial" w:cs="Arial"/>
          <w:color w:val="535354"/>
          <w:shd w:val="clear" w:color="auto" w:fill="FEFEFF"/>
        </w:rPr>
        <w:t xml:space="preserve"> (filmed contribution)</w:t>
      </w:r>
    </w:p>
    <w:p w14:paraId="53B763AA" w14:textId="30853312" w:rsidR="00DC416B" w:rsidRPr="00DC416B" w:rsidRDefault="00DC416B" w:rsidP="00DC416B">
      <w:pPr>
        <w:spacing w:after="40" w:line="240" w:lineRule="auto"/>
        <w:rPr>
          <w:rFonts w:ascii="Arial" w:hAnsi="Arial" w:cs="Arial"/>
          <w:color w:val="535354"/>
          <w:shd w:val="clear" w:color="auto" w:fill="FEFEFF"/>
        </w:rPr>
      </w:pPr>
      <w:r w:rsidRPr="00DC416B">
        <w:rPr>
          <w:rFonts w:ascii="Open Sans" w:hAnsi="Open Sans" w:cs="Open Sans"/>
          <w:b/>
          <w:bCs/>
          <w:color w:val="535354"/>
          <w:shd w:val="clear" w:color="auto" w:fill="FEFEFF"/>
        </w:rPr>
        <w:t>Clare Gibellini,</w:t>
      </w:r>
      <w:r w:rsidRPr="00DC416B">
        <w:rPr>
          <w:rFonts w:ascii="Open Sans" w:hAnsi="Open Sans" w:cs="Open Sans"/>
          <w:color w:val="535354"/>
          <w:shd w:val="clear" w:color="auto" w:fill="FEFEFF"/>
        </w:rPr>
        <w:t xml:space="preserve"> </w:t>
      </w:r>
      <w:r w:rsidRPr="00DC416B">
        <w:rPr>
          <w:rFonts w:ascii="Open Sans" w:hAnsi="Open Sans" w:cs="Open Sans"/>
          <w:b/>
          <w:bCs/>
          <w:color w:val="535354"/>
          <w:shd w:val="clear" w:color="auto" w:fill="FEFEFF"/>
        </w:rPr>
        <w:t>Australian</w:t>
      </w:r>
      <w:r w:rsidRPr="00DC416B">
        <w:rPr>
          <w:rFonts w:ascii="Open Sans" w:hAnsi="Open Sans" w:cs="Open Sans"/>
          <w:color w:val="535354"/>
          <w:shd w:val="clear" w:color="auto" w:fill="FEFEFF"/>
        </w:rPr>
        <w:t xml:space="preserve"> Federation of Disability Organisations, CDPD Exec.</w:t>
      </w:r>
    </w:p>
    <w:p w14:paraId="12C96BF0" w14:textId="5592C594" w:rsidR="006D3A67" w:rsidRPr="00DC416B" w:rsidRDefault="006D3A67" w:rsidP="00DC416B">
      <w:pPr>
        <w:spacing w:after="40" w:line="240" w:lineRule="auto"/>
        <w:rPr>
          <w:rFonts w:ascii="Arial" w:hAnsi="Arial" w:cs="Arial"/>
          <w:color w:val="535354"/>
          <w:shd w:val="clear" w:color="auto" w:fill="FEFEFF"/>
        </w:rPr>
      </w:pPr>
      <w:r w:rsidRPr="00DC416B">
        <w:rPr>
          <w:rFonts w:ascii="Arial" w:hAnsi="Arial" w:cs="Arial"/>
          <w:b/>
          <w:bCs/>
          <w:color w:val="535354"/>
          <w:shd w:val="clear" w:color="auto" w:fill="FEFEFF"/>
        </w:rPr>
        <w:t>Abia Akram</w:t>
      </w:r>
      <w:r w:rsidRPr="00DC416B">
        <w:rPr>
          <w:rFonts w:ascii="Arial" w:hAnsi="Arial" w:cs="Arial"/>
          <w:color w:val="535354"/>
          <w:shd w:val="clear" w:color="auto" w:fill="FEFEFF"/>
        </w:rPr>
        <w:t xml:space="preserve"> Special Talent Exchange Programme, </w:t>
      </w:r>
      <w:r w:rsidRPr="00DC416B">
        <w:rPr>
          <w:rFonts w:ascii="Arial" w:hAnsi="Arial" w:cs="Arial"/>
          <w:b/>
          <w:bCs/>
          <w:color w:val="535354"/>
          <w:shd w:val="clear" w:color="auto" w:fill="FEFEFF"/>
        </w:rPr>
        <w:t>Pakistan</w:t>
      </w:r>
      <w:r w:rsidRPr="00DC416B">
        <w:rPr>
          <w:rFonts w:ascii="Arial" w:hAnsi="Arial" w:cs="Arial"/>
          <w:color w:val="535354"/>
          <w:shd w:val="clear" w:color="auto" w:fill="FEFEFF"/>
        </w:rPr>
        <w:t xml:space="preserve"> CDPF Exec.</w:t>
      </w:r>
      <w:r w:rsidR="00F702E3" w:rsidRPr="00DC416B">
        <w:rPr>
          <w:rFonts w:ascii="Arial" w:hAnsi="Arial" w:cs="Arial"/>
          <w:color w:val="535354"/>
          <w:shd w:val="clear" w:color="auto" w:fill="FEFEFF"/>
        </w:rPr>
        <w:t xml:space="preserve"> (filmed contribution)</w:t>
      </w:r>
    </w:p>
    <w:p w14:paraId="08218662" w14:textId="1032B435" w:rsidR="00F702E3" w:rsidRDefault="00F702E3" w:rsidP="00DC416B">
      <w:pPr>
        <w:spacing w:after="40" w:line="240" w:lineRule="auto"/>
        <w:rPr>
          <w:rFonts w:ascii="Arial" w:hAnsi="Arial" w:cs="Arial"/>
          <w:color w:val="535354"/>
          <w:shd w:val="clear" w:color="auto" w:fill="FEFEFF"/>
        </w:rPr>
      </w:pPr>
      <w:r w:rsidRPr="00DC416B">
        <w:rPr>
          <w:rFonts w:ascii="Arial" w:hAnsi="Arial" w:cs="Arial"/>
          <w:b/>
          <w:bCs/>
          <w:color w:val="535354"/>
          <w:shd w:val="clear" w:color="auto" w:fill="FEFEFF"/>
        </w:rPr>
        <w:t>Rasanjali Pathirage</w:t>
      </w:r>
      <w:r w:rsidRPr="00DC416B">
        <w:rPr>
          <w:rFonts w:ascii="Arial" w:hAnsi="Arial" w:cs="Arial"/>
          <w:color w:val="535354"/>
          <w:shd w:val="clear" w:color="auto" w:fill="FEFEFF"/>
        </w:rPr>
        <w:t xml:space="preserve">, Disability Organisations Joint Front </w:t>
      </w:r>
      <w:r w:rsidRPr="00DC416B">
        <w:rPr>
          <w:rFonts w:ascii="Arial" w:hAnsi="Arial" w:cs="Arial"/>
          <w:b/>
          <w:bCs/>
          <w:color w:val="535354"/>
          <w:shd w:val="clear" w:color="auto" w:fill="FEFEFF"/>
        </w:rPr>
        <w:t>Sri Lanka</w:t>
      </w:r>
      <w:r w:rsidRPr="00DC416B">
        <w:rPr>
          <w:rFonts w:ascii="Arial" w:hAnsi="Arial" w:cs="Arial"/>
          <w:color w:val="535354"/>
          <w:shd w:val="clear" w:color="auto" w:fill="FEFEFF"/>
        </w:rPr>
        <w:t>, CDPF Exec.</w:t>
      </w:r>
    </w:p>
    <w:p w14:paraId="09E207F2" w14:textId="3F578C35" w:rsidR="00504900" w:rsidRPr="00DC416B" w:rsidRDefault="00504900" w:rsidP="00DC416B">
      <w:pPr>
        <w:spacing w:after="40" w:line="240" w:lineRule="auto"/>
        <w:rPr>
          <w:rFonts w:ascii="Arial" w:hAnsi="Arial" w:cs="Arial"/>
          <w:color w:val="535354"/>
          <w:shd w:val="clear" w:color="auto" w:fill="FEFEFF"/>
        </w:rPr>
      </w:pPr>
      <w:r w:rsidRPr="0096600F">
        <w:rPr>
          <w:rFonts w:ascii="Arial" w:hAnsi="Arial" w:cs="Arial"/>
          <w:b/>
          <w:bCs/>
          <w:color w:val="535354"/>
          <w:shd w:val="clear" w:color="auto" w:fill="FEFEFF"/>
        </w:rPr>
        <w:t>Open Discu</w:t>
      </w:r>
      <w:r>
        <w:rPr>
          <w:rFonts w:ascii="Arial" w:hAnsi="Arial" w:cs="Arial"/>
          <w:b/>
          <w:bCs/>
          <w:color w:val="535354"/>
          <w:shd w:val="clear" w:color="auto" w:fill="FEFEFF"/>
        </w:rPr>
        <w:t>ssion</w:t>
      </w:r>
    </w:p>
    <w:p w14:paraId="22E30CF4" w14:textId="29AE75E7" w:rsidR="00504900" w:rsidRDefault="00F65EA1" w:rsidP="00DC416B">
      <w:pPr>
        <w:spacing w:after="40" w:line="240" w:lineRule="auto"/>
        <w:rPr>
          <w:rFonts w:ascii="Arial" w:hAnsi="Arial" w:cs="Arial"/>
          <w:color w:val="535354"/>
          <w:shd w:val="clear" w:color="auto" w:fill="FEFEFF"/>
        </w:rPr>
      </w:pPr>
      <w:r w:rsidRPr="00DC416B">
        <w:rPr>
          <w:rFonts w:ascii="Arial" w:hAnsi="Arial" w:cs="Arial"/>
          <w:b/>
          <w:bCs/>
          <w:color w:val="535354"/>
          <w:shd w:val="clear" w:color="auto" w:fill="FEFEFF"/>
        </w:rPr>
        <w:t>Richard Rieser</w:t>
      </w:r>
      <w:r w:rsidRPr="00DC416B">
        <w:rPr>
          <w:rFonts w:ascii="Arial" w:hAnsi="Arial" w:cs="Arial"/>
          <w:color w:val="535354"/>
          <w:shd w:val="clear" w:color="auto" w:fill="FEFEFF"/>
        </w:rPr>
        <w:t xml:space="preserve"> General Secretary CDPF</w:t>
      </w:r>
      <w:r w:rsidR="00504900">
        <w:rPr>
          <w:rFonts w:ascii="Arial" w:hAnsi="Arial" w:cs="Arial"/>
          <w:b/>
          <w:bCs/>
          <w:color w:val="535354"/>
          <w:shd w:val="clear" w:color="auto" w:fill="FEFEFF"/>
        </w:rPr>
        <w:t>,</w:t>
      </w:r>
      <w:r w:rsidR="00DC416B" w:rsidRPr="00DC416B">
        <w:rPr>
          <w:rFonts w:ascii="Arial" w:hAnsi="Arial" w:cs="Arial"/>
          <w:b/>
          <w:bCs/>
          <w:color w:val="535354"/>
          <w:shd w:val="clear" w:color="auto" w:fill="FEFEFF"/>
        </w:rPr>
        <w:t xml:space="preserve"> Closing Words</w:t>
      </w:r>
      <w:r w:rsidR="00504900">
        <w:rPr>
          <w:rFonts w:ascii="Arial" w:hAnsi="Arial" w:cs="Arial"/>
          <w:color w:val="535354"/>
          <w:shd w:val="clear" w:color="auto" w:fill="FEFEFF"/>
        </w:rPr>
        <w:t xml:space="preserve"> </w:t>
      </w:r>
    </w:p>
    <w:p w14:paraId="440A1240" w14:textId="41AD6ED1" w:rsidR="00504900" w:rsidRDefault="00504900" w:rsidP="00DC416B">
      <w:pPr>
        <w:spacing w:after="40" w:line="240" w:lineRule="auto"/>
        <w:rPr>
          <w:rFonts w:ascii="Arial" w:hAnsi="Arial" w:cs="Arial"/>
          <w:color w:val="535354"/>
          <w:shd w:val="clear" w:color="auto" w:fill="FEFEFF"/>
        </w:rPr>
      </w:pPr>
      <w:r>
        <w:rPr>
          <w:rFonts w:ascii="Arial" w:hAnsi="Arial" w:cs="Arial"/>
          <w:b/>
          <w:bCs/>
          <w:noProof/>
          <w:color w:val="535354"/>
          <w:shd w:val="clear" w:color="auto" w:fill="FEFEFF"/>
        </w:rPr>
        <w:drawing>
          <wp:anchor distT="0" distB="0" distL="114300" distR="114300" simplePos="0" relativeHeight="251662336" behindDoc="1" locked="0" layoutInCell="1" allowOverlap="1" wp14:anchorId="009EFCD8" wp14:editId="69D77030">
            <wp:simplePos x="0" y="0"/>
            <wp:positionH relativeFrom="column">
              <wp:posOffset>3333750</wp:posOffset>
            </wp:positionH>
            <wp:positionV relativeFrom="paragraph">
              <wp:posOffset>85725</wp:posOffset>
            </wp:positionV>
            <wp:extent cx="3162300" cy="1785620"/>
            <wp:effectExtent l="0" t="0" r="0" b="5080"/>
            <wp:wrapTight wrapText="bothSides">
              <wp:wrapPolygon edited="0">
                <wp:start x="0" y="0"/>
                <wp:lineTo x="0" y="21431"/>
                <wp:lineTo x="21470" y="21431"/>
                <wp:lineTo x="21470" y="0"/>
                <wp:lineTo x="0" y="0"/>
              </wp:wrapPolygon>
            </wp:wrapTight>
            <wp:docPr id="432570750" name="Picture 2" descr="A group of wheelchairs in a burnt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70750" name="Picture 2" descr="A group of wheelchairs in a burnt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F37AC3D" wp14:editId="3CE371BF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828925" cy="1769110"/>
            <wp:effectExtent l="0" t="0" r="9525" b="2540"/>
            <wp:wrapTight wrapText="bothSides">
              <wp:wrapPolygon edited="0">
                <wp:start x="0" y="0"/>
                <wp:lineTo x="0" y="21398"/>
                <wp:lineTo x="21527" y="21398"/>
                <wp:lineTo x="21527" y="0"/>
                <wp:lineTo x="0" y="0"/>
              </wp:wrapPolygon>
            </wp:wrapTight>
            <wp:docPr id="4" name="Picture 1" descr="The New Humanitarian | Pakistan floods, one of the world's w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New Humanitarian | Pakistan floods, one of the world's wor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657B" w14:textId="45A5C197" w:rsidR="00F702E3" w:rsidRPr="00DC416B" w:rsidRDefault="0055653D" w:rsidP="00DC416B">
      <w:pPr>
        <w:spacing w:after="40" w:line="240" w:lineRule="auto"/>
        <w:rPr>
          <w:rFonts w:ascii="Arial" w:hAnsi="Arial" w:cs="Arial"/>
          <w:color w:val="535354"/>
          <w:shd w:val="clear" w:color="auto" w:fill="FEFEFF"/>
        </w:rPr>
      </w:pPr>
      <w:r>
        <w:rPr>
          <w:rFonts w:ascii="Arial" w:hAnsi="Arial" w:cs="Arial"/>
          <w:noProof/>
          <w:color w:val="53535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B0B99D" wp14:editId="17731421">
                <wp:simplePos x="0" y="0"/>
                <wp:positionH relativeFrom="margin">
                  <wp:align>left</wp:align>
                </wp:positionH>
                <wp:positionV relativeFrom="paragraph">
                  <wp:posOffset>1618615</wp:posOffset>
                </wp:positionV>
                <wp:extent cx="6515100" cy="276225"/>
                <wp:effectExtent l="0" t="0" r="19050" b="28575"/>
                <wp:wrapNone/>
                <wp:docPr id="11146181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C0552" w14:textId="1816C72B" w:rsidR="0055653D" w:rsidRPr="00504900" w:rsidRDefault="00504900" w:rsidP="0055653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Pakistan Floods</w:t>
                            </w:r>
                            <w:r w:rsidR="0055653D">
                              <w:rPr>
                                <w:lang w:val="en-US"/>
                              </w:rPr>
                              <w:t xml:space="preserve"> left;</w:t>
                            </w:r>
                            <w:r w:rsidR="0055653D" w:rsidRPr="0055653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5653D"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55653D">
                              <w:rPr>
                                <w:lang w:val="en-US"/>
                              </w:rPr>
                              <w:t>Many of the 85 who died in Los Angeles Fires were disabled people</w:t>
                            </w:r>
                            <w:r w:rsidR="0055653D">
                              <w:rPr>
                                <w:lang w:val="en-US"/>
                              </w:rPr>
                              <w:t>, right.</w:t>
                            </w:r>
                          </w:p>
                          <w:p w14:paraId="50720CC9" w14:textId="4374D83B" w:rsidR="00504900" w:rsidRPr="00504900" w:rsidRDefault="0050490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0B99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27.45pt;width:513pt;height:21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" fillcolor="white [3201]" strokeweight=".5pt">
                <v:textbox>
                  <w:txbxContent>
                    <w:p w14:paraId="144C0552" w14:textId="1816C72B" w:rsidR="0055653D" w:rsidRPr="00504900" w:rsidRDefault="00504900" w:rsidP="0055653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Pakistan Floods</w:t>
                      </w:r>
                      <w:r w:rsidR="0055653D">
                        <w:rPr>
                          <w:lang w:val="en-US"/>
                        </w:rPr>
                        <w:t xml:space="preserve"> left;</w:t>
                      </w:r>
                      <w:r w:rsidR="0055653D" w:rsidRPr="0055653D">
                        <w:rPr>
                          <w:lang w:val="en-US"/>
                        </w:rPr>
                        <w:t xml:space="preserve"> </w:t>
                      </w:r>
                      <w:r w:rsidR="0055653D">
                        <w:rPr>
                          <w:lang w:val="en-US"/>
                        </w:rPr>
                        <w:t xml:space="preserve">       </w:t>
                      </w:r>
                      <w:r w:rsidR="0055653D">
                        <w:rPr>
                          <w:lang w:val="en-US"/>
                        </w:rPr>
                        <w:t>Many of the 85 who died in Los Angeles Fires were disabled people</w:t>
                      </w:r>
                      <w:r w:rsidR="0055653D">
                        <w:rPr>
                          <w:lang w:val="en-US"/>
                        </w:rPr>
                        <w:t>, right.</w:t>
                      </w:r>
                    </w:p>
                    <w:p w14:paraId="50720CC9" w14:textId="4374D83B" w:rsidR="00504900" w:rsidRPr="00504900" w:rsidRDefault="0050490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4900">
        <w:rPr>
          <w:rFonts w:ascii="Arial" w:hAnsi="Arial" w:cs="Arial"/>
          <w:noProof/>
          <w:color w:val="535354"/>
        </w:rPr>
        <w:t xml:space="preserve"> </w:t>
      </w:r>
    </w:p>
    <w:sectPr w:rsidR="00F702E3" w:rsidRPr="00DC416B" w:rsidSect="00504900">
      <w:pgSz w:w="11906" w:h="16838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0F075" w14:textId="77777777" w:rsidR="00A97FBB" w:rsidRDefault="00A97FBB" w:rsidP="00504900">
      <w:pPr>
        <w:spacing w:after="0" w:line="240" w:lineRule="auto"/>
      </w:pPr>
      <w:r>
        <w:separator/>
      </w:r>
    </w:p>
  </w:endnote>
  <w:endnote w:type="continuationSeparator" w:id="0">
    <w:p w14:paraId="746B12E1" w14:textId="77777777" w:rsidR="00A97FBB" w:rsidRDefault="00A97FBB" w:rsidP="0050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63B7E" w14:textId="77777777" w:rsidR="00A97FBB" w:rsidRDefault="00A97FBB" w:rsidP="00504900">
      <w:pPr>
        <w:spacing w:after="0" w:line="240" w:lineRule="auto"/>
      </w:pPr>
      <w:r>
        <w:separator/>
      </w:r>
    </w:p>
  </w:footnote>
  <w:footnote w:type="continuationSeparator" w:id="0">
    <w:p w14:paraId="717694AF" w14:textId="77777777" w:rsidR="00A97FBB" w:rsidRDefault="00A97FBB" w:rsidP="00504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B3490"/>
    <w:multiLevelType w:val="multilevel"/>
    <w:tmpl w:val="84D0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5330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CF"/>
    <w:rsid w:val="00326FC6"/>
    <w:rsid w:val="004A0DDA"/>
    <w:rsid w:val="00504900"/>
    <w:rsid w:val="0055653D"/>
    <w:rsid w:val="006D3A67"/>
    <w:rsid w:val="007D01CF"/>
    <w:rsid w:val="0087590E"/>
    <w:rsid w:val="009115B0"/>
    <w:rsid w:val="0096600F"/>
    <w:rsid w:val="00A97FBB"/>
    <w:rsid w:val="00DC416B"/>
    <w:rsid w:val="00F65EA1"/>
    <w:rsid w:val="00F7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587DD"/>
  <w15:chartTrackingRefBased/>
  <w15:docId w15:val="{DFDC6C12-A497-4B1B-84BB-05E807239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01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01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01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01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01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01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01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01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01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01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01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01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01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01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01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01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01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01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01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01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01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01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01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01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01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01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01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01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01CF"/>
    <w:rPr>
      <w:b/>
      <w:bCs/>
      <w:smallCaps/>
      <w:color w:val="0F4761" w:themeColor="accent1" w:themeShade="BF"/>
      <w:spacing w:val="5"/>
    </w:rPr>
  </w:style>
  <w:style w:type="paragraph" w:customStyle="1" w:styleId="textarea">
    <w:name w:val="textarea"/>
    <w:basedOn w:val="Normal"/>
    <w:rsid w:val="007D0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96600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00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4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900"/>
  </w:style>
  <w:style w:type="paragraph" w:styleId="Footer">
    <w:name w:val="footer"/>
    <w:basedOn w:val="Normal"/>
    <w:link w:val="FooterChar"/>
    <w:uiPriority w:val="99"/>
    <w:unhideWhenUsed/>
    <w:rsid w:val="00504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6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8418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78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2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Rieser</dc:creator>
  <cp:keywords/>
  <dc:description/>
  <cp:lastModifiedBy>Richard Rieser</cp:lastModifiedBy>
  <cp:revision>2</cp:revision>
  <cp:lastPrinted>2025-06-07T11:38:00Z</cp:lastPrinted>
  <dcterms:created xsi:type="dcterms:W3CDTF">2025-06-07T13:55:00Z</dcterms:created>
  <dcterms:modified xsi:type="dcterms:W3CDTF">2025-06-07T13:55:00Z</dcterms:modified>
</cp:coreProperties>
</file>