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52EBC" w14:textId="19BC4877" w:rsidR="00043D85" w:rsidRDefault="00043D85">
      <w:pPr>
        <w:rPr>
          <w:b/>
          <w:bCs/>
          <w:color w:val="FF0000"/>
          <w:sz w:val="40"/>
          <w:szCs w:val="40"/>
          <w:lang w:val="en-US"/>
        </w:rPr>
      </w:pPr>
      <w:r>
        <w:rPr>
          <w:b/>
          <w:bCs/>
          <w:noProof/>
          <w:color w:val="FF0000"/>
          <w:sz w:val="40"/>
          <w:szCs w:val="40"/>
          <w:lang w:val="en-US"/>
        </w:rPr>
        <w:drawing>
          <wp:anchor distT="0" distB="0" distL="114300" distR="114300" simplePos="0" relativeHeight="251658240" behindDoc="1" locked="0" layoutInCell="1" allowOverlap="1" wp14:anchorId="19083BC7" wp14:editId="5A4249C6">
            <wp:simplePos x="0" y="0"/>
            <wp:positionH relativeFrom="column">
              <wp:posOffset>5629275</wp:posOffset>
            </wp:positionH>
            <wp:positionV relativeFrom="paragraph">
              <wp:posOffset>0</wp:posOffset>
            </wp:positionV>
            <wp:extent cx="899795" cy="876300"/>
            <wp:effectExtent l="0" t="0" r="0" b="0"/>
            <wp:wrapTight wrapText="bothSides">
              <wp:wrapPolygon edited="0">
                <wp:start x="0" y="0"/>
                <wp:lineTo x="0" y="21130"/>
                <wp:lineTo x="21036" y="21130"/>
                <wp:lineTo x="21036" y="0"/>
                <wp:lineTo x="0" y="0"/>
              </wp:wrapPolygon>
            </wp:wrapTight>
            <wp:docPr id="401415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9795" cy="876300"/>
                    </a:xfrm>
                    <a:prstGeom prst="rect">
                      <a:avLst/>
                    </a:prstGeom>
                    <a:noFill/>
                  </pic:spPr>
                </pic:pic>
              </a:graphicData>
            </a:graphic>
            <wp14:sizeRelH relativeFrom="page">
              <wp14:pctWidth>0</wp14:pctWidth>
            </wp14:sizeRelH>
            <wp14:sizeRelV relativeFrom="page">
              <wp14:pctHeight>0</wp14:pctHeight>
            </wp14:sizeRelV>
          </wp:anchor>
        </w:drawing>
      </w:r>
      <w:r w:rsidRPr="00043D85">
        <w:rPr>
          <w:b/>
          <w:bCs/>
          <w:color w:val="FF0000"/>
          <w:sz w:val="40"/>
          <w:szCs w:val="40"/>
          <w:lang w:val="en-US"/>
        </w:rPr>
        <w:t>Commonwealth Disabled People’s Forum</w:t>
      </w:r>
    </w:p>
    <w:p w14:paraId="23311A9F" w14:textId="77777777" w:rsidR="00043D85" w:rsidRPr="00043D85" w:rsidRDefault="00043D85" w:rsidP="002A2C72">
      <w:pPr>
        <w:spacing w:after="0" w:line="240" w:lineRule="auto"/>
        <w:rPr>
          <w:b/>
          <w:bCs/>
          <w:color w:val="FF0000"/>
          <w:sz w:val="40"/>
          <w:szCs w:val="40"/>
          <w:lang w:val="en-US"/>
        </w:rPr>
      </w:pPr>
      <w:r>
        <w:rPr>
          <w:b/>
          <w:bCs/>
          <w:color w:val="FF0000"/>
          <w:sz w:val="40"/>
          <w:szCs w:val="40"/>
          <w:lang w:val="en-US"/>
        </w:rPr>
        <w:t>Message to Global Disability Summit Berlin</w:t>
      </w:r>
    </w:p>
    <w:p w14:paraId="6C44542B" w14:textId="77777777" w:rsidR="00833720" w:rsidRDefault="00833720" w:rsidP="002A2C72">
      <w:pPr>
        <w:spacing w:after="0" w:line="240" w:lineRule="auto"/>
        <w:rPr>
          <w:b/>
          <w:bCs/>
          <w:sz w:val="32"/>
          <w:szCs w:val="32"/>
          <w:lang w:val="en-US"/>
        </w:rPr>
      </w:pPr>
    </w:p>
    <w:p w14:paraId="11C1DA8C" w14:textId="52168B67" w:rsidR="008C0D1F" w:rsidRDefault="00043D85" w:rsidP="002A2C72">
      <w:pPr>
        <w:spacing w:after="0" w:line="240" w:lineRule="auto"/>
        <w:rPr>
          <w:b/>
          <w:bCs/>
          <w:sz w:val="32"/>
          <w:szCs w:val="32"/>
        </w:rPr>
      </w:pPr>
      <w:r w:rsidRPr="008C0D1F">
        <w:rPr>
          <w:b/>
          <w:bCs/>
          <w:sz w:val="32"/>
          <w:szCs w:val="32"/>
          <w:lang w:val="en-US"/>
        </w:rPr>
        <w:t xml:space="preserve">CDPF Support the </w:t>
      </w:r>
      <w:r w:rsidR="008C0D1F" w:rsidRPr="008C0D1F">
        <w:rPr>
          <w:b/>
          <w:bCs/>
          <w:sz w:val="32"/>
          <w:szCs w:val="32"/>
        </w:rPr>
        <w:t>Amman-Berlin Declaration on Global Disability Inclusion</w:t>
      </w:r>
      <w:r w:rsidR="000E3AAE">
        <w:rPr>
          <w:b/>
          <w:bCs/>
          <w:sz w:val="32"/>
          <w:szCs w:val="32"/>
        </w:rPr>
        <w:t xml:space="preserve">. </w:t>
      </w:r>
      <w:r w:rsidR="008C0D1F">
        <w:rPr>
          <w:b/>
          <w:bCs/>
          <w:sz w:val="32"/>
          <w:szCs w:val="32"/>
        </w:rPr>
        <w:t xml:space="preserve">To make this </w:t>
      </w:r>
      <w:r w:rsidR="004C494B">
        <w:rPr>
          <w:b/>
          <w:bCs/>
          <w:sz w:val="32"/>
          <w:szCs w:val="32"/>
        </w:rPr>
        <w:t>d</w:t>
      </w:r>
      <w:r w:rsidR="008C0D1F">
        <w:rPr>
          <w:b/>
          <w:bCs/>
          <w:sz w:val="32"/>
          <w:szCs w:val="32"/>
        </w:rPr>
        <w:t>eclaration more than fine words</w:t>
      </w:r>
      <w:r w:rsidR="006176A9">
        <w:rPr>
          <w:b/>
          <w:bCs/>
          <w:sz w:val="32"/>
          <w:szCs w:val="32"/>
        </w:rPr>
        <w:t>,</w:t>
      </w:r>
      <w:r w:rsidR="008C0D1F">
        <w:rPr>
          <w:b/>
          <w:bCs/>
          <w:sz w:val="32"/>
          <w:szCs w:val="32"/>
        </w:rPr>
        <w:t xml:space="preserve"> several things need to occur in the Disability </w:t>
      </w:r>
      <w:r w:rsidR="006176A9">
        <w:rPr>
          <w:b/>
          <w:bCs/>
          <w:sz w:val="32"/>
          <w:szCs w:val="32"/>
        </w:rPr>
        <w:t>W</w:t>
      </w:r>
      <w:r w:rsidR="008C0D1F">
        <w:rPr>
          <w:b/>
          <w:bCs/>
          <w:sz w:val="32"/>
          <w:szCs w:val="32"/>
        </w:rPr>
        <w:t>orld.</w:t>
      </w:r>
    </w:p>
    <w:p w14:paraId="382D9BD5" w14:textId="77777777" w:rsidR="00FD3E4C" w:rsidRDefault="00FD3E4C" w:rsidP="002A2C72">
      <w:pPr>
        <w:spacing w:after="0" w:line="240" w:lineRule="auto"/>
        <w:rPr>
          <w:b/>
          <w:bCs/>
          <w:sz w:val="32"/>
          <w:szCs w:val="32"/>
        </w:rPr>
      </w:pPr>
    </w:p>
    <w:p w14:paraId="0A8434F3" w14:textId="3BB89184" w:rsidR="0031379A" w:rsidRPr="00833720" w:rsidRDefault="00FD3E4C" w:rsidP="00FD3E4C">
      <w:pPr>
        <w:spacing w:after="0" w:line="240" w:lineRule="auto"/>
        <w:rPr>
          <w:kern w:val="0"/>
          <w:sz w:val="28"/>
          <w:szCs w:val="28"/>
          <w14:ligatures w14:val="none"/>
        </w:rPr>
      </w:pPr>
      <w:r>
        <w:rPr>
          <w:b/>
          <w:bCs/>
          <w:kern w:val="0"/>
          <w:sz w:val="28"/>
          <w:szCs w:val="28"/>
          <w14:ligatures w14:val="none"/>
        </w:rPr>
        <w:t>Firstly</w:t>
      </w:r>
      <w:r>
        <w:rPr>
          <w:b/>
          <w:bCs/>
          <w:kern w:val="0"/>
          <w:sz w:val="28"/>
          <w:szCs w:val="28"/>
          <w14:ligatures w14:val="none"/>
        </w:rPr>
        <w:t>, r</w:t>
      </w:r>
      <w:r w:rsidRPr="006176A9">
        <w:rPr>
          <w:b/>
          <w:bCs/>
          <w:kern w:val="0"/>
          <w:sz w:val="28"/>
          <w:szCs w:val="28"/>
          <w14:ligatures w14:val="none"/>
        </w:rPr>
        <w:t xml:space="preserve">ecent cutbacks in international aid from USAID following the election of President Trump has led to widespread cutbacks to vital disability programmes in 134 countries. </w:t>
      </w:r>
      <w:r w:rsidR="0031379A">
        <w:rPr>
          <w:b/>
          <w:bCs/>
          <w:kern w:val="0"/>
          <w:sz w:val="28"/>
          <w:szCs w:val="28"/>
          <w14:ligatures w14:val="none"/>
        </w:rPr>
        <w:t>Overseas aid cutbacks</w:t>
      </w:r>
      <w:r w:rsidR="000E3AAE">
        <w:rPr>
          <w:b/>
          <w:bCs/>
          <w:kern w:val="0"/>
          <w:sz w:val="28"/>
          <w:szCs w:val="28"/>
          <w14:ligatures w14:val="none"/>
        </w:rPr>
        <w:t xml:space="preserve"> </w:t>
      </w:r>
      <w:r w:rsidR="0031379A">
        <w:rPr>
          <w:b/>
          <w:bCs/>
          <w:kern w:val="0"/>
          <w:sz w:val="28"/>
          <w:szCs w:val="28"/>
          <w14:ligatures w14:val="none"/>
        </w:rPr>
        <w:t>are happening</w:t>
      </w:r>
      <w:r w:rsidR="000E3AAE">
        <w:rPr>
          <w:b/>
          <w:bCs/>
          <w:kern w:val="0"/>
          <w:sz w:val="28"/>
          <w:szCs w:val="28"/>
          <w14:ligatures w14:val="none"/>
        </w:rPr>
        <w:t xml:space="preserve"> in Germany, France, </w:t>
      </w:r>
      <w:r w:rsidRPr="006176A9">
        <w:rPr>
          <w:b/>
          <w:bCs/>
          <w:kern w:val="0"/>
          <w:sz w:val="28"/>
          <w:szCs w:val="28"/>
          <w14:ligatures w14:val="none"/>
        </w:rPr>
        <w:t xml:space="preserve">United Kingdom, </w:t>
      </w:r>
      <w:r w:rsidR="0031379A">
        <w:rPr>
          <w:b/>
          <w:bCs/>
          <w:kern w:val="0"/>
          <w:sz w:val="28"/>
          <w:szCs w:val="28"/>
          <w14:ligatures w14:val="none"/>
        </w:rPr>
        <w:t xml:space="preserve">Netherlands, </w:t>
      </w:r>
      <w:r w:rsidRPr="006176A9">
        <w:rPr>
          <w:b/>
          <w:bCs/>
          <w:kern w:val="0"/>
          <w:sz w:val="28"/>
          <w:szCs w:val="28"/>
          <w14:ligatures w14:val="none"/>
        </w:rPr>
        <w:t>Belgium and a range of other doner countries</w:t>
      </w:r>
      <w:r w:rsidR="0031379A">
        <w:rPr>
          <w:b/>
          <w:bCs/>
          <w:kern w:val="0"/>
          <w:sz w:val="28"/>
          <w:szCs w:val="28"/>
          <w14:ligatures w14:val="none"/>
        </w:rPr>
        <w:t>.</w:t>
      </w:r>
      <w:r w:rsidRPr="006176A9">
        <w:rPr>
          <w:b/>
          <w:bCs/>
          <w:kern w:val="0"/>
          <w:sz w:val="28"/>
          <w:szCs w:val="28"/>
          <w14:ligatures w14:val="none"/>
        </w:rPr>
        <w:t xml:space="preserve"> </w:t>
      </w:r>
      <w:r w:rsidRPr="00833720">
        <w:rPr>
          <w:kern w:val="0"/>
          <w:sz w:val="28"/>
          <w:szCs w:val="28"/>
          <w14:ligatures w14:val="none"/>
        </w:rPr>
        <w:t>T</w:t>
      </w:r>
      <w:r w:rsidR="000E3AAE" w:rsidRPr="00833720">
        <w:rPr>
          <w:kern w:val="0"/>
          <w:sz w:val="28"/>
          <w:szCs w:val="28"/>
          <w14:ligatures w14:val="none"/>
        </w:rPr>
        <w:t>rump’s</w:t>
      </w:r>
      <w:r w:rsidRPr="00833720">
        <w:rPr>
          <w:kern w:val="0"/>
          <w:sz w:val="28"/>
          <w:szCs w:val="28"/>
          <w14:ligatures w14:val="none"/>
        </w:rPr>
        <w:t xml:space="preserve"> approach is based on break</w:t>
      </w:r>
      <w:r w:rsidR="0031379A" w:rsidRPr="00833720">
        <w:rPr>
          <w:kern w:val="0"/>
          <w:sz w:val="28"/>
          <w:szCs w:val="28"/>
          <w14:ligatures w14:val="none"/>
        </w:rPr>
        <w:t>ing</w:t>
      </w:r>
      <w:r w:rsidRPr="00833720">
        <w:rPr>
          <w:kern w:val="0"/>
          <w:sz w:val="28"/>
          <w:szCs w:val="28"/>
          <w14:ligatures w14:val="none"/>
        </w:rPr>
        <w:t xml:space="preserve"> with more than 70 years of a rules based and equity approach and is inimical to a disability rights approach. </w:t>
      </w:r>
    </w:p>
    <w:p w14:paraId="0EDA0AA9" w14:textId="0CEFF9F7" w:rsidR="00FD3E4C" w:rsidRPr="006176A9" w:rsidRDefault="00FD3E4C" w:rsidP="00FD3E4C">
      <w:pPr>
        <w:spacing w:after="0" w:line="240" w:lineRule="auto"/>
        <w:rPr>
          <w:b/>
          <w:bCs/>
          <w:kern w:val="0"/>
          <w:sz w:val="28"/>
          <w:szCs w:val="28"/>
          <w14:ligatures w14:val="none"/>
        </w:rPr>
      </w:pPr>
      <w:r w:rsidRPr="006176A9">
        <w:rPr>
          <w:b/>
          <w:bCs/>
          <w:kern w:val="0"/>
          <w:sz w:val="28"/>
          <w:szCs w:val="28"/>
          <w14:ligatures w14:val="none"/>
        </w:rPr>
        <w:t>All countries that support the sentiments of the Amman-Berlin Declaration must increasingly pool their efforts and funding to support its achievement.</w:t>
      </w:r>
    </w:p>
    <w:p w14:paraId="0C0DF76F" w14:textId="77777777" w:rsidR="00FD3E4C" w:rsidRDefault="00FD3E4C" w:rsidP="002A2C72">
      <w:pPr>
        <w:spacing w:after="0" w:line="240" w:lineRule="auto"/>
        <w:rPr>
          <w:b/>
          <w:bCs/>
          <w:sz w:val="32"/>
          <w:szCs w:val="32"/>
        </w:rPr>
      </w:pPr>
    </w:p>
    <w:p w14:paraId="6D7023F0" w14:textId="10D18DC7" w:rsidR="00833720" w:rsidRDefault="000E3AAE" w:rsidP="002A2C72">
      <w:pPr>
        <w:spacing w:after="0" w:line="240" w:lineRule="auto"/>
        <w:rPr>
          <w:sz w:val="28"/>
          <w:szCs w:val="28"/>
        </w:rPr>
      </w:pPr>
      <w:r>
        <w:rPr>
          <w:b/>
          <w:bCs/>
          <w:sz w:val="28"/>
          <w:szCs w:val="28"/>
        </w:rPr>
        <w:t>Secondly</w:t>
      </w:r>
      <w:r w:rsidR="008C0D1F" w:rsidRPr="006176A9">
        <w:rPr>
          <w:b/>
          <w:bCs/>
          <w:sz w:val="28"/>
          <w:szCs w:val="28"/>
        </w:rPr>
        <w:t xml:space="preserve">, the representative organisations of disabled people </w:t>
      </w:r>
      <w:r>
        <w:rPr>
          <w:b/>
          <w:bCs/>
          <w:sz w:val="28"/>
          <w:szCs w:val="28"/>
        </w:rPr>
        <w:t>(</w:t>
      </w:r>
      <w:r w:rsidR="008C0D1F" w:rsidRPr="006176A9">
        <w:rPr>
          <w:b/>
          <w:bCs/>
          <w:sz w:val="28"/>
          <w:szCs w:val="28"/>
        </w:rPr>
        <w:t>DPOs</w:t>
      </w:r>
      <w:r>
        <w:rPr>
          <w:b/>
          <w:bCs/>
          <w:sz w:val="28"/>
          <w:szCs w:val="28"/>
        </w:rPr>
        <w:t>)</w:t>
      </w:r>
      <w:r w:rsidR="008C0D1F" w:rsidRPr="006176A9">
        <w:rPr>
          <w:b/>
          <w:bCs/>
          <w:sz w:val="28"/>
          <w:szCs w:val="28"/>
        </w:rPr>
        <w:t xml:space="preserve"> or Organisations of Persons with Disabilities </w:t>
      </w:r>
      <w:r>
        <w:rPr>
          <w:b/>
          <w:bCs/>
          <w:sz w:val="28"/>
          <w:szCs w:val="28"/>
        </w:rPr>
        <w:t>(</w:t>
      </w:r>
      <w:r w:rsidR="008C0D1F" w:rsidRPr="006176A9">
        <w:rPr>
          <w:b/>
          <w:bCs/>
          <w:sz w:val="28"/>
          <w:szCs w:val="28"/>
        </w:rPr>
        <w:t>OPDs</w:t>
      </w:r>
      <w:r>
        <w:rPr>
          <w:b/>
          <w:bCs/>
          <w:sz w:val="28"/>
          <w:szCs w:val="28"/>
        </w:rPr>
        <w:t>)</w:t>
      </w:r>
      <w:r w:rsidR="008C0D1F" w:rsidRPr="006176A9">
        <w:rPr>
          <w:b/>
          <w:bCs/>
          <w:sz w:val="28"/>
          <w:szCs w:val="28"/>
        </w:rPr>
        <w:t xml:space="preserve"> need to be empowered by all partners to take the lead</w:t>
      </w:r>
      <w:r w:rsidR="006176A9">
        <w:rPr>
          <w:b/>
          <w:bCs/>
          <w:sz w:val="28"/>
          <w:szCs w:val="28"/>
        </w:rPr>
        <w:t xml:space="preserve"> in implementing the UNCRPD.</w:t>
      </w:r>
      <w:r>
        <w:rPr>
          <w:b/>
          <w:bCs/>
          <w:sz w:val="28"/>
          <w:szCs w:val="28"/>
        </w:rPr>
        <w:t xml:space="preserve"> </w:t>
      </w:r>
      <w:r w:rsidR="008C0D1F" w:rsidRPr="006176A9">
        <w:rPr>
          <w:sz w:val="28"/>
          <w:szCs w:val="28"/>
        </w:rPr>
        <w:t>Since the UNCRPD was adopted, we have witnessed an increasing amount of influence and funding being given to Non-Governmental Organisations that are neither run and controlled by disabled people</w:t>
      </w:r>
      <w:r>
        <w:rPr>
          <w:sz w:val="28"/>
          <w:szCs w:val="28"/>
        </w:rPr>
        <w:t>,</w:t>
      </w:r>
      <w:r w:rsidR="008C0D1F" w:rsidRPr="006176A9">
        <w:rPr>
          <w:sz w:val="28"/>
          <w:szCs w:val="28"/>
        </w:rPr>
        <w:t xml:space="preserve"> nor do they represent our varied live experiences. They </w:t>
      </w:r>
      <w:r>
        <w:rPr>
          <w:sz w:val="28"/>
          <w:szCs w:val="28"/>
        </w:rPr>
        <w:t xml:space="preserve">often </w:t>
      </w:r>
      <w:r w:rsidR="008C0D1F" w:rsidRPr="006176A9">
        <w:rPr>
          <w:sz w:val="28"/>
          <w:szCs w:val="28"/>
        </w:rPr>
        <w:t xml:space="preserve">pay lip service to our involvement, but we would like them to develop these good </w:t>
      </w:r>
      <w:proofErr w:type="gramStart"/>
      <w:r w:rsidR="008C0D1F" w:rsidRPr="006176A9">
        <w:rPr>
          <w:sz w:val="28"/>
          <w:szCs w:val="28"/>
        </w:rPr>
        <w:t>practices:-</w:t>
      </w:r>
      <w:proofErr w:type="gramEnd"/>
    </w:p>
    <w:p w14:paraId="3B75C29D" w14:textId="77777777" w:rsidR="00833720" w:rsidRDefault="00833720" w:rsidP="002A2C72">
      <w:pPr>
        <w:spacing w:after="0" w:line="240" w:lineRule="auto"/>
        <w:rPr>
          <w:sz w:val="28"/>
          <w:szCs w:val="28"/>
        </w:rPr>
      </w:pPr>
    </w:p>
    <w:p w14:paraId="3D7F2557" w14:textId="42596A9B" w:rsidR="00833720" w:rsidRPr="00833720" w:rsidRDefault="00833720" w:rsidP="002A2C72">
      <w:pPr>
        <w:spacing w:after="0" w:line="240" w:lineRule="auto"/>
        <w:rPr>
          <w:kern w:val="0"/>
          <w:sz w:val="28"/>
          <w:szCs w:val="28"/>
          <w14:ligatures w14:val="none"/>
        </w:rPr>
      </w:pPr>
      <w:r>
        <w:rPr>
          <w:kern w:val="0"/>
          <w:sz w:val="28"/>
          <w:szCs w:val="28"/>
          <w14:ligatures w14:val="none"/>
        </w:rPr>
        <w:t>a</w:t>
      </w:r>
      <w:r w:rsidRPr="006176A9">
        <w:rPr>
          <w:kern w:val="0"/>
          <w:sz w:val="28"/>
          <w:szCs w:val="28"/>
          <w14:ligatures w14:val="none"/>
        </w:rPr>
        <w:t xml:space="preserve">) </w:t>
      </w:r>
      <w:r>
        <w:rPr>
          <w:kern w:val="0"/>
          <w:sz w:val="28"/>
          <w:szCs w:val="28"/>
          <w14:ligatures w14:val="none"/>
        </w:rPr>
        <w:t>A</w:t>
      </w:r>
      <w:r w:rsidRPr="006176A9">
        <w:rPr>
          <w:kern w:val="0"/>
          <w:sz w:val="28"/>
          <w:szCs w:val="28"/>
          <w14:ligatures w14:val="none"/>
        </w:rPr>
        <w:t>ccept the leadership and thinking of Disabled People’s Organisations (DPOs/OPDs) ‘Nothing About Us Without Us’ and not ‘steal our clothes’</w:t>
      </w:r>
      <w:r>
        <w:rPr>
          <w:kern w:val="0"/>
          <w:sz w:val="28"/>
          <w:szCs w:val="28"/>
          <w14:ligatures w14:val="none"/>
        </w:rPr>
        <w:t>.</w:t>
      </w:r>
    </w:p>
    <w:p w14:paraId="7B337ED9" w14:textId="2FB7C359" w:rsidR="008C0D1F" w:rsidRPr="006176A9" w:rsidRDefault="00833720" w:rsidP="002A2C72">
      <w:pPr>
        <w:spacing w:after="0" w:line="240" w:lineRule="auto"/>
        <w:rPr>
          <w:kern w:val="0"/>
          <w:sz w:val="28"/>
          <w:szCs w:val="28"/>
          <w14:ligatures w14:val="none"/>
        </w:rPr>
      </w:pPr>
      <w:r>
        <w:rPr>
          <w:kern w:val="0"/>
          <w:sz w:val="28"/>
          <w:szCs w:val="28"/>
          <w14:ligatures w14:val="none"/>
        </w:rPr>
        <w:t>b)</w:t>
      </w:r>
      <w:r w:rsidR="008C0D1F" w:rsidRPr="006176A9">
        <w:rPr>
          <w:kern w:val="0"/>
          <w:sz w:val="28"/>
          <w:szCs w:val="28"/>
          <w14:ligatures w14:val="none"/>
        </w:rPr>
        <w:t xml:space="preserve"> Do </w:t>
      </w:r>
      <w:proofErr w:type="gramStart"/>
      <w:r w:rsidR="008C0D1F" w:rsidRPr="006176A9">
        <w:rPr>
          <w:kern w:val="0"/>
          <w:sz w:val="28"/>
          <w:szCs w:val="28"/>
          <w14:ligatures w14:val="none"/>
        </w:rPr>
        <w:t>everything</w:t>
      </w:r>
      <w:proofErr w:type="gramEnd"/>
      <w:r w:rsidR="008C0D1F" w:rsidRPr="006176A9">
        <w:rPr>
          <w:kern w:val="0"/>
          <w:sz w:val="28"/>
          <w:szCs w:val="28"/>
          <w14:ligatures w14:val="none"/>
        </w:rPr>
        <w:t xml:space="preserve"> they can to empower and build the capacity of DPOs</w:t>
      </w:r>
      <w:r w:rsidR="006176A9" w:rsidRPr="006176A9">
        <w:rPr>
          <w:kern w:val="0"/>
          <w:sz w:val="28"/>
          <w:szCs w:val="28"/>
          <w14:ligatures w14:val="none"/>
        </w:rPr>
        <w:t>/OPDs</w:t>
      </w:r>
      <w:r>
        <w:rPr>
          <w:kern w:val="0"/>
          <w:sz w:val="28"/>
          <w:szCs w:val="28"/>
          <w14:ligatures w14:val="none"/>
        </w:rPr>
        <w:t>.</w:t>
      </w:r>
    </w:p>
    <w:p w14:paraId="01964784" w14:textId="4F84CD6E" w:rsidR="008C0D1F" w:rsidRPr="006176A9" w:rsidRDefault="00833720" w:rsidP="002A2C72">
      <w:pPr>
        <w:spacing w:after="0" w:line="240" w:lineRule="auto"/>
        <w:rPr>
          <w:kern w:val="0"/>
          <w:sz w:val="28"/>
          <w:szCs w:val="28"/>
          <w14:ligatures w14:val="none"/>
        </w:rPr>
      </w:pPr>
      <w:r>
        <w:rPr>
          <w:kern w:val="0"/>
          <w:sz w:val="28"/>
          <w:szCs w:val="28"/>
          <w14:ligatures w14:val="none"/>
        </w:rPr>
        <w:t>c</w:t>
      </w:r>
      <w:r w:rsidR="008C0D1F" w:rsidRPr="006176A9">
        <w:rPr>
          <w:kern w:val="0"/>
          <w:sz w:val="28"/>
          <w:szCs w:val="28"/>
          <w14:ligatures w14:val="none"/>
        </w:rPr>
        <w:t xml:space="preserve">) </w:t>
      </w:r>
      <w:r w:rsidR="000E3AAE">
        <w:rPr>
          <w:kern w:val="0"/>
          <w:sz w:val="28"/>
          <w:szCs w:val="28"/>
          <w14:ligatures w14:val="none"/>
        </w:rPr>
        <w:t>R</w:t>
      </w:r>
      <w:r w:rsidR="008C0D1F" w:rsidRPr="006176A9">
        <w:rPr>
          <w:kern w:val="0"/>
          <w:sz w:val="28"/>
          <w:szCs w:val="28"/>
          <w14:ligatures w14:val="none"/>
        </w:rPr>
        <w:t>eject the charity</w:t>
      </w:r>
      <w:r>
        <w:rPr>
          <w:kern w:val="0"/>
          <w:sz w:val="28"/>
          <w:szCs w:val="28"/>
          <w14:ligatures w14:val="none"/>
        </w:rPr>
        <w:t>/</w:t>
      </w:r>
      <w:r w:rsidR="008C0D1F" w:rsidRPr="006176A9">
        <w:rPr>
          <w:kern w:val="0"/>
          <w:sz w:val="28"/>
          <w:szCs w:val="28"/>
          <w14:ligatures w14:val="none"/>
        </w:rPr>
        <w:t xml:space="preserve"> medical model f</w:t>
      </w:r>
      <w:r>
        <w:rPr>
          <w:kern w:val="0"/>
          <w:sz w:val="28"/>
          <w:szCs w:val="28"/>
          <w14:ligatures w14:val="none"/>
        </w:rPr>
        <w:t xml:space="preserve">or </w:t>
      </w:r>
      <w:r w:rsidR="008C0D1F" w:rsidRPr="006176A9">
        <w:rPr>
          <w:kern w:val="0"/>
          <w:sz w:val="28"/>
          <w:szCs w:val="28"/>
          <w14:ligatures w14:val="none"/>
        </w:rPr>
        <w:t>social/human right</w:t>
      </w:r>
      <w:r w:rsidR="000E3AAE">
        <w:rPr>
          <w:kern w:val="0"/>
          <w:sz w:val="28"/>
          <w:szCs w:val="28"/>
          <w14:ligatures w14:val="none"/>
        </w:rPr>
        <w:t>s</w:t>
      </w:r>
      <w:r w:rsidR="008C0D1F" w:rsidRPr="006176A9">
        <w:rPr>
          <w:kern w:val="0"/>
          <w:sz w:val="28"/>
          <w:szCs w:val="28"/>
          <w14:ligatures w14:val="none"/>
        </w:rPr>
        <w:t xml:space="preserve"> model of disability</w:t>
      </w:r>
      <w:r w:rsidR="000E3AAE">
        <w:rPr>
          <w:kern w:val="0"/>
          <w:sz w:val="28"/>
          <w:szCs w:val="28"/>
          <w14:ligatures w14:val="none"/>
        </w:rPr>
        <w:t>.</w:t>
      </w:r>
    </w:p>
    <w:p w14:paraId="7D425004" w14:textId="7488E514" w:rsidR="008C0D1F" w:rsidRPr="006176A9" w:rsidRDefault="00833720" w:rsidP="002A2C72">
      <w:pPr>
        <w:spacing w:after="0" w:line="240" w:lineRule="auto"/>
        <w:rPr>
          <w:kern w:val="0"/>
          <w:sz w:val="28"/>
          <w:szCs w:val="28"/>
          <w14:ligatures w14:val="none"/>
        </w:rPr>
      </w:pPr>
      <w:r>
        <w:rPr>
          <w:kern w:val="0"/>
          <w:sz w:val="28"/>
          <w:szCs w:val="28"/>
          <w14:ligatures w14:val="none"/>
        </w:rPr>
        <w:t>d</w:t>
      </w:r>
      <w:r w:rsidR="008C0D1F" w:rsidRPr="006176A9">
        <w:rPr>
          <w:kern w:val="0"/>
          <w:sz w:val="28"/>
          <w:szCs w:val="28"/>
          <w14:ligatures w14:val="none"/>
        </w:rPr>
        <w:t xml:space="preserve">) </w:t>
      </w:r>
      <w:r w:rsidR="000E3AAE">
        <w:rPr>
          <w:kern w:val="0"/>
          <w:sz w:val="28"/>
          <w:szCs w:val="28"/>
          <w14:ligatures w14:val="none"/>
        </w:rPr>
        <w:t>P</w:t>
      </w:r>
      <w:r w:rsidR="008C0D1F" w:rsidRPr="006176A9">
        <w:rPr>
          <w:kern w:val="0"/>
          <w:sz w:val="28"/>
          <w:szCs w:val="28"/>
          <w14:ligatures w14:val="none"/>
        </w:rPr>
        <w:t>ut their organisational, financial and training resources at the disposal of disabled people and DPOs</w:t>
      </w:r>
      <w:r w:rsidR="006176A9" w:rsidRPr="006176A9">
        <w:rPr>
          <w:kern w:val="0"/>
          <w:sz w:val="28"/>
          <w:szCs w:val="28"/>
          <w14:ligatures w14:val="none"/>
        </w:rPr>
        <w:t>/OPDs</w:t>
      </w:r>
      <w:r>
        <w:rPr>
          <w:kern w:val="0"/>
          <w:sz w:val="28"/>
          <w:szCs w:val="28"/>
          <w14:ligatures w14:val="none"/>
        </w:rPr>
        <w:t>.</w:t>
      </w:r>
    </w:p>
    <w:p w14:paraId="7404AB14" w14:textId="33FA5247" w:rsidR="008C0D1F" w:rsidRPr="006176A9" w:rsidRDefault="00833720" w:rsidP="002A2C72">
      <w:pPr>
        <w:spacing w:after="0" w:line="240" w:lineRule="auto"/>
        <w:rPr>
          <w:kern w:val="0"/>
          <w:sz w:val="28"/>
          <w:szCs w:val="28"/>
          <w14:ligatures w14:val="none"/>
        </w:rPr>
      </w:pPr>
      <w:r>
        <w:rPr>
          <w:kern w:val="0"/>
          <w:sz w:val="28"/>
          <w:szCs w:val="28"/>
          <w14:ligatures w14:val="none"/>
        </w:rPr>
        <w:t>e</w:t>
      </w:r>
      <w:r w:rsidR="008C0D1F" w:rsidRPr="006176A9">
        <w:rPr>
          <w:kern w:val="0"/>
          <w:sz w:val="28"/>
          <w:szCs w:val="28"/>
          <w14:ligatures w14:val="none"/>
        </w:rPr>
        <w:t xml:space="preserve">) If the </w:t>
      </w:r>
      <w:r w:rsidR="006176A9" w:rsidRPr="006176A9">
        <w:rPr>
          <w:kern w:val="0"/>
          <w:sz w:val="28"/>
          <w:szCs w:val="28"/>
          <w14:ligatures w14:val="none"/>
        </w:rPr>
        <w:t>organisation</w:t>
      </w:r>
      <w:r w:rsidR="008C0D1F" w:rsidRPr="006176A9">
        <w:rPr>
          <w:kern w:val="0"/>
          <w:sz w:val="28"/>
          <w:szCs w:val="28"/>
          <w14:ligatures w14:val="none"/>
        </w:rPr>
        <w:t xml:space="preserve"> provides welfare services and treatment, do they still empower disabled people they work with?</w:t>
      </w:r>
    </w:p>
    <w:p w14:paraId="7C47F3BC" w14:textId="77777777" w:rsidR="006176A9" w:rsidRDefault="006176A9" w:rsidP="002A2C72">
      <w:pPr>
        <w:spacing w:after="0" w:line="240" w:lineRule="auto"/>
        <w:rPr>
          <w:kern w:val="0"/>
          <w:sz w:val="28"/>
          <w:szCs w:val="28"/>
          <w14:ligatures w14:val="none"/>
        </w:rPr>
      </w:pPr>
    </w:p>
    <w:p w14:paraId="13C49D22" w14:textId="42C9224F" w:rsidR="00043D85" w:rsidRPr="006176A9" w:rsidRDefault="00043D85" w:rsidP="002A2C72">
      <w:pPr>
        <w:spacing w:after="0" w:line="240" w:lineRule="auto"/>
        <w:rPr>
          <w:sz w:val="28"/>
          <w:szCs w:val="28"/>
        </w:rPr>
      </w:pPr>
      <w:r w:rsidRPr="006176A9">
        <w:rPr>
          <w:b/>
          <w:bCs/>
          <w:sz w:val="28"/>
          <w:szCs w:val="28"/>
        </w:rPr>
        <w:t>The Commonwealth Disabled People’s Forum (CDPF</w:t>
      </w:r>
      <w:r w:rsidRPr="006176A9">
        <w:rPr>
          <w:sz w:val="28"/>
          <w:szCs w:val="28"/>
        </w:rPr>
        <w:t xml:space="preserve">) is an organisation of over 100 Disabled People’s Organisations (DPOs) from 50 of </w:t>
      </w:r>
      <w:r w:rsidR="00833720">
        <w:rPr>
          <w:sz w:val="28"/>
          <w:szCs w:val="28"/>
        </w:rPr>
        <w:t>t</w:t>
      </w:r>
      <w:r w:rsidRPr="006176A9">
        <w:rPr>
          <w:sz w:val="28"/>
          <w:szCs w:val="28"/>
        </w:rPr>
        <w:t>he 56 Commonwealth countries. The Commonwealth makes up 2/5s of the world’s peoples which means at 16%, 430 million disabled people.</w:t>
      </w:r>
    </w:p>
    <w:p w14:paraId="3D46FC5C" w14:textId="77777777" w:rsidR="009B2971" w:rsidRDefault="009B2971" w:rsidP="002A2C72">
      <w:pPr>
        <w:spacing w:after="0" w:line="240" w:lineRule="auto"/>
        <w:rPr>
          <w:b/>
          <w:bCs/>
          <w:sz w:val="28"/>
          <w:szCs w:val="28"/>
        </w:rPr>
      </w:pPr>
    </w:p>
    <w:p w14:paraId="6A56898A" w14:textId="62E66F41" w:rsidR="004C494B" w:rsidRDefault="004C494B" w:rsidP="002A2C72">
      <w:pPr>
        <w:spacing w:after="0" w:line="240" w:lineRule="auto"/>
        <w:rPr>
          <w:sz w:val="28"/>
          <w:szCs w:val="28"/>
        </w:rPr>
      </w:pPr>
      <w:r w:rsidRPr="0031379A">
        <w:rPr>
          <w:b/>
          <w:bCs/>
          <w:sz w:val="28"/>
          <w:szCs w:val="28"/>
        </w:rPr>
        <w:t>Thir</w:t>
      </w:r>
      <w:r w:rsidR="0031379A" w:rsidRPr="0031379A">
        <w:rPr>
          <w:b/>
          <w:bCs/>
          <w:sz w:val="28"/>
          <w:szCs w:val="28"/>
        </w:rPr>
        <w:t>d</w:t>
      </w:r>
      <w:r w:rsidRPr="0031379A">
        <w:rPr>
          <w:b/>
          <w:bCs/>
          <w:sz w:val="28"/>
          <w:szCs w:val="28"/>
        </w:rPr>
        <w:t>ly</w:t>
      </w:r>
      <w:r w:rsidR="009B2971">
        <w:rPr>
          <w:b/>
          <w:bCs/>
          <w:sz w:val="28"/>
          <w:szCs w:val="28"/>
        </w:rPr>
        <w:t>,</w:t>
      </w:r>
      <w:r w:rsidRPr="0031379A">
        <w:rPr>
          <w:b/>
          <w:bCs/>
          <w:sz w:val="28"/>
          <w:szCs w:val="28"/>
        </w:rPr>
        <w:t xml:space="preserve"> how we organise is important</w:t>
      </w:r>
      <w:r w:rsidR="0031379A">
        <w:rPr>
          <w:b/>
          <w:bCs/>
          <w:sz w:val="28"/>
          <w:szCs w:val="28"/>
        </w:rPr>
        <w:t>.</w:t>
      </w:r>
      <w:r w:rsidRPr="0031379A">
        <w:rPr>
          <w:b/>
          <w:bCs/>
          <w:sz w:val="28"/>
          <w:szCs w:val="28"/>
        </w:rPr>
        <w:t xml:space="preserve"> </w:t>
      </w:r>
      <w:r>
        <w:rPr>
          <w:sz w:val="28"/>
          <w:szCs w:val="28"/>
        </w:rPr>
        <w:t>CDPF</w:t>
      </w:r>
      <w:r w:rsidR="00043D85" w:rsidRPr="006176A9">
        <w:rPr>
          <w:sz w:val="28"/>
          <w:szCs w:val="28"/>
        </w:rPr>
        <w:t xml:space="preserve"> use </w:t>
      </w:r>
      <w:r w:rsidR="00043D85" w:rsidRPr="006176A9">
        <w:rPr>
          <w:b/>
          <w:bCs/>
          <w:sz w:val="28"/>
          <w:szCs w:val="28"/>
        </w:rPr>
        <w:t>Disabled People</w:t>
      </w:r>
      <w:r w:rsidR="00043D85" w:rsidRPr="006176A9">
        <w:rPr>
          <w:sz w:val="28"/>
          <w:szCs w:val="28"/>
        </w:rPr>
        <w:t xml:space="preserve"> and</w:t>
      </w:r>
      <w:r w:rsidR="00043D85" w:rsidRPr="006176A9">
        <w:rPr>
          <w:b/>
          <w:bCs/>
          <w:sz w:val="28"/>
          <w:szCs w:val="28"/>
        </w:rPr>
        <w:t xml:space="preserve"> not People with Disabilities</w:t>
      </w:r>
      <w:r>
        <w:rPr>
          <w:b/>
          <w:bCs/>
          <w:sz w:val="28"/>
          <w:szCs w:val="28"/>
        </w:rPr>
        <w:t>,</w:t>
      </w:r>
      <w:r w:rsidR="00043D85" w:rsidRPr="006176A9">
        <w:rPr>
          <w:sz w:val="28"/>
          <w:szCs w:val="28"/>
        </w:rPr>
        <w:t xml:space="preserve"> as we are of the view that disability is a cultural and social process that oppresses people with impairments. </w:t>
      </w:r>
      <w:r w:rsidR="00043D85" w:rsidRPr="004C494B">
        <w:rPr>
          <w:b/>
          <w:bCs/>
          <w:sz w:val="28"/>
          <w:szCs w:val="28"/>
        </w:rPr>
        <w:t xml:space="preserve">It is the barriers that need to be </w:t>
      </w:r>
      <w:proofErr w:type="gramStart"/>
      <w:r w:rsidR="00043D85" w:rsidRPr="004C494B">
        <w:rPr>
          <w:b/>
          <w:bCs/>
          <w:sz w:val="28"/>
          <w:szCs w:val="28"/>
        </w:rPr>
        <w:t>removed</w:t>
      </w:r>
      <w:proofErr w:type="gramEnd"/>
      <w:r w:rsidR="00043D85" w:rsidRPr="004C494B">
        <w:rPr>
          <w:b/>
          <w:bCs/>
          <w:sz w:val="28"/>
          <w:szCs w:val="28"/>
        </w:rPr>
        <w:t xml:space="preserve"> and it is these attitudinal, organisational and environmental barriers that oppress </w:t>
      </w:r>
      <w:r w:rsidR="00043D85" w:rsidRPr="004C494B">
        <w:rPr>
          <w:b/>
          <w:bCs/>
          <w:sz w:val="28"/>
          <w:szCs w:val="28"/>
        </w:rPr>
        <w:lastRenderedPageBreak/>
        <w:t>us.</w:t>
      </w:r>
      <w:r w:rsidR="00043D85" w:rsidRPr="006176A9">
        <w:rPr>
          <w:sz w:val="28"/>
          <w:szCs w:val="28"/>
        </w:rPr>
        <w:t xml:space="preserve"> Therefore, we call ourselves disabled people in solidarity with each other, regardless of our wide range of impairments. Impairment is part of the human condition. </w:t>
      </w:r>
    </w:p>
    <w:p w14:paraId="020857F5" w14:textId="2495FAC4" w:rsidR="009B2971" w:rsidRPr="009B2971" w:rsidRDefault="00043D85" w:rsidP="002A2C72">
      <w:pPr>
        <w:spacing w:after="0" w:line="240" w:lineRule="auto"/>
        <w:rPr>
          <w:sz w:val="28"/>
          <w:szCs w:val="28"/>
        </w:rPr>
      </w:pPr>
      <w:proofErr w:type="gramStart"/>
      <w:r w:rsidRPr="0031379A">
        <w:rPr>
          <w:b/>
          <w:bCs/>
          <w:sz w:val="28"/>
          <w:szCs w:val="28"/>
        </w:rPr>
        <w:t>How</w:t>
      </w:r>
      <w:r w:rsidR="004C494B" w:rsidRPr="0031379A">
        <w:rPr>
          <w:b/>
          <w:bCs/>
          <w:sz w:val="28"/>
          <w:szCs w:val="28"/>
        </w:rPr>
        <w:t>ever</w:t>
      </w:r>
      <w:proofErr w:type="gramEnd"/>
      <w:r w:rsidR="004C494B" w:rsidRPr="0031379A">
        <w:rPr>
          <w:b/>
          <w:bCs/>
          <w:sz w:val="28"/>
          <w:szCs w:val="28"/>
        </w:rPr>
        <w:t xml:space="preserve"> OPDs/DPOs </w:t>
      </w:r>
      <w:r w:rsidRPr="0031379A">
        <w:rPr>
          <w:b/>
          <w:bCs/>
          <w:sz w:val="28"/>
          <w:szCs w:val="28"/>
        </w:rPr>
        <w:t>respond to</w:t>
      </w:r>
      <w:r w:rsidR="004C494B" w:rsidRPr="0031379A">
        <w:rPr>
          <w:b/>
          <w:bCs/>
          <w:sz w:val="28"/>
          <w:szCs w:val="28"/>
        </w:rPr>
        <w:t xml:space="preserve"> the above</w:t>
      </w:r>
      <w:r w:rsidR="004C494B">
        <w:rPr>
          <w:sz w:val="28"/>
          <w:szCs w:val="28"/>
        </w:rPr>
        <w:t xml:space="preserve"> </w:t>
      </w:r>
      <w:r w:rsidRPr="006176A9">
        <w:rPr>
          <w:sz w:val="28"/>
          <w:szCs w:val="28"/>
        </w:rPr>
        <w:t>in achieving disability equality</w:t>
      </w:r>
      <w:r w:rsidR="009B2971">
        <w:rPr>
          <w:sz w:val="28"/>
          <w:szCs w:val="28"/>
        </w:rPr>
        <w:t>,</w:t>
      </w:r>
      <w:r w:rsidRPr="006176A9">
        <w:rPr>
          <w:sz w:val="28"/>
          <w:szCs w:val="28"/>
        </w:rPr>
        <w:t xml:space="preserve"> </w:t>
      </w:r>
      <w:r w:rsidR="004C494B">
        <w:rPr>
          <w:sz w:val="28"/>
          <w:szCs w:val="28"/>
        </w:rPr>
        <w:t xml:space="preserve">we are </w:t>
      </w:r>
      <w:r w:rsidRPr="006176A9">
        <w:rPr>
          <w:sz w:val="28"/>
          <w:szCs w:val="28"/>
        </w:rPr>
        <w:t>best served by having cross impairment organisations led and controlled by disabled people.</w:t>
      </w:r>
      <w:r w:rsidR="009B2971">
        <w:rPr>
          <w:sz w:val="28"/>
          <w:szCs w:val="28"/>
        </w:rPr>
        <w:t xml:space="preserve"> </w:t>
      </w:r>
      <w:r w:rsidR="0031379A">
        <w:rPr>
          <w:sz w:val="28"/>
          <w:szCs w:val="28"/>
        </w:rPr>
        <w:t xml:space="preserve">We must </w:t>
      </w:r>
      <w:r w:rsidR="009B2971">
        <w:rPr>
          <w:sz w:val="28"/>
          <w:szCs w:val="28"/>
        </w:rPr>
        <w:t>be experts on</w:t>
      </w:r>
      <w:r w:rsidR="0031379A">
        <w:rPr>
          <w:sz w:val="28"/>
          <w:szCs w:val="28"/>
        </w:rPr>
        <w:t xml:space="preserve"> each other</w:t>
      </w:r>
      <w:r w:rsidR="009B2971">
        <w:rPr>
          <w:sz w:val="28"/>
          <w:szCs w:val="28"/>
        </w:rPr>
        <w:t>’</w:t>
      </w:r>
      <w:r w:rsidR="0031379A">
        <w:rPr>
          <w:sz w:val="28"/>
          <w:szCs w:val="28"/>
        </w:rPr>
        <w:t>s impairments and access needs.</w:t>
      </w:r>
      <w:r w:rsidRPr="006176A9">
        <w:rPr>
          <w:sz w:val="28"/>
          <w:szCs w:val="28"/>
        </w:rPr>
        <w:t xml:space="preserve">  </w:t>
      </w:r>
      <w:r w:rsidRPr="006176A9">
        <w:rPr>
          <w:b/>
          <w:bCs/>
          <w:sz w:val="28"/>
          <w:szCs w:val="28"/>
        </w:rPr>
        <w:t>This is not just an argument about language</w:t>
      </w:r>
      <w:r w:rsidRPr="006176A9">
        <w:rPr>
          <w:sz w:val="28"/>
          <w:szCs w:val="28"/>
        </w:rPr>
        <w:t>. It is also how we conceive of the task and the actions we need to take to gain full disability equality and implementation of the UNCRPD.</w:t>
      </w:r>
      <w:r w:rsidR="004C494B">
        <w:rPr>
          <w:sz w:val="28"/>
          <w:szCs w:val="28"/>
        </w:rPr>
        <w:t xml:space="preserve"> </w:t>
      </w:r>
      <w:r w:rsidRPr="006176A9">
        <w:rPr>
          <w:b/>
          <w:bCs/>
          <w:sz w:val="28"/>
          <w:szCs w:val="28"/>
        </w:rPr>
        <w:t>The key message disabled people need to internalise in their millions is that the discrimination and prejudice we face is not our fault and use this empowerment to self-organise for our rights.</w:t>
      </w:r>
    </w:p>
    <w:p w14:paraId="7CAA04F0" w14:textId="77777777" w:rsidR="009B2971" w:rsidRDefault="009B2971" w:rsidP="002A2C72">
      <w:pPr>
        <w:spacing w:after="0" w:line="240" w:lineRule="auto"/>
        <w:rPr>
          <w:b/>
          <w:bCs/>
          <w:sz w:val="28"/>
          <w:szCs w:val="28"/>
        </w:rPr>
      </w:pPr>
    </w:p>
    <w:p w14:paraId="1A635105" w14:textId="28C204FA" w:rsidR="002A2C72" w:rsidRPr="00833720" w:rsidRDefault="004C494B" w:rsidP="002A2C72">
      <w:pPr>
        <w:spacing w:after="0" w:line="240" w:lineRule="auto"/>
        <w:rPr>
          <w:sz w:val="28"/>
          <w:szCs w:val="28"/>
        </w:rPr>
      </w:pPr>
      <w:r>
        <w:rPr>
          <w:b/>
          <w:bCs/>
          <w:sz w:val="28"/>
          <w:szCs w:val="28"/>
        </w:rPr>
        <w:t>States and other partners need to promote this view to their wider populations as Article 8 requires.</w:t>
      </w:r>
      <w:r w:rsidR="0031379A">
        <w:rPr>
          <w:b/>
          <w:bCs/>
          <w:sz w:val="28"/>
          <w:szCs w:val="28"/>
        </w:rPr>
        <w:t xml:space="preserve"> </w:t>
      </w:r>
      <w:r w:rsidR="0031379A" w:rsidRPr="00833720">
        <w:rPr>
          <w:sz w:val="28"/>
          <w:szCs w:val="28"/>
        </w:rPr>
        <w:t>To achieve the above,</w:t>
      </w:r>
      <w:r w:rsidR="009B2971" w:rsidRPr="00833720">
        <w:rPr>
          <w:sz w:val="28"/>
          <w:szCs w:val="28"/>
        </w:rPr>
        <w:t xml:space="preserve"> </w:t>
      </w:r>
      <w:r w:rsidRPr="00833720">
        <w:rPr>
          <w:sz w:val="28"/>
          <w:szCs w:val="28"/>
        </w:rPr>
        <w:t xml:space="preserve">we need to </w:t>
      </w:r>
      <w:r w:rsidRPr="00833720">
        <w:rPr>
          <w:sz w:val="28"/>
          <w:szCs w:val="28"/>
        </w:rPr>
        <w:t>invest in much more digital</w:t>
      </w:r>
      <w:r w:rsidR="0031379A" w:rsidRPr="00833720">
        <w:rPr>
          <w:sz w:val="28"/>
          <w:szCs w:val="28"/>
        </w:rPr>
        <w:t>,</w:t>
      </w:r>
      <w:r w:rsidR="002A2C72" w:rsidRPr="00833720">
        <w:rPr>
          <w:sz w:val="28"/>
          <w:szCs w:val="28"/>
        </w:rPr>
        <w:t xml:space="preserve"> face to face</w:t>
      </w:r>
      <w:r w:rsidRPr="00833720">
        <w:rPr>
          <w:sz w:val="28"/>
          <w:szCs w:val="28"/>
        </w:rPr>
        <w:t xml:space="preserve"> </w:t>
      </w:r>
      <w:r w:rsidR="002A2C72" w:rsidRPr="00833720">
        <w:rPr>
          <w:sz w:val="28"/>
          <w:szCs w:val="28"/>
        </w:rPr>
        <w:t xml:space="preserve">training </w:t>
      </w:r>
      <w:r w:rsidRPr="00833720">
        <w:rPr>
          <w:sz w:val="28"/>
          <w:szCs w:val="28"/>
        </w:rPr>
        <w:t xml:space="preserve">to build our </w:t>
      </w:r>
      <w:r w:rsidR="002A2C72" w:rsidRPr="00833720">
        <w:rPr>
          <w:sz w:val="28"/>
          <w:szCs w:val="28"/>
        </w:rPr>
        <w:t>M</w:t>
      </w:r>
      <w:r w:rsidRPr="00833720">
        <w:rPr>
          <w:sz w:val="28"/>
          <w:szCs w:val="28"/>
        </w:rPr>
        <w:t>ovement</w:t>
      </w:r>
      <w:r w:rsidR="002A2C72" w:rsidRPr="00833720">
        <w:rPr>
          <w:sz w:val="28"/>
          <w:szCs w:val="28"/>
        </w:rPr>
        <w:t xml:space="preserve"> and</w:t>
      </w:r>
      <w:r w:rsidR="0031379A" w:rsidRPr="00833720">
        <w:rPr>
          <w:sz w:val="28"/>
          <w:szCs w:val="28"/>
        </w:rPr>
        <w:t xml:space="preserve"> we need</w:t>
      </w:r>
      <w:r w:rsidR="002A2C72" w:rsidRPr="00833720">
        <w:rPr>
          <w:sz w:val="28"/>
          <w:szCs w:val="28"/>
        </w:rPr>
        <w:t xml:space="preserve"> to include this in school curricul</w:t>
      </w:r>
      <w:r w:rsidR="0031379A" w:rsidRPr="00833720">
        <w:rPr>
          <w:sz w:val="28"/>
          <w:szCs w:val="28"/>
        </w:rPr>
        <w:t>um for all learners</w:t>
      </w:r>
      <w:r w:rsidR="002A2C72" w:rsidRPr="00833720">
        <w:rPr>
          <w:sz w:val="28"/>
          <w:szCs w:val="28"/>
        </w:rPr>
        <w:t>.</w:t>
      </w:r>
    </w:p>
    <w:p w14:paraId="5AA8F349" w14:textId="77777777" w:rsidR="002A2C72" w:rsidRPr="00833720" w:rsidRDefault="002A2C72" w:rsidP="002A2C72">
      <w:pPr>
        <w:spacing w:after="0" w:line="240" w:lineRule="auto"/>
        <w:rPr>
          <w:sz w:val="28"/>
          <w:szCs w:val="28"/>
        </w:rPr>
      </w:pPr>
    </w:p>
    <w:p w14:paraId="6C6EF9E4" w14:textId="0A6015E1" w:rsidR="002A2C72" w:rsidRPr="002A2C72" w:rsidRDefault="002A2C72" w:rsidP="002A2C72">
      <w:pPr>
        <w:spacing w:after="0" w:line="240" w:lineRule="auto"/>
        <w:rPr>
          <w:sz w:val="28"/>
          <w:szCs w:val="28"/>
        </w:rPr>
      </w:pPr>
      <w:r w:rsidRPr="002A2C72">
        <w:rPr>
          <w:b/>
          <w:bCs/>
          <w:sz w:val="28"/>
          <w:szCs w:val="28"/>
        </w:rPr>
        <w:t>F</w:t>
      </w:r>
      <w:r w:rsidR="0031379A">
        <w:rPr>
          <w:b/>
          <w:bCs/>
          <w:sz w:val="28"/>
          <w:szCs w:val="28"/>
        </w:rPr>
        <w:t>ourthly</w:t>
      </w:r>
      <w:r w:rsidRPr="002A2C72">
        <w:rPr>
          <w:sz w:val="28"/>
          <w:szCs w:val="28"/>
        </w:rPr>
        <w:t xml:space="preserve">, </w:t>
      </w:r>
      <w:r w:rsidRPr="002A2C72">
        <w:rPr>
          <w:b/>
          <w:bCs/>
          <w:sz w:val="28"/>
          <w:szCs w:val="28"/>
        </w:rPr>
        <w:t>d</w:t>
      </w:r>
      <w:r w:rsidRPr="002A2C72">
        <w:rPr>
          <w:b/>
          <w:bCs/>
          <w:sz w:val="28"/>
          <w:szCs w:val="28"/>
        </w:rPr>
        <w:t xml:space="preserve">isabled girls and women face the extra barriers of Sexism and </w:t>
      </w:r>
      <w:r w:rsidRPr="002A2C72">
        <w:rPr>
          <w:b/>
          <w:bCs/>
          <w:sz w:val="28"/>
          <w:szCs w:val="28"/>
        </w:rPr>
        <w:t>H</w:t>
      </w:r>
      <w:r w:rsidRPr="002A2C72">
        <w:rPr>
          <w:b/>
          <w:bCs/>
          <w:sz w:val="28"/>
          <w:szCs w:val="28"/>
        </w:rPr>
        <w:t>arassment</w:t>
      </w:r>
      <w:r w:rsidRPr="002A2C72">
        <w:rPr>
          <w:sz w:val="28"/>
          <w:szCs w:val="28"/>
        </w:rPr>
        <w:t xml:space="preserve">. Two thirds of CDPF Executive are women and form our Women’s Forum. They have carried out online research, surveys and meetings to put forward strong policy positions at UN Committee on Status of Women and Commonwealth Women Affairs Ministers Meeting. The Women’s Movement in general does not include disabled women. </w:t>
      </w:r>
      <w:hyperlink r:id="rId5" w:history="1">
        <w:r w:rsidRPr="002A2C72">
          <w:rPr>
            <w:rStyle w:val="Hyperlink"/>
            <w:sz w:val="28"/>
            <w:szCs w:val="28"/>
          </w:rPr>
          <w:t>https://commonwealthdpf.org/equality-areas/</w:t>
        </w:r>
      </w:hyperlink>
      <w:r w:rsidRPr="002A2C72">
        <w:rPr>
          <w:sz w:val="28"/>
          <w:szCs w:val="28"/>
        </w:rPr>
        <w:t xml:space="preserve"> </w:t>
      </w:r>
      <w:r>
        <w:rPr>
          <w:sz w:val="28"/>
          <w:szCs w:val="28"/>
        </w:rPr>
        <w:t xml:space="preserve"> and states ignore the additional barriers women and girls face.</w:t>
      </w:r>
    </w:p>
    <w:p w14:paraId="61B5932C" w14:textId="77777777" w:rsidR="002A2C72" w:rsidRDefault="002A2C72" w:rsidP="002A2C72">
      <w:pPr>
        <w:spacing w:after="0" w:line="240" w:lineRule="auto"/>
        <w:rPr>
          <w:b/>
          <w:bCs/>
          <w:sz w:val="28"/>
          <w:szCs w:val="28"/>
        </w:rPr>
      </w:pPr>
    </w:p>
    <w:p w14:paraId="23C19A29" w14:textId="6F8A1976" w:rsidR="002A2C72" w:rsidRPr="009B2971" w:rsidRDefault="009B2971" w:rsidP="002A2C72">
      <w:pPr>
        <w:spacing w:after="0" w:line="240" w:lineRule="auto"/>
        <w:rPr>
          <w:rFonts w:cs="Calibri"/>
          <w:b/>
          <w:sz w:val="28"/>
          <w:szCs w:val="28"/>
        </w:rPr>
      </w:pPr>
      <w:r>
        <w:rPr>
          <w:b/>
          <w:bCs/>
          <w:sz w:val="28"/>
          <w:szCs w:val="28"/>
        </w:rPr>
        <w:t>Fifthly</w:t>
      </w:r>
      <w:r w:rsidR="002A2C72">
        <w:rPr>
          <w:b/>
          <w:bCs/>
          <w:sz w:val="28"/>
          <w:szCs w:val="28"/>
        </w:rPr>
        <w:t>,</w:t>
      </w:r>
      <w:r w:rsidR="00191424">
        <w:rPr>
          <w:b/>
          <w:bCs/>
          <w:sz w:val="28"/>
          <w:szCs w:val="28"/>
        </w:rPr>
        <w:t xml:space="preserve"> </w:t>
      </w:r>
      <w:r>
        <w:rPr>
          <w:b/>
          <w:bCs/>
          <w:sz w:val="28"/>
          <w:szCs w:val="28"/>
        </w:rPr>
        <w:t>Inclusive Education.</w:t>
      </w:r>
      <w:r w:rsidR="002A2C72" w:rsidRPr="002A2C72">
        <w:rPr>
          <w:b/>
          <w:bCs/>
          <w:sz w:val="28"/>
          <w:szCs w:val="28"/>
        </w:rPr>
        <w:t xml:space="preserve"> </w:t>
      </w:r>
      <w:r w:rsidR="002A2C72" w:rsidRPr="002A2C72">
        <w:rPr>
          <w:rFonts w:cs="Calibri"/>
          <w:b/>
          <w:sz w:val="28"/>
          <w:szCs w:val="28"/>
        </w:rPr>
        <w:t xml:space="preserve">Despite radical changes in the international Human Rights framework, from exclusion and segregation towards Inclusive Education [UNCRPD Article 24 and SDG 4], most countries have not seriously followed suit. Exclusion (not being in school), segregation (in separate schools and institutions) or poor integration (disabled students attend, but little or no accommodations are made) remain persistently the norm. </w:t>
      </w:r>
      <w:r w:rsidR="002A2C72" w:rsidRPr="002A2C72">
        <w:rPr>
          <w:rFonts w:cs="Calibri"/>
          <w:bCs/>
          <w:sz w:val="28"/>
          <w:szCs w:val="28"/>
        </w:rPr>
        <w:t>Everyone agrees that a good education is a firm foundation for a successful life and a strong national economy. So why do we continue to effectively exclude so many disabled young people from accessing equitable quality education and denying our countries their potential</w:t>
      </w:r>
      <w:r w:rsidR="002A2C72" w:rsidRPr="009B2971">
        <w:rPr>
          <w:rFonts w:cs="Calibri"/>
          <w:b/>
          <w:sz w:val="28"/>
          <w:szCs w:val="28"/>
        </w:rPr>
        <w:t>?</w:t>
      </w:r>
      <w:r w:rsidR="002A2C72" w:rsidRPr="009B2971">
        <w:rPr>
          <w:rFonts w:cs="Calibri"/>
          <w:b/>
          <w:sz w:val="28"/>
          <w:szCs w:val="28"/>
        </w:rPr>
        <w:t xml:space="preserve"> Let us redouble our global efforts on this key issue.</w:t>
      </w:r>
    </w:p>
    <w:p w14:paraId="7685DC5B" w14:textId="77777777" w:rsidR="00191424" w:rsidRDefault="00191424" w:rsidP="002A2C72">
      <w:pPr>
        <w:spacing w:after="0" w:line="240" w:lineRule="auto"/>
        <w:rPr>
          <w:rFonts w:cs="Calibri"/>
          <w:b/>
          <w:sz w:val="28"/>
          <w:szCs w:val="28"/>
        </w:rPr>
      </w:pPr>
    </w:p>
    <w:p w14:paraId="1D7FEC22" w14:textId="3BDEF80C" w:rsidR="004C494B" w:rsidRPr="009B2971" w:rsidRDefault="002A2C72" w:rsidP="009B2971">
      <w:pPr>
        <w:spacing w:after="0" w:line="240" w:lineRule="auto"/>
        <w:rPr>
          <w:b/>
          <w:sz w:val="28"/>
          <w:szCs w:val="28"/>
        </w:rPr>
      </w:pPr>
      <w:r w:rsidRPr="00191424">
        <w:rPr>
          <w:rFonts w:cs="Calibri"/>
          <w:b/>
          <w:sz w:val="28"/>
          <w:szCs w:val="28"/>
        </w:rPr>
        <w:t>This Global Disability Summit meets at a crucial point in modern history</w:t>
      </w:r>
      <w:r w:rsidR="009B2971">
        <w:rPr>
          <w:rFonts w:cs="Calibri"/>
          <w:b/>
          <w:sz w:val="28"/>
          <w:szCs w:val="28"/>
        </w:rPr>
        <w:t>.</w:t>
      </w:r>
      <w:r w:rsidRPr="00191424">
        <w:rPr>
          <w:rFonts w:cs="Calibri"/>
          <w:b/>
          <w:sz w:val="28"/>
          <w:szCs w:val="28"/>
        </w:rPr>
        <w:t xml:space="preserve"> </w:t>
      </w:r>
      <w:r w:rsidR="009B2971">
        <w:rPr>
          <w:rFonts w:cs="Calibri"/>
          <w:b/>
          <w:sz w:val="28"/>
          <w:szCs w:val="28"/>
        </w:rPr>
        <w:t>W</w:t>
      </w:r>
      <w:r w:rsidRPr="00191424">
        <w:rPr>
          <w:rFonts w:cs="Calibri"/>
          <w:b/>
          <w:sz w:val="28"/>
          <w:szCs w:val="28"/>
        </w:rPr>
        <w:t xml:space="preserve">ill States and Civil Society </w:t>
      </w:r>
      <w:r w:rsidR="00191424" w:rsidRPr="00191424">
        <w:rPr>
          <w:rFonts w:cs="Calibri"/>
          <w:b/>
          <w:sz w:val="28"/>
          <w:szCs w:val="28"/>
        </w:rPr>
        <w:t>renege</w:t>
      </w:r>
      <w:r w:rsidRPr="00191424">
        <w:rPr>
          <w:rFonts w:cs="Calibri"/>
          <w:b/>
          <w:sz w:val="28"/>
          <w:szCs w:val="28"/>
        </w:rPr>
        <w:t xml:space="preserve"> on their </w:t>
      </w:r>
      <w:r w:rsidR="00191424" w:rsidRPr="00191424">
        <w:rPr>
          <w:rFonts w:cs="Calibri"/>
          <w:b/>
          <w:sz w:val="28"/>
          <w:szCs w:val="28"/>
        </w:rPr>
        <w:t>commitments and human rights responsibilities or resist in a coordinated and effective way the growing number of international ‘bullies on the block?’</w:t>
      </w:r>
      <w:r w:rsidR="009B2971">
        <w:rPr>
          <w:rFonts w:cs="Calibri"/>
          <w:b/>
          <w:sz w:val="28"/>
          <w:szCs w:val="28"/>
        </w:rPr>
        <w:t>.</w:t>
      </w:r>
    </w:p>
    <w:p w14:paraId="474C6157" w14:textId="77777777" w:rsidR="009B2971" w:rsidRDefault="009B2971" w:rsidP="00043D85">
      <w:pPr>
        <w:rPr>
          <w:b/>
          <w:sz w:val="28"/>
          <w:szCs w:val="28"/>
        </w:rPr>
      </w:pPr>
    </w:p>
    <w:p w14:paraId="73DF8AD2" w14:textId="3FC6C3A5" w:rsidR="00043D85" w:rsidRPr="00191424" w:rsidRDefault="00191424" w:rsidP="00043D85">
      <w:pPr>
        <w:rPr>
          <w:b/>
          <w:sz w:val="28"/>
          <w:szCs w:val="28"/>
        </w:rPr>
      </w:pPr>
      <w:r w:rsidRPr="00191424">
        <w:rPr>
          <w:b/>
          <w:sz w:val="28"/>
          <w:szCs w:val="28"/>
        </w:rPr>
        <w:t>If you are a DPO/OPD from one of the 56 Commonwealth countries consider joining CPDF</w:t>
      </w:r>
      <w:r w:rsidRPr="00191424">
        <w:rPr>
          <w:sz w:val="28"/>
          <w:szCs w:val="28"/>
        </w:rPr>
        <w:t xml:space="preserve"> </w:t>
      </w:r>
      <w:hyperlink r:id="rId6" w:history="1">
        <w:r w:rsidRPr="00980735">
          <w:rPr>
            <w:rStyle w:val="Hyperlink"/>
            <w:b/>
            <w:sz w:val="28"/>
            <w:szCs w:val="28"/>
          </w:rPr>
          <w:t>https://commonwealthdpf.org/members/join-cdpf</w:t>
        </w:r>
      </w:hyperlink>
      <w:r>
        <w:rPr>
          <w:b/>
          <w:sz w:val="28"/>
          <w:szCs w:val="28"/>
        </w:rPr>
        <w:t xml:space="preserve"> Commonwealth Disabled People’s Forum </w:t>
      </w:r>
      <w:hyperlink r:id="rId7" w:history="1">
        <w:r w:rsidRPr="00980735">
          <w:rPr>
            <w:rStyle w:val="Hyperlink"/>
            <w:b/>
            <w:sz w:val="28"/>
            <w:szCs w:val="28"/>
          </w:rPr>
          <w:t>https://commonwealthdpf.org</w:t>
        </w:r>
      </w:hyperlink>
      <w:r>
        <w:rPr>
          <w:b/>
          <w:sz w:val="28"/>
          <w:szCs w:val="28"/>
        </w:rPr>
        <w:t xml:space="preserve"> </w:t>
      </w:r>
    </w:p>
    <w:sectPr w:rsidR="00043D85" w:rsidRPr="00191424" w:rsidSect="00043D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85"/>
    <w:rsid w:val="00043D85"/>
    <w:rsid w:val="0008363E"/>
    <w:rsid w:val="000E3AAE"/>
    <w:rsid w:val="00191424"/>
    <w:rsid w:val="002A2C72"/>
    <w:rsid w:val="0031379A"/>
    <w:rsid w:val="004C494B"/>
    <w:rsid w:val="006176A9"/>
    <w:rsid w:val="00833720"/>
    <w:rsid w:val="008C0D1F"/>
    <w:rsid w:val="009B2971"/>
    <w:rsid w:val="00FC2ABE"/>
    <w:rsid w:val="00FD3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A7892"/>
  <w15:chartTrackingRefBased/>
  <w15:docId w15:val="{2422ECA1-C9BD-4D3D-8D30-1F0EDF98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D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D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D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D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D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D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D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D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D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D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D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D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D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D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D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D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D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D85"/>
    <w:rPr>
      <w:rFonts w:eastAsiaTheme="majorEastAsia" w:cstheme="majorBidi"/>
      <w:color w:val="272727" w:themeColor="text1" w:themeTint="D8"/>
    </w:rPr>
  </w:style>
  <w:style w:type="paragraph" w:styleId="Title">
    <w:name w:val="Title"/>
    <w:basedOn w:val="Normal"/>
    <w:next w:val="Normal"/>
    <w:link w:val="TitleChar"/>
    <w:uiPriority w:val="10"/>
    <w:qFormat/>
    <w:rsid w:val="00043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D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D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D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D85"/>
    <w:pPr>
      <w:spacing w:before="160"/>
      <w:jc w:val="center"/>
    </w:pPr>
    <w:rPr>
      <w:i/>
      <w:iCs/>
      <w:color w:val="404040" w:themeColor="text1" w:themeTint="BF"/>
    </w:rPr>
  </w:style>
  <w:style w:type="character" w:customStyle="1" w:styleId="QuoteChar">
    <w:name w:val="Quote Char"/>
    <w:basedOn w:val="DefaultParagraphFont"/>
    <w:link w:val="Quote"/>
    <w:uiPriority w:val="29"/>
    <w:rsid w:val="00043D85"/>
    <w:rPr>
      <w:i/>
      <w:iCs/>
      <w:color w:val="404040" w:themeColor="text1" w:themeTint="BF"/>
    </w:rPr>
  </w:style>
  <w:style w:type="paragraph" w:styleId="ListParagraph">
    <w:name w:val="List Paragraph"/>
    <w:basedOn w:val="Normal"/>
    <w:uiPriority w:val="34"/>
    <w:qFormat/>
    <w:rsid w:val="00043D85"/>
    <w:pPr>
      <w:ind w:left="720"/>
      <w:contextualSpacing/>
    </w:pPr>
  </w:style>
  <w:style w:type="character" w:styleId="IntenseEmphasis">
    <w:name w:val="Intense Emphasis"/>
    <w:basedOn w:val="DefaultParagraphFont"/>
    <w:uiPriority w:val="21"/>
    <w:qFormat/>
    <w:rsid w:val="00043D85"/>
    <w:rPr>
      <w:i/>
      <w:iCs/>
      <w:color w:val="0F4761" w:themeColor="accent1" w:themeShade="BF"/>
    </w:rPr>
  </w:style>
  <w:style w:type="paragraph" w:styleId="IntenseQuote">
    <w:name w:val="Intense Quote"/>
    <w:basedOn w:val="Normal"/>
    <w:next w:val="Normal"/>
    <w:link w:val="IntenseQuoteChar"/>
    <w:uiPriority w:val="30"/>
    <w:qFormat/>
    <w:rsid w:val="00043D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D85"/>
    <w:rPr>
      <w:i/>
      <w:iCs/>
      <w:color w:val="0F4761" w:themeColor="accent1" w:themeShade="BF"/>
    </w:rPr>
  </w:style>
  <w:style w:type="character" w:styleId="IntenseReference">
    <w:name w:val="Intense Reference"/>
    <w:basedOn w:val="DefaultParagraphFont"/>
    <w:uiPriority w:val="32"/>
    <w:qFormat/>
    <w:rsid w:val="00043D85"/>
    <w:rPr>
      <w:b/>
      <w:bCs/>
      <w:smallCaps/>
      <w:color w:val="0F4761" w:themeColor="accent1" w:themeShade="BF"/>
      <w:spacing w:val="5"/>
    </w:rPr>
  </w:style>
  <w:style w:type="character" w:styleId="Hyperlink">
    <w:name w:val="Hyperlink"/>
    <w:basedOn w:val="DefaultParagraphFont"/>
    <w:uiPriority w:val="99"/>
    <w:unhideWhenUsed/>
    <w:rsid w:val="002A2C72"/>
    <w:rPr>
      <w:color w:val="467886" w:themeColor="hyperlink"/>
      <w:u w:val="single"/>
    </w:rPr>
  </w:style>
  <w:style w:type="character" w:styleId="UnresolvedMention">
    <w:name w:val="Unresolved Mention"/>
    <w:basedOn w:val="DefaultParagraphFont"/>
    <w:uiPriority w:val="99"/>
    <w:semiHidden/>
    <w:unhideWhenUsed/>
    <w:rsid w:val="00191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79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mmonwealthdpf.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monwealthdpf.org/members/join-cdpf" TargetMode="External"/><Relationship Id="rId5" Type="http://schemas.openxmlformats.org/officeDocument/2006/relationships/hyperlink" Target="https://commonwealthdpf.org/equality-area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2</cp:revision>
  <cp:lastPrinted>2025-03-30T09:06:00Z</cp:lastPrinted>
  <dcterms:created xsi:type="dcterms:W3CDTF">2025-03-30T09:06:00Z</dcterms:created>
  <dcterms:modified xsi:type="dcterms:W3CDTF">2025-03-30T09:06:00Z</dcterms:modified>
</cp:coreProperties>
</file>