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967845754"/>
        <w:docPartObj>
          <w:docPartGallery w:val="Table of Contents"/>
          <w:docPartUnique/>
        </w:docPartObj>
      </w:sdtPr>
      <w:sdtEndPr>
        <w:rPr>
          <w:rFonts w:asciiTheme="minorHAnsi" w:eastAsiaTheme="minorHAnsi" w:hAnsiTheme="minorHAnsi" w:cstheme="minorBidi"/>
          <w:b/>
          <w:bCs/>
          <w:noProof/>
          <w:color w:val="auto"/>
          <w:kern w:val="2"/>
          <w:sz w:val="22"/>
          <w:szCs w:val="22"/>
          <w:lang w:val="en-GB"/>
          <w14:ligatures w14:val="standardContextual"/>
        </w:rPr>
      </w:sdtEndPr>
      <w:sdtContent>
        <w:p w14:paraId="5D9C5C0B" w14:textId="1DDCCCB1" w:rsidR="00F653D8" w:rsidRPr="00CF5FAF" w:rsidRDefault="00F653D8">
          <w:pPr>
            <w:pStyle w:val="TOCHeading"/>
            <w:rPr>
              <w:b/>
              <w:bCs/>
              <w:color w:val="auto"/>
              <w:sz w:val="28"/>
              <w:szCs w:val="28"/>
            </w:rPr>
          </w:pPr>
          <w:r w:rsidRPr="00CF5FAF">
            <w:rPr>
              <w:b/>
              <w:bCs/>
              <w:color w:val="auto"/>
            </w:rPr>
            <w:t>Contents</w:t>
          </w:r>
        </w:p>
        <w:p w14:paraId="78CEA676" w14:textId="1EFEC8D3" w:rsidR="00585CDB" w:rsidRDefault="00F653D8">
          <w:pPr>
            <w:pStyle w:val="TOC1"/>
            <w:tabs>
              <w:tab w:val="right" w:leader="dot" w:pos="10456"/>
            </w:tabs>
            <w:rPr>
              <w:rFonts w:eastAsiaTheme="minorEastAsia"/>
              <w:noProof/>
              <w:lang w:eastAsia="en-GB"/>
            </w:rPr>
          </w:pPr>
          <w:r w:rsidRPr="00CF5FAF">
            <w:rPr>
              <w:sz w:val="28"/>
              <w:szCs w:val="28"/>
            </w:rPr>
            <w:fldChar w:fldCharType="begin"/>
          </w:r>
          <w:r w:rsidRPr="00CF5FAF">
            <w:rPr>
              <w:sz w:val="28"/>
              <w:szCs w:val="28"/>
            </w:rPr>
            <w:instrText xml:space="preserve"> TOC \o "1-3" \h \z \u </w:instrText>
          </w:r>
          <w:r w:rsidRPr="00CF5FAF">
            <w:rPr>
              <w:sz w:val="28"/>
              <w:szCs w:val="28"/>
            </w:rPr>
            <w:fldChar w:fldCharType="separate"/>
          </w:r>
          <w:hyperlink w:anchor="_Toc151130018" w:history="1">
            <w:r w:rsidR="00585CDB" w:rsidRPr="007A414D">
              <w:rPr>
                <w:rStyle w:val="Hyperlink"/>
                <w:b/>
                <w:bCs/>
                <w:noProof/>
              </w:rPr>
              <w:t>Commonwealth Disabled People’s Forum Disabled Youth Leadership Course Module 3</w:t>
            </w:r>
            <w:r w:rsidR="00585CDB">
              <w:rPr>
                <w:noProof/>
                <w:webHidden/>
              </w:rPr>
              <w:tab/>
            </w:r>
            <w:r w:rsidR="00585CDB">
              <w:rPr>
                <w:noProof/>
                <w:webHidden/>
              </w:rPr>
              <w:fldChar w:fldCharType="begin"/>
            </w:r>
            <w:r w:rsidR="00585CDB">
              <w:rPr>
                <w:noProof/>
                <w:webHidden/>
              </w:rPr>
              <w:instrText xml:space="preserve"> PAGEREF _Toc151130018 \h </w:instrText>
            </w:r>
            <w:r w:rsidR="00585CDB">
              <w:rPr>
                <w:noProof/>
                <w:webHidden/>
              </w:rPr>
            </w:r>
            <w:r w:rsidR="00585CDB">
              <w:rPr>
                <w:noProof/>
                <w:webHidden/>
              </w:rPr>
              <w:fldChar w:fldCharType="separate"/>
            </w:r>
            <w:r w:rsidR="00585CDB">
              <w:rPr>
                <w:noProof/>
                <w:webHidden/>
              </w:rPr>
              <w:t>2</w:t>
            </w:r>
            <w:r w:rsidR="00585CDB">
              <w:rPr>
                <w:noProof/>
                <w:webHidden/>
              </w:rPr>
              <w:fldChar w:fldCharType="end"/>
            </w:r>
          </w:hyperlink>
        </w:p>
        <w:p w14:paraId="2AD4F654" w14:textId="0E28DBC1" w:rsidR="00585CDB" w:rsidRDefault="00585CDB">
          <w:pPr>
            <w:pStyle w:val="TOC1"/>
            <w:tabs>
              <w:tab w:val="right" w:leader="dot" w:pos="10456"/>
            </w:tabs>
            <w:rPr>
              <w:rFonts w:eastAsiaTheme="minorEastAsia"/>
              <w:noProof/>
              <w:lang w:eastAsia="en-GB"/>
            </w:rPr>
          </w:pPr>
          <w:hyperlink w:anchor="_Toc151130019" w:history="1">
            <w:r w:rsidRPr="007A414D">
              <w:rPr>
                <w:rStyle w:val="Hyperlink"/>
                <w:b/>
                <w:bCs/>
                <w:noProof/>
              </w:rPr>
              <w:t>Introduction</w:t>
            </w:r>
            <w:r>
              <w:rPr>
                <w:noProof/>
                <w:webHidden/>
              </w:rPr>
              <w:tab/>
            </w:r>
            <w:r>
              <w:rPr>
                <w:noProof/>
                <w:webHidden/>
              </w:rPr>
              <w:fldChar w:fldCharType="begin"/>
            </w:r>
            <w:r>
              <w:rPr>
                <w:noProof/>
                <w:webHidden/>
              </w:rPr>
              <w:instrText xml:space="preserve"> PAGEREF _Toc151130019 \h </w:instrText>
            </w:r>
            <w:r>
              <w:rPr>
                <w:noProof/>
                <w:webHidden/>
              </w:rPr>
            </w:r>
            <w:r>
              <w:rPr>
                <w:noProof/>
                <w:webHidden/>
              </w:rPr>
              <w:fldChar w:fldCharType="separate"/>
            </w:r>
            <w:r>
              <w:rPr>
                <w:noProof/>
                <w:webHidden/>
              </w:rPr>
              <w:t>2</w:t>
            </w:r>
            <w:r>
              <w:rPr>
                <w:noProof/>
                <w:webHidden/>
              </w:rPr>
              <w:fldChar w:fldCharType="end"/>
            </w:r>
          </w:hyperlink>
        </w:p>
        <w:p w14:paraId="46FAB8ED" w14:textId="1F530D3E" w:rsidR="00585CDB" w:rsidRDefault="00585CDB">
          <w:pPr>
            <w:pStyle w:val="TOC3"/>
            <w:tabs>
              <w:tab w:val="right" w:leader="dot" w:pos="10456"/>
            </w:tabs>
            <w:rPr>
              <w:rFonts w:eastAsiaTheme="minorEastAsia"/>
              <w:noProof/>
              <w:lang w:eastAsia="en-GB"/>
            </w:rPr>
          </w:pPr>
          <w:hyperlink w:anchor="_Toc151130020" w:history="1">
            <w:r w:rsidRPr="007A414D">
              <w:rPr>
                <w:rStyle w:val="Hyperlink"/>
                <w:b/>
                <w:bCs/>
                <w:noProof/>
              </w:rPr>
              <w:t>A word on the language we use</w:t>
            </w:r>
            <w:r>
              <w:rPr>
                <w:noProof/>
                <w:webHidden/>
              </w:rPr>
              <w:tab/>
            </w:r>
            <w:r>
              <w:rPr>
                <w:noProof/>
                <w:webHidden/>
              </w:rPr>
              <w:fldChar w:fldCharType="begin"/>
            </w:r>
            <w:r>
              <w:rPr>
                <w:noProof/>
                <w:webHidden/>
              </w:rPr>
              <w:instrText xml:space="preserve"> PAGEREF _Toc151130020 \h </w:instrText>
            </w:r>
            <w:r>
              <w:rPr>
                <w:noProof/>
                <w:webHidden/>
              </w:rPr>
            </w:r>
            <w:r>
              <w:rPr>
                <w:noProof/>
                <w:webHidden/>
              </w:rPr>
              <w:fldChar w:fldCharType="separate"/>
            </w:r>
            <w:r>
              <w:rPr>
                <w:noProof/>
                <w:webHidden/>
              </w:rPr>
              <w:t>2</w:t>
            </w:r>
            <w:r>
              <w:rPr>
                <w:noProof/>
                <w:webHidden/>
              </w:rPr>
              <w:fldChar w:fldCharType="end"/>
            </w:r>
          </w:hyperlink>
        </w:p>
        <w:p w14:paraId="1B952FB8" w14:textId="414EC2D1" w:rsidR="00585CDB" w:rsidRDefault="00585CDB">
          <w:pPr>
            <w:pStyle w:val="TOC3"/>
            <w:tabs>
              <w:tab w:val="right" w:leader="dot" w:pos="10456"/>
            </w:tabs>
            <w:rPr>
              <w:rFonts w:eastAsiaTheme="minorEastAsia"/>
              <w:noProof/>
              <w:lang w:eastAsia="en-GB"/>
            </w:rPr>
          </w:pPr>
          <w:hyperlink w:anchor="_Toc151130021" w:history="1">
            <w:r w:rsidRPr="007A414D">
              <w:rPr>
                <w:rStyle w:val="Hyperlink"/>
                <w:rFonts w:eastAsia="Calibri"/>
                <w:b/>
                <w:bCs/>
                <w:noProof/>
                <w:lang w:eastAsia="en-GB" w:bidi="en-GB"/>
              </w:rPr>
              <w:t>RECAP</w:t>
            </w:r>
            <w:r>
              <w:rPr>
                <w:noProof/>
                <w:webHidden/>
              </w:rPr>
              <w:tab/>
            </w:r>
            <w:r>
              <w:rPr>
                <w:noProof/>
                <w:webHidden/>
              </w:rPr>
              <w:fldChar w:fldCharType="begin"/>
            </w:r>
            <w:r>
              <w:rPr>
                <w:noProof/>
                <w:webHidden/>
              </w:rPr>
              <w:instrText xml:space="preserve"> PAGEREF _Toc151130021 \h </w:instrText>
            </w:r>
            <w:r>
              <w:rPr>
                <w:noProof/>
                <w:webHidden/>
              </w:rPr>
            </w:r>
            <w:r>
              <w:rPr>
                <w:noProof/>
                <w:webHidden/>
              </w:rPr>
              <w:fldChar w:fldCharType="separate"/>
            </w:r>
            <w:r>
              <w:rPr>
                <w:noProof/>
                <w:webHidden/>
              </w:rPr>
              <w:t>2</w:t>
            </w:r>
            <w:r>
              <w:rPr>
                <w:noProof/>
                <w:webHidden/>
              </w:rPr>
              <w:fldChar w:fldCharType="end"/>
            </w:r>
          </w:hyperlink>
        </w:p>
        <w:p w14:paraId="45547498" w14:textId="243D2569" w:rsidR="00585CDB" w:rsidRDefault="00585CDB">
          <w:pPr>
            <w:pStyle w:val="TOC3"/>
            <w:tabs>
              <w:tab w:val="right" w:leader="dot" w:pos="10456"/>
            </w:tabs>
            <w:rPr>
              <w:rFonts w:eastAsiaTheme="minorEastAsia"/>
              <w:noProof/>
              <w:lang w:eastAsia="en-GB"/>
            </w:rPr>
          </w:pPr>
          <w:hyperlink w:anchor="_Toc151130022" w:history="1">
            <w:r w:rsidRPr="007A414D">
              <w:rPr>
                <w:rStyle w:val="Hyperlink"/>
                <w:b/>
                <w:bCs/>
                <w:noProof/>
              </w:rPr>
              <w:t>From Isolation to Solidarity</w:t>
            </w:r>
            <w:r w:rsidRPr="007A414D">
              <w:rPr>
                <w:rStyle w:val="Hyperlink"/>
                <w:rFonts w:ascii="Calibri" w:eastAsia="Calibri" w:hAnsi="Calibri" w:cs="Calibri"/>
                <w:noProof/>
                <w:lang w:eastAsia="en-GB" w:bidi="en-GB"/>
              </w:rPr>
              <w:t>.</w:t>
            </w:r>
            <w:r>
              <w:rPr>
                <w:noProof/>
                <w:webHidden/>
              </w:rPr>
              <w:tab/>
            </w:r>
            <w:r>
              <w:rPr>
                <w:noProof/>
                <w:webHidden/>
              </w:rPr>
              <w:fldChar w:fldCharType="begin"/>
            </w:r>
            <w:r>
              <w:rPr>
                <w:noProof/>
                <w:webHidden/>
              </w:rPr>
              <w:instrText xml:space="preserve"> PAGEREF _Toc151130022 \h </w:instrText>
            </w:r>
            <w:r>
              <w:rPr>
                <w:noProof/>
                <w:webHidden/>
              </w:rPr>
            </w:r>
            <w:r>
              <w:rPr>
                <w:noProof/>
                <w:webHidden/>
              </w:rPr>
              <w:fldChar w:fldCharType="separate"/>
            </w:r>
            <w:r>
              <w:rPr>
                <w:noProof/>
                <w:webHidden/>
              </w:rPr>
              <w:t>3</w:t>
            </w:r>
            <w:r>
              <w:rPr>
                <w:noProof/>
                <w:webHidden/>
              </w:rPr>
              <w:fldChar w:fldCharType="end"/>
            </w:r>
          </w:hyperlink>
        </w:p>
        <w:p w14:paraId="5409C163" w14:textId="1610E3E3" w:rsidR="00585CDB" w:rsidRDefault="00585CDB">
          <w:pPr>
            <w:pStyle w:val="TOC3"/>
            <w:tabs>
              <w:tab w:val="right" w:leader="dot" w:pos="10456"/>
            </w:tabs>
            <w:rPr>
              <w:rFonts w:eastAsiaTheme="minorEastAsia"/>
              <w:noProof/>
              <w:lang w:eastAsia="en-GB"/>
            </w:rPr>
          </w:pPr>
          <w:hyperlink w:anchor="_Toc151130023" w:history="1">
            <w:r w:rsidRPr="007A414D">
              <w:rPr>
                <w:rStyle w:val="Hyperlink"/>
                <w:noProof/>
                <w:kern w:val="0"/>
                <w:lang w:eastAsia="en-GB"/>
                <w14:ligatures w14:val="none"/>
              </w:rPr>
              <w:t>Our first job in building our Movement</w:t>
            </w:r>
            <w:r>
              <w:rPr>
                <w:noProof/>
                <w:webHidden/>
              </w:rPr>
              <w:tab/>
            </w:r>
            <w:r>
              <w:rPr>
                <w:noProof/>
                <w:webHidden/>
              </w:rPr>
              <w:fldChar w:fldCharType="begin"/>
            </w:r>
            <w:r>
              <w:rPr>
                <w:noProof/>
                <w:webHidden/>
              </w:rPr>
              <w:instrText xml:space="preserve"> PAGEREF _Toc151130023 \h </w:instrText>
            </w:r>
            <w:r>
              <w:rPr>
                <w:noProof/>
                <w:webHidden/>
              </w:rPr>
            </w:r>
            <w:r>
              <w:rPr>
                <w:noProof/>
                <w:webHidden/>
              </w:rPr>
              <w:fldChar w:fldCharType="separate"/>
            </w:r>
            <w:r>
              <w:rPr>
                <w:noProof/>
                <w:webHidden/>
              </w:rPr>
              <w:t>4</w:t>
            </w:r>
            <w:r>
              <w:rPr>
                <w:noProof/>
                <w:webHidden/>
              </w:rPr>
              <w:fldChar w:fldCharType="end"/>
            </w:r>
          </w:hyperlink>
        </w:p>
        <w:p w14:paraId="154CC876" w14:textId="7A89D3D7" w:rsidR="00585CDB" w:rsidRDefault="00585CDB">
          <w:pPr>
            <w:pStyle w:val="TOC3"/>
            <w:tabs>
              <w:tab w:val="right" w:leader="dot" w:pos="10456"/>
            </w:tabs>
            <w:rPr>
              <w:rFonts w:eastAsiaTheme="minorEastAsia"/>
              <w:noProof/>
              <w:lang w:eastAsia="en-GB"/>
            </w:rPr>
          </w:pPr>
          <w:hyperlink w:anchor="_Toc151130024" w:history="1">
            <w:r w:rsidRPr="007A414D">
              <w:rPr>
                <w:rStyle w:val="Hyperlink"/>
                <w:noProof/>
              </w:rPr>
              <w:t>My impairment is Blindness. Let me tell you the things I need.</w:t>
            </w:r>
            <w:r>
              <w:rPr>
                <w:noProof/>
                <w:webHidden/>
              </w:rPr>
              <w:tab/>
            </w:r>
            <w:r>
              <w:rPr>
                <w:noProof/>
                <w:webHidden/>
              </w:rPr>
              <w:fldChar w:fldCharType="begin"/>
            </w:r>
            <w:r>
              <w:rPr>
                <w:noProof/>
                <w:webHidden/>
              </w:rPr>
              <w:instrText xml:space="preserve"> PAGEREF _Toc151130024 \h </w:instrText>
            </w:r>
            <w:r>
              <w:rPr>
                <w:noProof/>
                <w:webHidden/>
              </w:rPr>
            </w:r>
            <w:r>
              <w:rPr>
                <w:noProof/>
                <w:webHidden/>
              </w:rPr>
              <w:fldChar w:fldCharType="separate"/>
            </w:r>
            <w:r>
              <w:rPr>
                <w:noProof/>
                <w:webHidden/>
              </w:rPr>
              <w:t>5</w:t>
            </w:r>
            <w:r>
              <w:rPr>
                <w:noProof/>
                <w:webHidden/>
              </w:rPr>
              <w:fldChar w:fldCharType="end"/>
            </w:r>
          </w:hyperlink>
        </w:p>
        <w:p w14:paraId="3DB31402" w14:textId="64001966" w:rsidR="00585CDB" w:rsidRDefault="00585CDB">
          <w:pPr>
            <w:pStyle w:val="TOC3"/>
            <w:tabs>
              <w:tab w:val="right" w:leader="dot" w:pos="10456"/>
            </w:tabs>
            <w:rPr>
              <w:rFonts w:eastAsiaTheme="minorEastAsia"/>
              <w:noProof/>
              <w:lang w:eastAsia="en-GB"/>
            </w:rPr>
          </w:pPr>
          <w:hyperlink w:anchor="_Toc151130025" w:history="1">
            <w:r w:rsidRPr="007A414D">
              <w:rPr>
                <w:rStyle w:val="Hyperlink"/>
                <w:b/>
                <w:bCs/>
                <w:noProof/>
              </w:rPr>
              <w:t>We need to make any coming together of Disabled People a positive experience</w:t>
            </w:r>
            <w:r>
              <w:rPr>
                <w:noProof/>
                <w:webHidden/>
              </w:rPr>
              <w:tab/>
            </w:r>
            <w:r>
              <w:rPr>
                <w:noProof/>
                <w:webHidden/>
              </w:rPr>
              <w:fldChar w:fldCharType="begin"/>
            </w:r>
            <w:r>
              <w:rPr>
                <w:noProof/>
                <w:webHidden/>
              </w:rPr>
              <w:instrText xml:space="preserve"> PAGEREF _Toc151130025 \h </w:instrText>
            </w:r>
            <w:r>
              <w:rPr>
                <w:noProof/>
                <w:webHidden/>
              </w:rPr>
            </w:r>
            <w:r>
              <w:rPr>
                <w:noProof/>
                <w:webHidden/>
              </w:rPr>
              <w:fldChar w:fldCharType="separate"/>
            </w:r>
            <w:r>
              <w:rPr>
                <w:noProof/>
                <w:webHidden/>
              </w:rPr>
              <w:t>5</w:t>
            </w:r>
            <w:r>
              <w:rPr>
                <w:noProof/>
                <w:webHidden/>
              </w:rPr>
              <w:fldChar w:fldCharType="end"/>
            </w:r>
          </w:hyperlink>
        </w:p>
        <w:p w14:paraId="1A1372F6" w14:textId="1256BAC9" w:rsidR="00585CDB" w:rsidRDefault="00585CDB">
          <w:pPr>
            <w:pStyle w:val="TOC3"/>
            <w:tabs>
              <w:tab w:val="right" w:leader="dot" w:pos="10456"/>
            </w:tabs>
            <w:rPr>
              <w:rFonts w:eastAsiaTheme="minorEastAsia"/>
              <w:noProof/>
              <w:lang w:eastAsia="en-GB"/>
            </w:rPr>
          </w:pPr>
          <w:hyperlink w:anchor="_Toc151130026" w:history="1">
            <w:r w:rsidRPr="007A414D">
              <w:rPr>
                <w:rStyle w:val="Hyperlink"/>
                <w:b/>
                <w:bCs/>
                <w:noProof/>
              </w:rPr>
              <w:t>‘ASKING FOR YOUR ACCESS NEEDS IS AN ACT OF PERSONAL LIBERATION’</w:t>
            </w:r>
            <w:r>
              <w:rPr>
                <w:noProof/>
                <w:webHidden/>
              </w:rPr>
              <w:tab/>
            </w:r>
            <w:r>
              <w:rPr>
                <w:noProof/>
                <w:webHidden/>
              </w:rPr>
              <w:fldChar w:fldCharType="begin"/>
            </w:r>
            <w:r>
              <w:rPr>
                <w:noProof/>
                <w:webHidden/>
              </w:rPr>
              <w:instrText xml:space="preserve"> PAGEREF _Toc151130026 \h </w:instrText>
            </w:r>
            <w:r>
              <w:rPr>
                <w:noProof/>
                <w:webHidden/>
              </w:rPr>
            </w:r>
            <w:r>
              <w:rPr>
                <w:noProof/>
                <w:webHidden/>
              </w:rPr>
              <w:fldChar w:fldCharType="separate"/>
            </w:r>
            <w:r>
              <w:rPr>
                <w:noProof/>
                <w:webHidden/>
              </w:rPr>
              <w:t>6</w:t>
            </w:r>
            <w:r>
              <w:rPr>
                <w:noProof/>
                <w:webHidden/>
              </w:rPr>
              <w:fldChar w:fldCharType="end"/>
            </w:r>
          </w:hyperlink>
        </w:p>
        <w:p w14:paraId="772DFFDC" w14:textId="7DD5E500" w:rsidR="00585CDB" w:rsidRDefault="00585CDB">
          <w:pPr>
            <w:pStyle w:val="TOC3"/>
            <w:tabs>
              <w:tab w:val="right" w:leader="dot" w:pos="10456"/>
            </w:tabs>
            <w:rPr>
              <w:rFonts w:eastAsiaTheme="minorEastAsia"/>
              <w:noProof/>
              <w:lang w:eastAsia="en-GB"/>
            </w:rPr>
          </w:pPr>
          <w:hyperlink w:anchor="_Toc151130027" w:history="1">
            <w:r w:rsidRPr="007A414D">
              <w:rPr>
                <w:rStyle w:val="Hyperlink"/>
                <w:b/>
                <w:bCs/>
                <w:noProof/>
              </w:rPr>
              <w:t>The language we converse in.</w:t>
            </w:r>
            <w:r>
              <w:rPr>
                <w:noProof/>
                <w:webHidden/>
              </w:rPr>
              <w:tab/>
            </w:r>
            <w:r>
              <w:rPr>
                <w:noProof/>
                <w:webHidden/>
              </w:rPr>
              <w:fldChar w:fldCharType="begin"/>
            </w:r>
            <w:r>
              <w:rPr>
                <w:noProof/>
                <w:webHidden/>
              </w:rPr>
              <w:instrText xml:space="preserve"> PAGEREF _Toc151130027 \h </w:instrText>
            </w:r>
            <w:r>
              <w:rPr>
                <w:noProof/>
                <w:webHidden/>
              </w:rPr>
            </w:r>
            <w:r>
              <w:rPr>
                <w:noProof/>
                <w:webHidden/>
              </w:rPr>
              <w:fldChar w:fldCharType="separate"/>
            </w:r>
            <w:r>
              <w:rPr>
                <w:noProof/>
                <w:webHidden/>
              </w:rPr>
              <w:t>7</w:t>
            </w:r>
            <w:r>
              <w:rPr>
                <w:noProof/>
                <w:webHidden/>
              </w:rPr>
              <w:fldChar w:fldCharType="end"/>
            </w:r>
          </w:hyperlink>
        </w:p>
        <w:p w14:paraId="3ABD997A" w14:textId="4B3048A4" w:rsidR="00585CDB" w:rsidRDefault="00585CDB">
          <w:pPr>
            <w:pStyle w:val="TOC3"/>
            <w:tabs>
              <w:tab w:val="right" w:leader="dot" w:pos="10456"/>
            </w:tabs>
            <w:rPr>
              <w:rFonts w:eastAsiaTheme="minorEastAsia"/>
              <w:noProof/>
              <w:lang w:eastAsia="en-GB"/>
            </w:rPr>
          </w:pPr>
          <w:hyperlink w:anchor="_Toc151130028" w:history="1">
            <w:r w:rsidRPr="007A414D">
              <w:rPr>
                <w:rStyle w:val="Hyperlink"/>
                <w:b/>
                <w:bCs/>
                <w:noProof/>
              </w:rPr>
              <w:t>Caste/Class</w:t>
            </w:r>
            <w:r>
              <w:rPr>
                <w:noProof/>
                <w:webHidden/>
              </w:rPr>
              <w:tab/>
            </w:r>
            <w:r>
              <w:rPr>
                <w:noProof/>
                <w:webHidden/>
              </w:rPr>
              <w:fldChar w:fldCharType="begin"/>
            </w:r>
            <w:r>
              <w:rPr>
                <w:noProof/>
                <w:webHidden/>
              </w:rPr>
              <w:instrText xml:space="preserve"> PAGEREF _Toc151130028 \h </w:instrText>
            </w:r>
            <w:r>
              <w:rPr>
                <w:noProof/>
                <w:webHidden/>
              </w:rPr>
            </w:r>
            <w:r>
              <w:rPr>
                <w:noProof/>
                <w:webHidden/>
              </w:rPr>
              <w:fldChar w:fldCharType="separate"/>
            </w:r>
            <w:r>
              <w:rPr>
                <w:noProof/>
                <w:webHidden/>
              </w:rPr>
              <w:t>8</w:t>
            </w:r>
            <w:r>
              <w:rPr>
                <w:noProof/>
                <w:webHidden/>
              </w:rPr>
              <w:fldChar w:fldCharType="end"/>
            </w:r>
          </w:hyperlink>
        </w:p>
        <w:p w14:paraId="16B5AF38" w14:textId="1D8739F4" w:rsidR="00585CDB" w:rsidRDefault="00585CDB">
          <w:pPr>
            <w:pStyle w:val="TOC3"/>
            <w:tabs>
              <w:tab w:val="right" w:leader="dot" w:pos="10456"/>
            </w:tabs>
            <w:rPr>
              <w:rFonts w:eastAsiaTheme="minorEastAsia"/>
              <w:noProof/>
              <w:lang w:eastAsia="en-GB"/>
            </w:rPr>
          </w:pPr>
          <w:hyperlink w:anchor="_Toc151130029" w:history="1">
            <w:r w:rsidRPr="007A414D">
              <w:rPr>
                <w:rStyle w:val="Hyperlink"/>
                <w:b/>
                <w:bCs/>
                <w:noProof/>
              </w:rPr>
              <w:t>Sexism</w:t>
            </w:r>
            <w:r>
              <w:rPr>
                <w:noProof/>
                <w:webHidden/>
              </w:rPr>
              <w:tab/>
            </w:r>
            <w:r>
              <w:rPr>
                <w:noProof/>
                <w:webHidden/>
              </w:rPr>
              <w:fldChar w:fldCharType="begin"/>
            </w:r>
            <w:r>
              <w:rPr>
                <w:noProof/>
                <w:webHidden/>
              </w:rPr>
              <w:instrText xml:space="preserve"> PAGEREF _Toc151130029 \h </w:instrText>
            </w:r>
            <w:r>
              <w:rPr>
                <w:noProof/>
                <w:webHidden/>
              </w:rPr>
            </w:r>
            <w:r>
              <w:rPr>
                <w:noProof/>
                <w:webHidden/>
              </w:rPr>
              <w:fldChar w:fldCharType="separate"/>
            </w:r>
            <w:r>
              <w:rPr>
                <w:noProof/>
                <w:webHidden/>
              </w:rPr>
              <w:t>8</w:t>
            </w:r>
            <w:r>
              <w:rPr>
                <w:noProof/>
                <w:webHidden/>
              </w:rPr>
              <w:fldChar w:fldCharType="end"/>
            </w:r>
          </w:hyperlink>
        </w:p>
        <w:p w14:paraId="530FBF46" w14:textId="35866999" w:rsidR="00585CDB" w:rsidRDefault="00585CDB">
          <w:pPr>
            <w:pStyle w:val="TOC3"/>
            <w:tabs>
              <w:tab w:val="right" w:leader="dot" w:pos="10456"/>
            </w:tabs>
            <w:rPr>
              <w:rFonts w:eastAsiaTheme="minorEastAsia"/>
              <w:noProof/>
              <w:lang w:eastAsia="en-GB"/>
            </w:rPr>
          </w:pPr>
          <w:hyperlink w:anchor="_Toc151130030" w:history="1">
            <w:r w:rsidRPr="007A414D">
              <w:rPr>
                <w:rStyle w:val="Hyperlink"/>
                <w:b/>
                <w:bCs/>
                <w:noProof/>
              </w:rPr>
              <w:t>Racism</w:t>
            </w:r>
            <w:r>
              <w:rPr>
                <w:noProof/>
                <w:webHidden/>
              </w:rPr>
              <w:tab/>
            </w:r>
            <w:r>
              <w:rPr>
                <w:noProof/>
                <w:webHidden/>
              </w:rPr>
              <w:fldChar w:fldCharType="begin"/>
            </w:r>
            <w:r>
              <w:rPr>
                <w:noProof/>
                <w:webHidden/>
              </w:rPr>
              <w:instrText xml:space="preserve"> PAGEREF _Toc151130030 \h </w:instrText>
            </w:r>
            <w:r>
              <w:rPr>
                <w:noProof/>
                <w:webHidden/>
              </w:rPr>
            </w:r>
            <w:r>
              <w:rPr>
                <w:noProof/>
                <w:webHidden/>
              </w:rPr>
              <w:fldChar w:fldCharType="separate"/>
            </w:r>
            <w:r>
              <w:rPr>
                <w:noProof/>
                <w:webHidden/>
              </w:rPr>
              <w:t>8</w:t>
            </w:r>
            <w:r>
              <w:rPr>
                <w:noProof/>
                <w:webHidden/>
              </w:rPr>
              <w:fldChar w:fldCharType="end"/>
            </w:r>
          </w:hyperlink>
        </w:p>
        <w:p w14:paraId="1E29C8A8" w14:textId="5A1D0B68" w:rsidR="00585CDB" w:rsidRDefault="00585CDB">
          <w:pPr>
            <w:pStyle w:val="TOC3"/>
            <w:tabs>
              <w:tab w:val="right" w:leader="dot" w:pos="10456"/>
            </w:tabs>
            <w:rPr>
              <w:rFonts w:eastAsiaTheme="minorEastAsia"/>
              <w:noProof/>
              <w:lang w:eastAsia="en-GB"/>
            </w:rPr>
          </w:pPr>
          <w:hyperlink w:anchor="_Toc151130031" w:history="1">
            <w:r w:rsidRPr="007A414D">
              <w:rPr>
                <w:rStyle w:val="Hyperlink"/>
                <w:b/>
                <w:bCs/>
                <w:noProof/>
              </w:rPr>
              <w:t>Youth</w:t>
            </w:r>
            <w:r>
              <w:rPr>
                <w:noProof/>
                <w:webHidden/>
              </w:rPr>
              <w:tab/>
            </w:r>
            <w:r>
              <w:rPr>
                <w:noProof/>
                <w:webHidden/>
              </w:rPr>
              <w:fldChar w:fldCharType="begin"/>
            </w:r>
            <w:r>
              <w:rPr>
                <w:noProof/>
                <w:webHidden/>
              </w:rPr>
              <w:instrText xml:space="preserve"> PAGEREF _Toc151130031 \h </w:instrText>
            </w:r>
            <w:r>
              <w:rPr>
                <w:noProof/>
                <w:webHidden/>
              </w:rPr>
            </w:r>
            <w:r>
              <w:rPr>
                <w:noProof/>
                <w:webHidden/>
              </w:rPr>
              <w:fldChar w:fldCharType="separate"/>
            </w:r>
            <w:r>
              <w:rPr>
                <w:noProof/>
                <w:webHidden/>
              </w:rPr>
              <w:t>9</w:t>
            </w:r>
            <w:r>
              <w:rPr>
                <w:noProof/>
                <w:webHidden/>
              </w:rPr>
              <w:fldChar w:fldCharType="end"/>
            </w:r>
          </w:hyperlink>
        </w:p>
        <w:p w14:paraId="4403A1E8" w14:textId="27709F9D" w:rsidR="00585CDB" w:rsidRDefault="00585CDB">
          <w:pPr>
            <w:pStyle w:val="TOC3"/>
            <w:tabs>
              <w:tab w:val="right" w:leader="dot" w:pos="10456"/>
            </w:tabs>
            <w:rPr>
              <w:rFonts w:eastAsiaTheme="minorEastAsia"/>
              <w:noProof/>
              <w:lang w:eastAsia="en-GB"/>
            </w:rPr>
          </w:pPr>
          <w:hyperlink w:anchor="_Toc151130032" w:history="1">
            <w:r w:rsidRPr="007A414D">
              <w:rPr>
                <w:rStyle w:val="Hyperlink"/>
                <w:b/>
                <w:bCs/>
                <w:noProof/>
              </w:rPr>
              <w:t>Community Based Rehabilitation (CBR)</w:t>
            </w:r>
            <w:r>
              <w:rPr>
                <w:noProof/>
                <w:webHidden/>
              </w:rPr>
              <w:tab/>
            </w:r>
            <w:r>
              <w:rPr>
                <w:noProof/>
                <w:webHidden/>
              </w:rPr>
              <w:fldChar w:fldCharType="begin"/>
            </w:r>
            <w:r>
              <w:rPr>
                <w:noProof/>
                <w:webHidden/>
              </w:rPr>
              <w:instrText xml:space="preserve"> PAGEREF _Toc151130032 \h </w:instrText>
            </w:r>
            <w:r>
              <w:rPr>
                <w:noProof/>
                <w:webHidden/>
              </w:rPr>
            </w:r>
            <w:r>
              <w:rPr>
                <w:noProof/>
                <w:webHidden/>
              </w:rPr>
              <w:fldChar w:fldCharType="separate"/>
            </w:r>
            <w:r>
              <w:rPr>
                <w:noProof/>
                <w:webHidden/>
              </w:rPr>
              <w:t>11</w:t>
            </w:r>
            <w:r>
              <w:rPr>
                <w:noProof/>
                <w:webHidden/>
              </w:rPr>
              <w:fldChar w:fldCharType="end"/>
            </w:r>
          </w:hyperlink>
        </w:p>
        <w:p w14:paraId="5A67290E" w14:textId="47989326" w:rsidR="00585CDB" w:rsidRDefault="00585CDB">
          <w:pPr>
            <w:pStyle w:val="TOC3"/>
            <w:tabs>
              <w:tab w:val="right" w:leader="dot" w:pos="10456"/>
            </w:tabs>
            <w:rPr>
              <w:rFonts w:eastAsiaTheme="minorEastAsia"/>
              <w:noProof/>
              <w:lang w:eastAsia="en-GB"/>
            </w:rPr>
          </w:pPr>
          <w:hyperlink w:anchor="_Toc151130033" w:history="1">
            <w:r w:rsidRPr="007A414D">
              <w:rPr>
                <w:rStyle w:val="Hyperlink"/>
                <w:b/>
                <w:bCs/>
                <w:noProof/>
              </w:rPr>
              <w:t>Rural Areas in Majority World Countries</w:t>
            </w:r>
            <w:r>
              <w:rPr>
                <w:noProof/>
                <w:webHidden/>
              </w:rPr>
              <w:tab/>
            </w:r>
            <w:r>
              <w:rPr>
                <w:noProof/>
                <w:webHidden/>
              </w:rPr>
              <w:fldChar w:fldCharType="begin"/>
            </w:r>
            <w:r>
              <w:rPr>
                <w:noProof/>
                <w:webHidden/>
              </w:rPr>
              <w:instrText xml:space="preserve"> PAGEREF _Toc151130033 \h </w:instrText>
            </w:r>
            <w:r>
              <w:rPr>
                <w:noProof/>
                <w:webHidden/>
              </w:rPr>
            </w:r>
            <w:r>
              <w:rPr>
                <w:noProof/>
                <w:webHidden/>
              </w:rPr>
              <w:fldChar w:fldCharType="separate"/>
            </w:r>
            <w:r>
              <w:rPr>
                <w:noProof/>
                <w:webHidden/>
              </w:rPr>
              <w:t>11</w:t>
            </w:r>
            <w:r>
              <w:rPr>
                <w:noProof/>
                <w:webHidden/>
              </w:rPr>
              <w:fldChar w:fldCharType="end"/>
            </w:r>
          </w:hyperlink>
        </w:p>
        <w:p w14:paraId="429EEDE1" w14:textId="5E21BD66" w:rsidR="00585CDB" w:rsidRDefault="00585CDB">
          <w:pPr>
            <w:pStyle w:val="TOC3"/>
            <w:tabs>
              <w:tab w:val="right" w:leader="dot" w:pos="10456"/>
            </w:tabs>
            <w:rPr>
              <w:rFonts w:eastAsiaTheme="minorEastAsia"/>
              <w:noProof/>
              <w:lang w:eastAsia="en-GB"/>
            </w:rPr>
          </w:pPr>
          <w:hyperlink w:anchor="_Toc151130034" w:history="1">
            <w:r w:rsidRPr="007A414D">
              <w:rPr>
                <w:rStyle w:val="Hyperlink"/>
                <w:b/>
                <w:bCs/>
                <w:noProof/>
              </w:rPr>
              <w:t>Disabled People’s Organisations in rural areas</w:t>
            </w:r>
            <w:r>
              <w:rPr>
                <w:noProof/>
                <w:webHidden/>
              </w:rPr>
              <w:tab/>
            </w:r>
            <w:r>
              <w:rPr>
                <w:noProof/>
                <w:webHidden/>
              </w:rPr>
              <w:fldChar w:fldCharType="begin"/>
            </w:r>
            <w:r>
              <w:rPr>
                <w:noProof/>
                <w:webHidden/>
              </w:rPr>
              <w:instrText xml:space="preserve"> PAGEREF _Toc151130034 \h </w:instrText>
            </w:r>
            <w:r>
              <w:rPr>
                <w:noProof/>
                <w:webHidden/>
              </w:rPr>
            </w:r>
            <w:r>
              <w:rPr>
                <w:noProof/>
                <w:webHidden/>
              </w:rPr>
              <w:fldChar w:fldCharType="separate"/>
            </w:r>
            <w:r>
              <w:rPr>
                <w:noProof/>
                <w:webHidden/>
              </w:rPr>
              <w:t>12</w:t>
            </w:r>
            <w:r>
              <w:rPr>
                <w:noProof/>
                <w:webHidden/>
              </w:rPr>
              <w:fldChar w:fldCharType="end"/>
            </w:r>
          </w:hyperlink>
        </w:p>
        <w:p w14:paraId="6618AAE0" w14:textId="57463B90" w:rsidR="00585CDB" w:rsidRDefault="00585CDB">
          <w:pPr>
            <w:pStyle w:val="TOC3"/>
            <w:tabs>
              <w:tab w:val="right" w:leader="dot" w:pos="10456"/>
            </w:tabs>
            <w:rPr>
              <w:rFonts w:eastAsiaTheme="minorEastAsia"/>
              <w:noProof/>
              <w:lang w:eastAsia="en-GB"/>
            </w:rPr>
          </w:pPr>
          <w:hyperlink w:anchor="_Toc151130035" w:history="1">
            <w:r w:rsidRPr="007A414D">
              <w:rPr>
                <w:rStyle w:val="Hyperlink"/>
                <w:b/>
                <w:bCs/>
                <w:noProof/>
              </w:rPr>
              <w:t>Conclusion</w:t>
            </w:r>
            <w:r>
              <w:rPr>
                <w:noProof/>
                <w:webHidden/>
              </w:rPr>
              <w:tab/>
            </w:r>
            <w:r>
              <w:rPr>
                <w:noProof/>
                <w:webHidden/>
              </w:rPr>
              <w:fldChar w:fldCharType="begin"/>
            </w:r>
            <w:r>
              <w:rPr>
                <w:noProof/>
                <w:webHidden/>
              </w:rPr>
              <w:instrText xml:space="preserve"> PAGEREF _Toc151130035 \h </w:instrText>
            </w:r>
            <w:r>
              <w:rPr>
                <w:noProof/>
                <w:webHidden/>
              </w:rPr>
            </w:r>
            <w:r>
              <w:rPr>
                <w:noProof/>
                <w:webHidden/>
              </w:rPr>
              <w:fldChar w:fldCharType="separate"/>
            </w:r>
            <w:r>
              <w:rPr>
                <w:noProof/>
                <w:webHidden/>
              </w:rPr>
              <w:t>13</w:t>
            </w:r>
            <w:r>
              <w:rPr>
                <w:noProof/>
                <w:webHidden/>
              </w:rPr>
              <w:fldChar w:fldCharType="end"/>
            </w:r>
          </w:hyperlink>
        </w:p>
        <w:p w14:paraId="5B6040EB" w14:textId="0D0292B9" w:rsidR="00585CDB" w:rsidRDefault="00585CDB">
          <w:pPr>
            <w:pStyle w:val="TOC3"/>
            <w:tabs>
              <w:tab w:val="right" w:leader="dot" w:pos="10456"/>
            </w:tabs>
            <w:rPr>
              <w:rFonts w:eastAsiaTheme="minorEastAsia"/>
              <w:noProof/>
              <w:lang w:eastAsia="en-GB"/>
            </w:rPr>
          </w:pPr>
          <w:hyperlink w:anchor="_Toc151130036" w:history="1">
            <w:r w:rsidRPr="007A414D">
              <w:rPr>
                <w:rStyle w:val="Hyperlink"/>
                <w:b/>
                <w:bCs/>
                <w:noProof/>
                <w:lang w:eastAsia="en-GB"/>
              </w:rPr>
              <w:t>Module 3 Tasks</w:t>
            </w:r>
            <w:r>
              <w:rPr>
                <w:noProof/>
                <w:webHidden/>
              </w:rPr>
              <w:tab/>
            </w:r>
            <w:r>
              <w:rPr>
                <w:noProof/>
                <w:webHidden/>
              </w:rPr>
              <w:fldChar w:fldCharType="begin"/>
            </w:r>
            <w:r>
              <w:rPr>
                <w:noProof/>
                <w:webHidden/>
              </w:rPr>
              <w:instrText xml:space="preserve"> PAGEREF _Toc151130036 \h </w:instrText>
            </w:r>
            <w:r>
              <w:rPr>
                <w:noProof/>
                <w:webHidden/>
              </w:rPr>
            </w:r>
            <w:r>
              <w:rPr>
                <w:noProof/>
                <w:webHidden/>
              </w:rPr>
              <w:fldChar w:fldCharType="separate"/>
            </w:r>
            <w:r>
              <w:rPr>
                <w:noProof/>
                <w:webHidden/>
              </w:rPr>
              <w:t>15</w:t>
            </w:r>
            <w:r>
              <w:rPr>
                <w:noProof/>
                <w:webHidden/>
              </w:rPr>
              <w:fldChar w:fldCharType="end"/>
            </w:r>
          </w:hyperlink>
        </w:p>
        <w:p w14:paraId="16A766A4" w14:textId="719A6839" w:rsidR="00585CDB" w:rsidRDefault="00585CDB">
          <w:pPr>
            <w:pStyle w:val="TOC3"/>
            <w:tabs>
              <w:tab w:val="right" w:leader="dot" w:pos="10456"/>
            </w:tabs>
            <w:rPr>
              <w:rFonts w:eastAsiaTheme="minorEastAsia"/>
              <w:noProof/>
              <w:lang w:eastAsia="en-GB"/>
            </w:rPr>
          </w:pPr>
          <w:hyperlink w:anchor="_Toc151130037" w:history="1">
            <w:r w:rsidRPr="007A414D">
              <w:rPr>
                <w:rStyle w:val="Hyperlink"/>
                <w:b/>
                <w:bCs/>
                <w:noProof/>
              </w:rPr>
              <w:t>Appendix: Good Manners to Disabled People</w:t>
            </w:r>
            <w:r>
              <w:rPr>
                <w:noProof/>
                <w:webHidden/>
              </w:rPr>
              <w:tab/>
            </w:r>
            <w:r>
              <w:rPr>
                <w:noProof/>
                <w:webHidden/>
              </w:rPr>
              <w:fldChar w:fldCharType="begin"/>
            </w:r>
            <w:r>
              <w:rPr>
                <w:noProof/>
                <w:webHidden/>
              </w:rPr>
              <w:instrText xml:space="preserve"> PAGEREF _Toc151130037 \h </w:instrText>
            </w:r>
            <w:r>
              <w:rPr>
                <w:noProof/>
                <w:webHidden/>
              </w:rPr>
            </w:r>
            <w:r>
              <w:rPr>
                <w:noProof/>
                <w:webHidden/>
              </w:rPr>
              <w:fldChar w:fldCharType="separate"/>
            </w:r>
            <w:r>
              <w:rPr>
                <w:noProof/>
                <w:webHidden/>
              </w:rPr>
              <w:t>16</w:t>
            </w:r>
            <w:r>
              <w:rPr>
                <w:noProof/>
                <w:webHidden/>
              </w:rPr>
              <w:fldChar w:fldCharType="end"/>
            </w:r>
          </w:hyperlink>
        </w:p>
        <w:p w14:paraId="2F19714E" w14:textId="06DD9273" w:rsidR="00585CDB" w:rsidRDefault="00585CDB">
          <w:pPr>
            <w:pStyle w:val="TOC3"/>
            <w:tabs>
              <w:tab w:val="right" w:leader="dot" w:pos="10456"/>
            </w:tabs>
            <w:rPr>
              <w:rFonts w:eastAsiaTheme="minorEastAsia"/>
              <w:noProof/>
              <w:lang w:eastAsia="en-GB"/>
            </w:rPr>
          </w:pPr>
          <w:hyperlink w:anchor="_Toc151130038" w:history="1">
            <w:r w:rsidRPr="007A414D">
              <w:rPr>
                <w:rStyle w:val="Hyperlink"/>
                <w:b/>
                <w:bCs/>
                <w:noProof/>
              </w:rPr>
              <w:t>Involving people with mobility impairments</w:t>
            </w:r>
            <w:r>
              <w:rPr>
                <w:noProof/>
                <w:webHidden/>
              </w:rPr>
              <w:tab/>
            </w:r>
            <w:r>
              <w:rPr>
                <w:noProof/>
                <w:webHidden/>
              </w:rPr>
              <w:fldChar w:fldCharType="begin"/>
            </w:r>
            <w:r>
              <w:rPr>
                <w:noProof/>
                <w:webHidden/>
              </w:rPr>
              <w:instrText xml:space="preserve"> PAGEREF _Toc151130038 \h </w:instrText>
            </w:r>
            <w:r>
              <w:rPr>
                <w:noProof/>
                <w:webHidden/>
              </w:rPr>
            </w:r>
            <w:r>
              <w:rPr>
                <w:noProof/>
                <w:webHidden/>
              </w:rPr>
              <w:fldChar w:fldCharType="separate"/>
            </w:r>
            <w:r>
              <w:rPr>
                <w:noProof/>
                <w:webHidden/>
              </w:rPr>
              <w:t>16</w:t>
            </w:r>
            <w:r>
              <w:rPr>
                <w:noProof/>
                <w:webHidden/>
              </w:rPr>
              <w:fldChar w:fldCharType="end"/>
            </w:r>
          </w:hyperlink>
        </w:p>
        <w:p w14:paraId="7E1C7B00" w14:textId="4601FF11" w:rsidR="00585CDB" w:rsidRDefault="00585CDB">
          <w:pPr>
            <w:pStyle w:val="TOC3"/>
            <w:tabs>
              <w:tab w:val="right" w:leader="dot" w:pos="10456"/>
            </w:tabs>
            <w:rPr>
              <w:rFonts w:eastAsiaTheme="minorEastAsia"/>
              <w:noProof/>
              <w:lang w:eastAsia="en-GB"/>
            </w:rPr>
          </w:pPr>
          <w:hyperlink w:anchor="_Toc151130039" w:history="1">
            <w:r w:rsidRPr="007A414D">
              <w:rPr>
                <w:rStyle w:val="Hyperlink"/>
                <w:b/>
                <w:bCs/>
                <w:noProof/>
              </w:rPr>
              <w:t>Involving people who are D/deaf, deafened and hard of hearing</w:t>
            </w:r>
            <w:r>
              <w:rPr>
                <w:noProof/>
                <w:webHidden/>
              </w:rPr>
              <w:tab/>
            </w:r>
            <w:r>
              <w:rPr>
                <w:noProof/>
                <w:webHidden/>
              </w:rPr>
              <w:fldChar w:fldCharType="begin"/>
            </w:r>
            <w:r>
              <w:rPr>
                <w:noProof/>
                <w:webHidden/>
              </w:rPr>
              <w:instrText xml:space="preserve"> PAGEREF _Toc151130039 \h </w:instrText>
            </w:r>
            <w:r>
              <w:rPr>
                <w:noProof/>
                <w:webHidden/>
              </w:rPr>
            </w:r>
            <w:r>
              <w:rPr>
                <w:noProof/>
                <w:webHidden/>
              </w:rPr>
              <w:fldChar w:fldCharType="separate"/>
            </w:r>
            <w:r>
              <w:rPr>
                <w:noProof/>
                <w:webHidden/>
              </w:rPr>
              <w:t>16</w:t>
            </w:r>
            <w:r>
              <w:rPr>
                <w:noProof/>
                <w:webHidden/>
              </w:rPr>
              <w:fldChar w:fldCharType="end"/>
            </w:r>
          </w:hyperlink>
        </w:p>
        <w:p w14:paraId="25A79BA6" w14:textId="799A3DBF" w:rsidR="00585CDB" w:rsidRDefault="00585CDB">
          <w:pPr>
            <w:pStyle w:val="TOC3"/>
            <w:tabs>
              <w:tab w:val="right" w:leader="dot" w:pos="10456"/>
            </w:tabs>
            <w:rPr>
              <w:rFonts w:eastAsiaTheme="minorEastAsia"/>
              <w:noProof/>
              <w:lang w:eastAsia="en-GB"/>
            </w:rPr>
          </w:pPr>
          <w:hyperlink w:anchor="_Toc151130040" w:history="1">
            <w:r w:rsidRPr="007A414D">
              <w:rPr>
                <w:rStyle w:val="Hyperlink"/>
                <w:b/>
                <w:bCs/>
                <w:noProof/>
              </w:rPr>
              <w:t>General Etiquette</w:t>
            </w:r>
            <w:r>
              <w:rPr>
                <w:noProof/>
                <w:webHidden/>
              </w:rPr>
              <w:tab/>
            </w:r>
            <w:r>
              <w:rPr>
                <w:noProof/>
                <w:webHidden/>
              </w:rPr>
              <w:fldChar w:fldCharType="begin"/>
            </w:r>
            <w:r>
              <w:rPr>
                <w:noProof/>
                <w:webHidden/>
              </w:rPr>
              <w:instrText xml:space="preserve"> PAGEREF _Toc151130040 \h </w:instrText>
            </w:r>
            <w:r>
              <w:rPr>
                <w:noProof/>
                <w:webHidden/>
              </w:rPr>
            </w:r>
            <w:r>
              <w:rPr>
                <w:noProof/>
                <w:webHidden/>
              </w:rPr>
              <w:fldChar w:fldCharType="separate"/>
            </w:r>
            <w:r>
              <w:rPr>
                <w:noProof/>
                <w:webHidden/>
              </w:rPr>
              <w:t>17</w:t>
            </w:r>
            <w:r>
              <w:rPr>
                <w:noProof/>
                <w:webHidden/>
              </w:rPr>
              <w:fldChar w:fldCharType="end"/>
            </w:r>
          </w:hyperlink>
        </w:p>
        <w:p w14:paraId="2A0AF178" w14:textId="72A894EA" w:rsidR="00585CDB" w:rsidRDefault="00585CDB">
          <w:pPr>
            <w:pStyle w:val="TOC3"/>
            <w:tabs>
              <w:tab w:val="right" w:leader="dot" w:pos="10456"/>
            </w:tabs>
            <w:rPr>
              <w:rFonts w:eastAsiaTheme="minorEastAsia"/>
              <w:noProof/>
              <w:lang w:eastAsia="en-GB"/>
            </w:rPr>
          </w:pPr>
          <w:hyperlink w:anchor="_Toc151130041" w:history="1">
            <w:r w:rsidRPr="007A414D">
              <w:rPr>
                <w:rStyle w:val="Hyperlink"/>
                <w:b/>
                <w:bCs/>
                <w:noProof/>
              </w:rPr>
              <w:t>Working with Sign Language interpreters and lip speakers</w:t>
            </w:r>
            <w:r>
              <w:rPr>
                <w:noProof/>
                <w:webHidden/>
              </w:rPr>
              <w:tab/>
            </w:r>
            <w:r>
              <w:rPr>
                <w:noProof/>
                <w:webHidden/>
              </w:rPr>
              <w:fldChar w:fldCharType="begin"/>
            </w:r>
            <w:r>
              <w:rPr>
                <w:noProof/>
                <w:webHidden/>
              </w:rPr>
              <w:instrText xml:space="preserve"> PAGEREF _Toc151130041 \h </w:instrText>
            </w:r>
            <w:r>
              <w:rPr>
                <w:noProof/>
                <w:webHidden/>
              </w:rPr>
            </w:r>
            <w:r>
              <w:rPr>
                <w:noProof/>
                <w:webHidden/>
              </w:rPr>
              <w:fldChar w:fldCharType="separate"/>
            </w:r>
            <w:r>
              <w:rPr>
                <w:noProof/>
                <w:webHidden/>
              </w:rPr>
              <w:t>18</w:t>
            </w:r>
            <w:r>
              <w:rPr>
                <w:noProof/>
                <w:webHidden/>
              </w:rPr>
              <w:fldChar w:fldCharType="end"/>
            </w:r>
          </w:hyperlink>
        </w:p>
        <w:p w14:paraId="00DE4AFC" w14:textId="79B0EA03" w:rsidR="00585CDB" w:rsidRDefault="00585CDB">
          <w:pPr>
            <w:pStyle w:val="TOC3"/>
            <w:tabs>
              <w:tab w:val="right" w:leader="dot" w:pos="10456"/>
            </w:tabs>
            <w:rPr>
              <w:rFonts w:eastAsiaTheme="minorEastAsia"/>
              <w:noProof/>
              <w:lang w:eastAsia="en-GB"/>
            </w:rPr>
          </w:pPr>
          <w:hyperlink w:anchor="_Toc151130042" w:history="1">
            <w:r w:rsidRPr="007A414D">
              <w:rPr>
                <w:rStyle w:val="Hyperlink"/>
                <w:b/>
                <w:bCs/>
                <w:noProof/>
              </w:rPr>
              <w:t>Involving people who are visually impaired</w:t>
            </w:r>
            <w:r>
              <w:rPr>
                <w:noProof/>
                <w:webHidden/>
              </w:rPr>
              <w:tab/>
            </w:r>
            <w:r>
              <w:rPr>
                <w:noProof/>
                <w:webHidden/>
              </w:rPr>
              <w:fldChar w:fldCharType="begin"/>
            </w:r>
            <w:r>
              <w:rPr>
                <w:noProof/>
                <w:webHidden/>
              </w:rPr>
              <w:instrText xml:space="preserve"> PAGEREF _Toc151130042 \h </w:instrText>
            </w:r>
            <w:r>
              <w:rPr>
                <w:noProof/>
                <w:webHidden/>
              </w:rPr>
            </w:r>
            <w:r>
              <w:rPr>
                <w:noProof/>
                <w:webHidden/>
              </w:rPr>
              <w:fldChar w:fldCharType="separate"/>
            </w:r>
            <w:r>
              <w:rPr>
                <w:noProof/>
                <w:webHidden/>
              </w:rPr>
              <w:t>18</w:t>
            </w:r>
            <w:r>
              <w:rPr>
                <w:noProof/>
                <w:webHidden/>
              </w:rPr>
              <w:fldChar w:fldCharType="end"/>
            </w:r>
          </w:hyperlink>
        </w:p>
        <w:p w14:paraId="6AEF5679" w14:textId="76CAE5F8" w:rsidR="00585CDB" w:rsidRDefault="00585CDB">
          <w:pPr>
            <w:pStyle w:val="TOC3"/>
            <w:tabs>
              <w:tab w:val="right" w:leader="dot" w:pos="10456"/>
            </w:tabs>
            <w:rPr>
              <w:rFonts w:eastAsiaTheme="minorEastAsia"/>
              <w:noProof/>
              <w:lang w:eastAsia="en-GB"/>
            </w:rPr>
          </w:pPr>
          <w:hyperlink w:anchor="_Toc151130043" w:history="1">
            <w:r w:rsidRPr="007A414D">
              <w:rPr>
                <w:rStyle w:val="Hyperlink"/>
                <w:b/>
                <w:bCs/>
                <w:noProof/>
              </w:rPr>
              <w:t>Making information accessible to people with visual impairments</w:t>
            </w:r>
            <w:r>
              <w:rPr>
                <w:noProof/>
                <w:webHidden/>
              </w:rPr>
              <w:tab/>
            </w:r>
            <w:r>
              <w:rPr>
                <w:noProof/>
                <w:webHidden/>
              </w:rPr>
              <w:fldChar w:fldCharType="begin"/>
            </w:r>
            <w:r>
              <w:rPr>
                <w:noProof/>
                <w:webHidden/>
              </w:rPr>
              <w:instrText xml:space="preserve"> PAGEREF _Toc151130043 \h </w:instrText>
            </w:r>
            <w:r>
              <w:rPr>
                <w:noProof/>
                <w:webHidden/>
              </w:rPr>
            </w:r>
            <w:r>
              <w:rPr>
                <w:noProof/>
                <w:webHidden/>
              </w:rPr>
              <w:fldChar w:fldCharType="separate"/>
            </w:r>
            <w:r>
              <w:rPr>
                <w:noProof/>
                <w:webHidden/>
              </w:rPr>
              <w:t>19</w:t>
            </w:r>
            <w:r>
              <w:rPr>
                <w:noProof/>
                <w:webHidden/>
              </w:rPr>
              <w:fldChar w:fldCharType="end"/>
            </w:r>
          </w:hyperlink>
        </w:p>
        <w:p w14:paraId="7AD5513F" w14:textId="03542E1C" w:rsidR="00585CDB" w:rsidRDefault="00585CDB">
          <w:pPr>
            <w:pStyle w:val="TOC3"/>
            <w:tabs>
              <w:tab w:val="right" w:leader="dot" w:pos="10456"/>
            </w:tabs>
            <w:rPr>
              <w:rFonts w:eastAsiaTheme="minorEastAsia"/>
              <w:noProof/>
              <w:lang w:eastAsia="en-GB"/>
            </w:rPr>
          </w:pPr>
          <w:hyperlink w:anchor="_Toc151130044" w:history="1">
            <w:r w:rsidRPr="007A414D">
              <w:rPr>
                <w:rStyle w:val="Hyperlink"/>
                <w:b/>
                <w:bCs/>
                <w:noProof/>
              </w:rPr>
              <w:t>Involving people who have learning difficulties</w:t>
            </w:r>
            <w:r>
              <w:rPr>
                <w:noProof/>
                <w:webHidden/>
              </w:rPr>
              <w:tab/>
            </w:r>
            <w:r>
              <w:rPr>
                <w:noProof/>
                <w:webHidden/>
              </w:rPr>
              <w:fldChar w:fldCharType="begin"/>
            </w:r>
            <w:r>
              <w:rPr>
                <w:noProof/>
                <w:webHidden/>
              </w:rPr>
              <w:instrText xml:space="preserve"> PAGEREF _Toc151130044 \h </w:instrText>
            </w:r>
            <w:r>
              <w:rPr>
                <w:noProof/>
                <w:webHidden/>
              </w:rPr>
            </w:r>
            <w:r>
              <w:rPr>
                <w:noProof/>
                <w:webHidden/>
              </w:rPr>
              <w:fldChar w:fldCharType="separate"/>
            </w:r>
            <w:r>
              <w:rPr>
                <w:noProof/>
                <w:webHidden/>
              </w:rPr>
              <w:t>19</w:t>
            </w:r>
            <w:r>
              <w:rPr>
                <w:noProof/>
                <w:webHidden/>
              </w:rPr>
              <w:fldChar w:fldCharType="end"/>
            </w:r>
          </w:hyperlink>
        </w:p>
        <w:p w14:paraId="649ADBD7" w14:textId="45D15B9D" w:rsidR="00585CDB" w:rsidRDefault="00585CDB">
          <w:pPr>
            <w:pStyle w:val="TOC3"/>
            <w:tabs>
              <w:tab w:val="right" w:leader="dot" w:pos="10456"/>
            </w:tabs>
            <w:rPr>
              <w:rFonts w:eastAsiaTheme="minorEastAsia"/>
              <w:noProof/>
              <w:lang w:eastAsia="en-GB"/>
            </w:rPr>
          </w:pPr>
          <w:hyperlink w:anchor="_Toc151130045" w:history="1">
            <w:r w:rsidRPr="007A414D">
              <w:rPr>
                <w:rStyle w:val="Hyperlink"/>
                <w:b/>
                <w:bCs/>
                <w:noProof/>
              </w:rPr>
              <w:t>Involving people with speech impairments</w:t>
            </w:r>
            <w:r>
              <w:rPr>
                <w:noProof/>
                <w:webHidden/>
              </w:rPr>
              <w:tab/>
            </w:r>
            <w:r>
              <w:rPr>
                <w:noProof/>
                <w:webHidden/>
              </w:rPr>
              <w:fldChar w:fldCharType="begin"/>
            </w:r>
            <w:r>
              <w:rPr>
                <w:noProof/>
                <w:webHidden/>
              </w:rPr>
              <w:instrText xml:space="preserve"> PAGEREF _Toc151130045 \h </w:instrText>
            </w:r>
            <w:r>
              <w:rPr>
                <w:noProof/>
                <w:webHidden/>
              </w:rPr>
            </w:r>
            <w:r>
              <w:rPr>
                <w:noProof/>
                <w:webHidden/>
              </w:rPr>
              <w:fldChar w:fldCharType="separate"/>
            </w:r>
            <w:r>
              <w:rPr>
                <w:noProof/>
                <w:webHidden/>
              </w:rPr>
              <w:t>20</w:t>
            </w:r>
            <w:r>
              <w:rPr>
                <w:noProof/>
                <w:webHidden/>
              </w:rPr>
              <w:fldChar w:fldCharType="end"/>
            </w:r>
          </w:hyperlink>
        </w:p>
        <w:p w14:paraId="23F0ADFC" w14:textId="38ABEFF8" w:rsidR="00585CDB" w:rsidRDefault="00585CDB">
          <w:pPr>
            <w:pStyle w:val="TOC3"/>
            <w:tabs>
              <w:tab w:val="right" w:leader="dot" w:pos="10456"/>
            </w:tabs>
            <w:rPr>
              <w:rFonts w:eastAsiaTheme="minorEastAsia"/>
              <w:noProof/>
              <w:lang w:eastAsia="en-GB"/>
            </w:rPr>
          </w:pPr>
          <w:hyperlink w:anchor="_Toc151130046" w:history="1">
            <w:r w:rsidRPr="007A414D">
              <w:rPr>
                <w:rStyle w:val="Hyperlink"/>
                <w:b/>
                <w:bCs/>
                <w:noProof/>
              </w:rPr>
              <w:t>Involving people who have mental health issues:</w:t>
            </w:r>
            <w:r>
              <w:rPr>
                <w:noProof/>
                <w:webHidden/>
              </w:rPr>
              <w:tab/>
            </w:r>
            <w:r>
              <w:rPr>
                <w:noProof/>
                <w:webHidden/>
              </w:rPr>
              <w:fldChar w:fldCharType="begin"/>
            </w:r>
            <w:r>
              <w:rPr>
                <w:noProof/>
                <w:webHidden/>
              </w:rPr>
              <w:instrText xml:space="preserve"> PAGEREF _Toc151130046 \h </w:instrText>
            </w:r>
            <w:r>
              <w:rPr>
                <w:noProof/>
                <w:webHidden/>
              </w:rPr>
            </w:r>
            <w:r>
              <w:rPr>
                <w:noProof/>
                <w:webHidden/>
              </w:rPr>
              <w:fldChar w:fldCharType="separate"/>
            </w:r>
            <w:r>
              <w:rPr>
                <w:noProof/>
                <w:webHidden/>
              </w:rPr>
              <w:t>20</w:t>
            </w:r>
            <w:r>
              <w:rPr>
                <w:noProof/>
                <w:webHidden/>
              </w:rPr>
              <w:fldChar w:fldCharType="end"/>
            </w:r>
          </w:hyperlink>
        </w:p>
        <w:p w14:paraId="634F5F15" w14:textId="0F038192" w:rsidR="00585CDB" w:rsidRDefault="00585CDB">
          <w:pPr>
            <w:pStyle w:val="TOC3"/>
            <w:tabs>
              <w:tab w:val="right" w:leader="dot" w:pos="10456"/>
            </w:tabs>
            <w:rPr>
              <w:rFonts w:eastAsiaTheme="minorEastAsia"/>
              <w:noProof/>
              <w:lang w:eastAsia="en-GB"/>
            </w:rPr>
          </w:pPr>
          <w:hyperlink w:anchor="_Toc151130047" w:history="1">
            <w:r w:rsidRPr="007A414D">
              <w:rPr>
                <w:rStyle w:val="Hyperlink"/>
                <w:b/>
                <w:bCs/>
                <w:noProof/>
              </w:rPr>
              <w:t>Making information accessible.</w:t>
            </w:r>
            <w:r>
              <w:rPr>
                <w:noProof/>
                <w:webHidden/>
              </w:rPr>
              <w:tab/>
            </w:r>
            <w:r>
              <w:rPr>
                <w:noProof/>
                <w:webHidden/>
              </w:rPr>
              <w:fldChar w:fldCharType="begin"/>
            </w:r>
            <w:r>
              <w:rPr>
                <w:noProof/>
                <w:webHidden/>
              </w:rPr>
              <w:instrText xml:space="preserve"> PAGEREF _Toc151130047 \h </w:instrText>
            </w:r>
            <w:r>
              <w:rPr>
                <w:noProof/>
                <w:webHidden/>
              </w:rPr>
            </w:r>
            <w:r>
              <w:rPr>
                <w:noProof/>
                <w:webHidden/>
              </w:rPr>
              <w:fldChar w:fldCharType="separate"/>
            </w:r>
            <w:r>
              <w:rPr>
                <w:noProof/>
                <w:webHidden/>
              </w:rPr>
              <w:t>21</w:t>
            </w:r>
            <w:r>
              <w:rPr>
                <w:noProof/>
                <w:webHidden/>
              </w:rPr>
              <w:fldChar w:fldCharType="end"/>
            </w:r>
          </w:hyperlink>
        </w:p>
        <w:p w14:paraId="76FF8DDB" w14:textId="5D1054B4" w:rsidR="00585CDB" w:rsidRDefault="00585CDB">
          <w:pPr>
            <w:pStyle w:val="TOC3"/>
            <w:tabs>
              <w:tab w:val="right" w:leader="dot" w:pos="10456"/>
            </w:tabs>
            <w:rPr>
              <w:rFonts w:eastAsiaTheme="minorEastAsia"/>
              <w:noProof/>
              <w:lang w:eastAsia="en-GB"/>
            </w:rPr>
          </w:pPr>
          <w:hyperlink w:anchor="_Toc151130048" w:history="1">
            <w:r w:rsidRPr="007A414D">
              <w:rPr>
                <w:rStyle w:val="Hyperlink"/>
                <w:b/>
                <w:bCs/>
                <w:noProof/>
              </w:rPr>
              <w:t>Accessibility for autism</w:t>
            </w:r>
            <w:r>
              <w:rPr>
                <w:noProof/>
                <w:webHidden/>
              </w:rPr>
              <w:tab/>
            </w:r>
            <w:r>
              <w:rPr>
                <w:noProof/>
                <w:webHidden/>
              </w:rPr>
              <w:fldChar w:fldCharType="begin"/>
            </w:r>
            <w:r>
              <w:rPr>
                <w:noProof/>
                <w:webHidden/>
              </w:rPr>
              <w:instrText xml:space="preserve"> PAGEREF _Toc151130048 \h </w:instrText>
            </w:r>
            <w:r>
              <w:rPr>
                <w:noProof/>
                <w:webHidden/>
              </w:rPr>
            </w:r>
            <w:r>
              <w:rPr>
                <w:noProof/>
                <w:webHidden/>
              </w:rPr>
              <w:fldChar w:fldCharType="separate"/>
            </w:r>
            <w:r>
              <w:rPr>
                <w:noProof/>
                <w:webHidden/>
              </w:rPr>
              <w:t>21</w:t>
            </w:r>
            <w:r>
              <w:rPr>
                <w:noProof/>
                <w:webHidden/>
              </w:rPr>
              <w:fldChar w:fldCharType="end"/>
            </w:r>
          </w:hyperlink>
        </w:p>
        <w:p w14:paraId="5283FE44" w14:textId="44F1F39C" w:rsidR="00F653D8" w:rsidRDefault="00F653D8">
          <w:r w:rsidRPr="00CF5FAF">
            <w:rPr>
              <w:b/>
              <w:bCs/>
              <w:noProof/>
              <w:sz w:val="28"/>
              <w:szCs w:val="28"/>
            </w:rPr>
            <w:fldChar w:fldCharType="end"/>
          </w:r>
        </w:p>
      </w:sdtContent>
    </w:sdt>
    <w:p w14:paraId="4B68F8F8" w14:textId="77777777" w:rsidR="00F653D8" w:rsidRDefault="00F653D8" w:rsidP="0077119D">
      <w:pPr>
        <w:pStyle w:val="Title"/>
        <w:rPr>
          <w:b/>
          <w:bCs/>
          <w:color w:val="000000" w:themeColor="text1"/>
          <w:sz w:val="36"/>
          <w:szCs w:val="36"/>
        </w:rPr>
      </w:pPr>
    </w:p>
    <w:p w14:paraId="3F6172E7" w14:textId="1881D77F" w:rsidR="0088683B" w:rsidRPr="0088683B" w:rsidRDefault="00D90B21" w:rsidP="00CF5FAF">
      <w:pPr>
        <w:pStyle w:val="Heading1"/>
        <w:rPr>
          <w:b/>
          <w:bCs/>
          <w:color w:val="auto"/>
        </w:rPr>
      </w:pPr>
      <w:bookmarkStart w:id="0" w:name="_Toc151130018"/>
      <w:r w:rsidRPr="0088683B">
        <w:rPr>
          <w:b/>
          <w:bCs/>
          <w:color w:val="auto"/>
          <w:sz w:val="36"/>
          <w:szCs w:val="36"/>
        </w:rPr>
        <w:t xml:space="preserve">Commonwealth Disabled People’s Forum </w:t>
      </w:r>
      <w:r w:rsidR="00B879E1" w:rsidRPr="0088683B">
        <w:rPr>
          <w:b/>
          <w:bCs/>
          <w:color w:val="auto"/>
          <w:sz w:val="36"/>
          <w:szCs w:val="36"/>
        </w:rPr>
        <w:t xml:space="preserve">Disabled Youth Leadership Course </w:t>
      </w:r>
      <w:r w:rsidR="00733AE7" w:rsidRPr="0088683B">
        <w:rPr>
          <w:b/>
          <w:bCs/>
          <w:color w:val="auto"/>
          <w:sz w:val="36"/>
          <w:szCs w:val="36"/>
        </w:rPr>
        <w:t xml:space="preserve">Module </w:t>
      </w:r>
      <w:r w:rsidR="001B5ACC" w:rsidRPr="0088683B">
        <w:rPr>
          <w:b/>
          <w:bCs/>
          <w:color w:val="auto"/>
          <w:sz w:val="36"/>
          <w:szCs w:val="36"/>
        </w:rPr>
        <w:t>3</w:t>
      </w:r>
      <w:bookmarkEnd w:id="0"/>
      <w:r w:rsidR="00B505A0" w:rsidRPr="0088683B">
        <w:rPr>
          <w:b/>
          <w:bCs/>
          <w:color w:val="auto"/>
        </w:rPr>
        <w:t xml:space="preserve"> </w:t>
      </w:r>
    </w:p>
    <w:p w14:paraId="123EB78C" w14:textId="2B92F22D" w:rsidR="00733AE7" w:rsidRPr="0088683B" w:rsidRDefault="00733AE7" w:rsidP="0088683B">
      <w:pPr>
        <w:rPr>
          <w:color w:val="000000" w:themeColor="text1"/>
          <w:sz w:val="28"/>
          <w:szCs w:val="28"/>
        </w:rPr>
      </w:pPr>
      <w:r w:rsidRPr="0088683B">
        <w:rPr>
          <w:sz w:val="28"/>
          <w:szCs w:val="28"/>
        </w:rPr>
        <w:t>Building DPOs -Ensuring Equity within the Disabled People’s Movement – Impairment, Sex, Ethnicity, Age, Class, Rural/Urban</w:t>
      </w:r>
      <w:r w:rsidR="00984037" w:rsidRPr="0088683B">
        <w:rPr>
          <w:sz w:val="28"/>
          <w:szCs w:val="28"/>
        </w:rPr>
        <w:t>,</w:t>
      </w:r>
      <w:r w:rsidRPr="0088683B">
        <w:rPr>
          <w:sz w:val="28"/>
          <w:szCs w:val="28"/>
        </w:rPr>
        <w:t xml:space="preserve"> etc</w:t>
      </w:r>
      <w:r w:rsidR="00984037" w:rsidRPr="0088683B">
        <w:rPr>
          <w:sz w:val="28"/>
          <w:szCs w:val="28"/>
        </w:rPr>
        <w:t>.</w:t>
      </w:r>
    </w:p>
    <w:p w14:paraId="16A174D1" w14:textId="77777777" w:rsidR="00690CFC" w:rsidRPr="0088683B" w:rsidRDefault="00690CFC" w:rsidP="0088683B">
      <w:pPr>
        <w:rPr>
          <w:rFonts w:cstheme="minorHAnsi"/>
          <w:color w:val="000000" w:themeColor="text1"/>
          <w:sz w:val="28"/>
          <w:szCs w:val="28"/>
          <w:lang w:val="en-US"/>
        </w:rPr>
      </w:pPr>
    </w:p>
    <w:p w14:paraId="23A0CB67" w14:textId="77777777" w:rsidR="001B2D90" w:rsidRPr="001B2D90" w:rsidRDefault="00690CFC" w:rsidP="001B2D90">
      <w:pPr>
        <w:pStyle w:val="Heading1"/>
        <w:rPr>
          <w:rFonts w:cstheme="minorHAnsi"/>
          <w:b/>
          <w:bCs/>
          <w:color w:val="auto"/>
          <w:lang w:val="en-US"/>
        </w:rPr>
      </w:pPr>
      <w:bookmarkStart w:id="1" w:name="_Toc151130019"/>
      <w:r w:rsidRPr="001B2D90">
        <w:rPr>
          <w:rStyle w:val="Heading2Char"/>
          <w:b/>
          <w:bCs/>
          <w:color w:val="auto"/>
          <w:sz w:val="32"/>
          <w:szCs w:val="32"/>
        </w:rPr>
        <w:t>Introduction</w:t>
      </w:r>
      <w:bookmarkEnd w:id="1"/>
      <w:r w:rsidRPr="001B2D90">
        <w:rPr>
          <w:rFonts w:cstheme="minorHAnsi"/>
          <w:b/>
          <w:bCs/>
          <w:color w:val="auto"/>
          <w:lang w:val="en-US"/>
        </w:rPr>
        <w:t xml:space="preserve"> </w:t>
      </w:r>
    </w:p>
    <w:p w14:paraId="0B143A1F" w14:textId="031A50F7" w:rsidR="00733AE7" w:rsidRPr="0071542E" w:rsidRDefault="00690CFC" w:rsidP="006647C1">
      <w:pPr>
        <w:spacing w:line="240" w:lineRule="auto"/>
        <w:rPr>
          <w:rFonts w:cstheme="minorHAnsi"/>
          <w:color w:val="000000" w:themeColor="text1"/>
          <w:sz w:val="28"/>
          <w:szCs w:val="28"/>
          <w:shd w:val="clear" w:color="auto" w:fill="FEFEFF"/>
        </w:rPr>
      </w:pPr>
      <w:r w:rsidRPr="00690CFC">
        <w:rPr>
          <w:rFonts w:cstheme="minorHAnsi"/>
          <w:color w:val="000000" w:themeColor="text1"/>
          <w:sz w:val="28"/>
          <w:szCs w:val="28"/>
          <w:lang w:val="en-US"/>
        </w:rPr>
        <w:t xml:space="preserve">by </w:t>
      </w:r>
      <w:r w:rsidR="00733AE7" w:rsidRPr="0071542E">
        <w:rPr>
          <w:rFonts w:cstheme="minorHAnsi"/>
          <w:color w:val="000000" w:themeColor="text1"/>
          <w:sz w:val="28"/>
          <w:szCs w:val="28"/>
          <w:lang w:val="en-US"/>
        </w:rPr>
        <w:t>Kerryann Ifill</w:t>
      </w:r>
      <w:r w:rsidR="00F71809" w:rsidRPr="0071542E">
        <w:rPr>
          <w:rFonts w:cstheme="minorHAnsi"/>
          <w:color w:val="000000" w:themeColor="text1"/>
          <w:sz w:val="28"/>
          <w:szCs w:val="28"/>
          <w:lang w:val="en-US"/>
        </w:rPr>
        <w:t xml:space="preserve">, </w:t>
      </w:r>
      <w:r w:rsidR="00733AE7" w:rsidRPr="0071542E">
        <w:rPr>
          <w:rFonts w:cstheme="minorHAnsi"/>
          <w:color w:val="000000" w:themeColor="text1"/>
          <w:sz w:val="28"/>
          <w:szCs w:val="28"/>
          <w:lang w:val="en-US"/>
        </w:rPr>
        <w:t>Vice-Chair of the Commonwealth Disabled People’s Forum</w:t>
      </w:r>
      <w:r w:rsidR="00F71809" w:rsidRPr="0071542E">
        <w:rPr>
          <w:rFonts w:cstheme="minorHAnsi"/>
          <w:color w:val="000000" w:themeColor="text1"/>
          <w:sz w:val="28"/>
          <w:szCs w:val="28"/>
          <w:lang w:val="en-US"/>
        </w:rPr>
        <w:t>.</w:t>
      </w:r>
      <w:r w:rsidR="00733AE7" w:rsidRPr="0071542E">
        <w:rPr>
          <w:rFonts w:cstheme="minorHAnsi"/>
          <w:color w:val="000000" w:themeColor="text1"/>
          <w:sz w:val="28"/>
          <w:szCs w:val="28"/>
          <w:lang w:val="en-US"/>
        </w:rPr>
        <w:t xml:space="preserve"> “I come from Barbados in Caribbean and am also President of the Barbados Council of the Disabled.</w:t>
      </w:r>
      <w:r w:rsidR="00733AE7" w:rsidRPr="0071542E">
        <w:rPr>
          <w:rFonts w:cstheme="minorHAnsi"/>
          <w:color w:val="000000" w:themeColor="text1"/>
          <w:sz w:val="28"/>
          <w:szCs w:val="28"/>
          <w:shd w:val="clear" w:color="auto" w:fill="FEFEFF"/>
        </w:rPr>
        <w:t xml:space="preserve"> We are a cross impairment Organisation representing the views of our members to Government. We are a national umbrella organisation. Meaning that in our membership are organisations, led and controlled by disabled people with different focus and interests, such as local organisations, disabled women’s, youth networks and organisations that focus on different specific impairments such as blind, Deaf</w:t>
      </w:r>
      <w:r w:rsidR="00523209" w:rsidRPr="0071542E">
        <w:rPr>
          <w:rFonts w:cstheme="minorHAnsi"/>
          <w:color w:val="000000" w:themeColor="text1"/>
          <w:sz w:val="28"/>
          <w:szCs w:val="28"/>
          <w:shd w:val="clear" w:color="auto" w:fill="FEFEFF"/>
        </w:rPr>
        <w:t>,</w:t>
      </w:r>
      <w:r w:rsidR="00733AE7" w:rsidRPr="0071542E">
        <w:rPr>
          <w:rFonts w:cstheme="minorHAnsi"/>
          <w:color w:val="000000" w:themeColor="text1"/>
          <w:sz w:val="28"/>
          <w:szCs w:val="28"/>
          <w:shd w:val="clear" w:color="auto" w:fill="FEFEFF"/>
        </w:rPr>
        <w:t xml:space="preserve"> </w:t>
      </w:r>
      <w:proofErr w:type="gramStart"/>
      <w:r w:rsidR="00733AE7" w:rsidRPr="0071542E">
        <w:rPr>
          <w:rFonts w:cstheme="minorHAnsi"/>
          <w:color w:val="000000" w:themeColor="text1"/>
          <w:sz w:val="28"/>
          <w:szCs w:val="28"/>
          <w:shd w:val="clear" w:color="auto" w:fill="FEFEFF"/>
        </w:rPr>
        <w:t>neurodiverse</w:t>
      </w:r>
      <w:proofErr w:type="gramEnd"/>
      <w:r w:rsidR="00733AE7" w:rsidRPr="0071542E">
        <w:rPr>
          <w:rFonts w:cstheme="minorHAnsi"/>
          <w:color w:val="000000" w:themeColor="text1"/>
          <w:sz w:val="28"/>
          <w:szCs w:val="28"/>
          <w:shd w:val="clear" w:color="auto" w:fill="FEFEFF"/>
        </w:rPr>
        <w:t xml:space="preserve"> or learning difficulty.</w:t>
      </w:r>
    </w:p>
    <w:p w14:paraId="22067CF2" w14:textId="18EC1202" w:rsidR="00733AE7" w:rsidRPr="0071542E" w:rsidRDefault="00733AE7" w:rsidP="006647C1">
      <w:pPr>
        <w:spacing w:line="240" w:lineRule="auto"/>
        <w:rPr>
          <w:rFonts w:cstheme="minorHAnsi"/>
          <w:color w:val="000000" w:themeColor="text1"/>
          <w:sz w:val="28"/>
          <w:szCs w:val="28"/>
          <w:lang w:val="en-US"/>
        </w:rPr>
      </w:pPr>
      <w:r w:rsidRPr="0071542E">
        <w:rPr>
          <w:rFonts w:cstheme="minorHAnsi"/>
          <w:color w:val="000000" w:themeColor="text1"/>
          <w:sz w:val="28"/>
          <w:szCs w:val="28"/>
          <w:shd w:val="clear" w:color="auto" w:fill="FEFEFF"/>
        </w:rPr>
        <w:t>We have found by uniting and listening to each other we have much more chance of influencing National Government to improve things for disabled people, across</w:t>
      </w:r>
      <w:r w:rsidR="00C17180" w:rsidRPr="0071542E">
        <w:rPr>
          <w:rFonts w:cstheme="minorHAnsi"/>
          <w:color w:val="000000" w:themeColor="text1"/>
          <w:sz w:val="28"/>
          <w:szCs w:val="28"/>
          <w:shd w:val="clear" w:color="auto" w:fill="FEFEFF"/>
        </w:rPr>
        <w:t xml:space="preserve"> Barbados and across the Caribbean Region.</w:t>
      </w:r>
      <w:r w:rsidR="00C362A4" w:rsidRPr="0071542E">
        <w:rPr>
          <w:rFonts w:cstheme="minorHAnsi"/>
          <w:color w:val="000000" w:themeColor="text1"/>
          <w:sz w:val="28"/>
          <w:szCs w:val="28"/>
          <w:shd w:val="clear" w:color="auto" w:fill="FEFEFF"/>
        </w:rPr>
        <w:t>”</w:t>
      </w:r>
    </w:p>
    <w:p w14:paraId="6DF426E7" w14:textId="5A6383E5" w:rsidR="00733AE7" w:rsidRPr="0071542E" w:rsidRDefault="00733AE7" w:rsidP="006647C1">
      <w:pPr>
        <w:spacing w:line="240" w:lineRule="auto"/>
        <w:rPr>
          <w:rFonts w:cstheme="minorHAnsi"/>
          <w:color w:val="000000" w:themeColor="text1"/>
          <w:sz w:val="28"/>
          <w:szCs w:val="28"/>
          <w:lang w:val="en-US"/>
        </w:rPr>
      </w:pPr>
      <w:r w:rsidRPr="0071542E">
        <w:rPr>
          <w:rFonts w:cstheme="minorHAnsi"/>
          <w:color w:val="000000" w:themeColor="text1"/>
          <w:sz w:val="28"/>
          <w:szCs w:val="28"/>
          <w:lang w:val="en-US"/>
        </w:rPr>
        <w:t>I would like to welcome you to this third module of our online course aimed at developing Disabled Youth Leaders around the Commonwealth.</w:t>
      </w:r>
    </w:p>
    <w:p w14:paraId="4A8567B3" w14:textId="583C4F3D" w:rsidR="00733AE7" w:rsidRPr="0071542E" w:rsidRDefault="00733AE7" w:rsidP="006647C1">
      <w:pPr>
        <w:spacing w:line="240" w:lineRule="auto"/>
        <w:rPr>
          <w:rFonts w:cstheme="minorHAnsi"/>
          <w:color w:val="000000" w:themeColor="text1"/>
          <w:sz w:val="28"/>
          <w:szCs w:val="28"/>
          <w:lang w:val="en-US"/>
        </w:rPr>
      </w:pPr>
      <w:r w:rsidRPr="0071542E">
        <w:rPr>
          <w:rFonts w:cstheme="minorHAnsi"/>
          <w:color w:val="000000" w:themeColor="text1"/>
          <w:sz w:val="28"/>
          <w:szCs w:val="28"/>
          <w:lang w:val="en-US"/>
        </w:rPr>
        <w:t xml:space="preserve">Our </w:t>
      </w:r>
      <w:r w:rsidRPr="00191316">
        <w:rPr>
          <w:rStyle w:val="Heading3Char"/>
          <w:b/>
          <w:bCs/>
          <w:color w:val="auto"/>
          <w:sz w:val="28"/>
          <w:szCs w:val="28"/>
        </w:rPr>
        <w:t>theme today</w:t>
      </w:r>
      <w:r w:rsidRPr="00191316">
        <w:rPr>
          <w:rFonts w:cstheme="minorHAnsi"/>
          <w:sz w:val="28"/>
          <w:szCs w:val="28"/>
          <w:lang w:val="en-US"/>
        </w:rPr>
        <w:t xml:space="preserve"> </w:t>
      </w:r>
      <w:r w:rsidRPr="0071542E">
        <w:rPr>
          <w:rFonts w:cstheme="minorHAnsi"/>
          <w:color w:val="000000" w:themeColor="text1"/>
          <w:sz w:val="28"/>
          <w:szCs w:val="28"/>
          <w:lang w:val="en-US"/>
        </w:rPr>
        <w:t>and this Month is:</w:t>
      </w:r>
    </w:p>
    <w:p w14:paraId="47EEC898" w14:textId="77777777" w:rsidR="00C17180" w:rsidRPr="0071542E" w:rsidRDefault="00C17180" w:rsidP="00C17180">
      <w:pPr>
        <w:rPr>
          <w:b/>
          <w:bCs/>
          <w:color w:val="000000" w:themeColor="text1"/>
          <w:sz w:val="28"/>
          <w:szCs w:val="28"/>
        </w:rPr>
      </w:pPr>
      <w:r w:rsidRPr="0071542E">
        <w:rPr>
          <w:b/>
          <w:bCs/>
          <w:sz w:val="28"/>
          <w:szCs w:val="28"/>
        </w:rPr>
        <w:t>Building DPOs -Ensuring Equity within the Disabled People’s Movement – Impairment, Sex, Ethnicity, Age, Class, Rural/Urban etc</w:t>
      </w:r>
    </w:p>
    <w:p w14:paraId="354FECAA" w14:textId="2AE6CBEB" w:rsidR="00733AE7" w:rsidRPr="0071542E" w:rsidRDefault="00733AE7" w:rsidP="00733AE7">
      <w:pPr>
        <w:rPr>
          <w:b/>
          <w:bCs/>
          <w:color w:val="000000" w:themeColor="text1"/>
          <w:sz w:val="28"/>
          <w:szCs w:val="28"/>
        </w:rPr>
      </w:pPr>
      <w:bookmarkStart w:id="2" w:name="_Toc151130020"/>
      <w:r w:rsidRPr="00191316">
        <w:rPr>
          <w:rStyle w:val="Heading3Char"/>
          <w:b/>
          <w:bCs/>
          <w:color w:val="auto"/>
          <w:sz w:val="28"/>
          <w:szCs w:val="28"/>
        </w:rPr>
        <w:t>A word on the language we use</w:t>
      </w:r>
      <w:bookmarkEnd w:id="2"/>
      <w:r w:rsidRPr="00191316">
        <w:rPr>
          <w:b/>
          <w:bCs/>
          <w:sz w:val="28"/>
          <w:szCs w:val="28"/>
        </w:rPr>
        <w:t xml:space="preserve"> </w:t>
      </w:r>
      <w:r w:rsidRPr="0071542E">
        <w:rPr>
          <w:b/>
          <w:bCs/>
          <w:color w:val="000000" w:themeColor="text1"/>
          <w:sz w:val="28"/>
          <w:szCs w:val="28"/>
        </w:rPr>
        <w:t xml:space="preserve">in the Commonwealth Disabled People’s Forum </w:t>
      </w:r>
      <w:r w:rsidR="00C362A4" w:rsidRPr="0071542E">
        <w:rPr>
          <w:b/>
          <w:bCs/>
          <w:color w:val="000000" w:themeColor="text1"/>
          <w:sz w:val="28"/>
          <w:szCs w:val="28"/>
        </w:rPr>
        <w:t>(</w:t>
      </w:r>
      <w:r w:rsidRPr="0071542E">
        <w:rPr>
          <w:b/>
          <w:bCs/>
          <w:color w:val="000000" w:themeColor="text1"/>
          <w:sz w:val="28"/>
          <w:szCs w:val="28"/>
        </w:rPr>
        <w:t>CDPF</w:t>
      </w:r>
      <w:r w:rsidR="00C362A4" w:rsidRPr="0071542E">
        <w:rPr>
          <w:b/>
          <w:bCs/>
          <w:color w:val="000000" w:themeColor="text1"/>
          <w:sz w:val="28"/>
          <w:szCs w:val="28"/>
        </w:rPr>
        <w:t>)</w:t>
      </w:r>
      <w:r w:rsidRPr="0071542E">
        <w:rPr>
          <w:b/>
          <w:bCs/>
          <w:color w:val="000000" w:themeColor="text1"/>
          <w:sz w:val="28"/>
          <w:szCs w:val="28"/>
        </w:rPr>
        <w:t xml:space="preserve">.  </w:t>
      </w:r>
    </w:p>
    <w:p w14:paraId="56371464" w14:textId="56967CC8" w:rsidR="00733AE7" w:rsidRPr="0071542E" w:rsidRDefault="00733AE7"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b/>
          <w:bCs/>
          <w:color w:val="171717"/>
          <w:sz w:val="28"/>
          <w:szCs w:val="28"/>
          <w:lang w:eastAsia="en-GB" w:bidi="en-GB"/>
        </w:rPr>
        <w:t xml:space="preserve">Disabled people: </w:t>
      </w:r>
      <w:r w:rsidRPr="0071542E">
        <w:rPr>
          <w:rFonts w:ascii="Calibri" w:eastAsia="Calibri" w:hAnsi="Calibri" w:cs="Calibri"/>
          <w:color w:val="171717"/>
          <w:sz w:val="28"/>
          <w:szCs w:val="28"/>
          <w:lang w:eastAsia="en-GB" w:bidi="en-GB"/>
        </w:rPr>
        <w:t>Why we still choose to call ourselves ‘disabled people’: In the Commonwealth Disabled People’s Forum (CDPF) we call ourselves ‘</w:t>
      </w:r>
      <w:r w:rsidRPr="0071542E">
        <w:rPr>
          <w:rFonts w:ascii="Calibri" w:eastAsia="Calibri" w:hAnsi="Calibri" w:cs="Calibri"/>
          <w:b/>
          <w:color w:val="171717"/>
          <w:sz w:val="28"/>
          <w:szCs w:val="28"/>
          <w:lang w:eastAsia="en-GB" w:bidi="en-GB"/>
        </w:rPr>
        <w:t xml:space="preserve">disabled people’ </w:t>
      </w:r>
      <w:r w:rsidRPr="0071542E">
        <w:rPr>
          <w:rFonts w:ascii="Calibri" w:eastAsia="Calibri" w:hAnsi="Calibri" w:cs="Calibri"/>
          <w:color w:val="171717"/>
          <w:sz w:val="28"/>
          <w:szCs w:val="28"/>
          <w:lang w:eastAsia="en-GB" w:bidi="en-GB"/>
        </w:rPr>
        <w:t xml:space="preserve">because of the development of the </w:t>
      </w:r>
      <w:r w:rsidRPr="0071542E">
        <w:rPr>
          <w:rFonts w:ascii="Calibri" w:eastAsia="Calibri" w:hAnsi="Calibri" w:cs="Calibri"/>
          <w:b/>
          <w:color w:val="171717"/>
          <w:sz w:val="28"/>
          <w:szCs w:val="28"/>
          <w:lang w:eastAsia="en-GB" w:bidi="en-GB"/>
        </w:rPr>
        <w:t xml:space="preserve">‘social model of disability’. </w:t>
      </w:r>
      <w:r w:rsidRPr="0071542E">
        <w:rPr>
          <w:rFonts w:ascii="Calibri" w:eastAsia="Calibri" w:hAnsi="Calibri" w:cs="Calibri"/>
          <w:sz w:val="28"/>
          <w:szCs w:val="28"/>
          <w:lang w:eastAsia="en-GB" w:bidi="en-GB"/>
        </w:rPr>
        <w:t xml:space="preserve">In the C19th and C20th, a disabled person’s medical condition was thought to be the root cause of their exclusion from society, an approach now referred to as the </w:t>
      </w:r>
      <w:r w:rsidRPr="0071542E">
        <w:rPr>
          <w:rFonts w:ascii="Calibri" w:eastAsia="Calibri" w:hAnsi="Calibri" w:cs="Calibri"/>
          <w:b/>
          <w:sz w:val="28"/>
          <w:szCs w:val="28"/>
          <w:lang w:eastAsia="en-GB" w:bidi="en-GB"/>
        </w:rPr>
        <w:t xml:space="preserve">‘medical or individual model’ </w:t>
      </w:r>
      <w:r w:rsidRPr="0071542E">
        <w:rPr>
          <w:rFonts w:ascii="Calibri" w:eastAsia="Calibri" w:hAnsi="Calibri" w:cs="Calibri"/>
          <w:sz w:val="28"/>
          <w:szCs w:val="28"/>
          <w:lang w:eastAsia="en-GB" w:bidi="en-GB"/>
        </w:rPr>
        <w:t>of disability. We use the</w:t>
      </w:r>
      <w:r w:rsidRPr="0071542E">
        <w:rPr>
          <w:rFonts w:ascii="Calibri" w:eastAsia="Calibri" w:hAnsi="Calibri" w:cs="Calibri"/>
          <w:b/>
          <w:bCs/>
          <w:sz w:val="28"/>
          <w:szCs w:val="28"/>
          <w:lang w:eastAsia="en-GB" w:bidi="en-GB"/>
        </w:rPr>
        <w:t xml:space="preserve"> ‘social model of disability’,</w:t>
      </w:r>
      <w:r w:rsidRPr="0071542E">
        <w:rPr>
          <w:rFonts w:ascii="Calibri" w:eastAsia="Calibri" w:hAnsi="Calibri" w:cs="Calibri"/>
          <w:sz w:val="28"/>
          <w:szCs w:val="28"/>
          <w:lang w:eastAsia="en-GB" w:bidi="en-GB"/>
        </w:rPr>
        <w:t xml:space="preserve"> where the barriers of environment, attitude and organisation are what disable people with impairments and lead to prejudice and discrimination.</w:t>
      </w:r>
      <w:r w:rsidRPr="0071542E">
        <w:rPr>
          <w:rFonts w:ascii="Calibri" w:eastAsia="Calibri" w:hAnsi="Calibri" w:cs="Calibri"/>
          <w:b/>
          <w:bCs/>
          <w:sz w:val="28"/>
          <w:szCs w:val="28"/>
          <w:lang w:eastAsia="en-GB" w:bidi="en-GB"/>
        </w:rPr>
        <w:t xml:space="preserve">  </w:t>
      </w:r>
      <w:r w:rsidRPr="0071542E">
        <w:rPr>
          <w:rFonts w:ascii="Calibri" w:eastAsia="Calibri" w:hAnsi="Calibri" w:cs="Calibri"/>
          <w:sz w:val="28"/>
          <w:szCs w:val="28"/>
          <w:lang w:eastAsia="en-GB" w:bidi="en-GB"/>
        </w:rPr>
        <w:t>So, to call ourselves ‘persons with disabilities’ is to accept that we are objects and powerless.</w:t>
      </w:r>
      <w:r w:rsidRPr="0071542E">
        <w:rPr>
          <w:rFonts w:ascii="Calibri" w:eastAsia="Calibri" w:hAnsi="Calibri" w:cs="Calibri"/>
          <w:b/>
          <w:bCs/>
          <w:sz w:val="28"/>
          <w:szCs w:val="28"/>
          <w:lang w:eastAsia="en-GB" w:bidi="en-GB"/>
        </w:rPr>
        <w:t xml:space="preserve"> </w:t>
      </w:r>
      <w:r w:rsidRPr="0071542E">
        <w:rPr>
          <w:rFonts w:ascii="Calibri" w:eastAsia="Calibri" w:hAnsi="Calibri" w:cs="Calibri"/>
          <w:sz w:val="28"/>
          <w:szCs w:val="28"/>
          <w:lang w:eastAsia="en-GB" w:bidi="en-GB"/>
        </w:rPr>
        <w:t>We also view ourselves as united by a common oppression so are proud to identify as ‘</w:t>
      </w:r>
      <w:r w:rsidRPr="0071542E">
        <w:rPr>
          <w:rFonts w:ascii="Calibri" w:eastAsia="Calibri" w:hAnsi="Calibri" w:cs="Calibri"/>
          <w:b/>
          <w:bCs/>
          <w:sz w:val="28"/>
          <w:szCs w:val="28"/>
          <w:lang w:eastAsia="en-GB" w:bidi="en-GB"/>
        </w:rPr>
        <w:t>disabled people’</w:t>
      </w:r>
      <w:r w:rsidRPr="0071542E">
        <w:rPr>
          <w:rFonts w:ascii="Calibri" w:eastAsia="Calibri" w:hAnsi="Calibri" w:cs="Calibri"/>
          <w:sz w:val="28"/>
          <w:szCs w:val="28"/>
          <w:lang w:eastAsia="en-GB" w:bidi="en-GB"/>
        </w:rPr>
        <w:t xml:space="preserve"> rather than </w:t>
      </w:r>
      <w:r w:rsidRPr="0071542E">
        <w:rPr>
          <w:rFonts w:ascii="Calibri" w:eastAsia="Calibri" w:hAnsi="Calibri" w:cs="Calibri"/>
          <w:b/>
          <w:bCs/>
          <w:sz w:val="28"/>
          <w:szCs w:val="28"/>
          <w:lang w:eastAsia="en-GB" w:bidi="en-GB"/>
        </w:rPr>
        <w:t xml:space="preserve">‘people with </w:t>
      </w:r>
      <w:r w:rsidR="001D5144" w:rsidRPr="0071542E">
        <w:rPr>
          <w:rFonts w:ascii="Calibri" w:eastAsia="Calibri" w:hAnsi="Calibri" w:cs="Calibri"/>
          <w:b/>
          <w:bCs/>
          <w:sz w:val="28"/>
          <w:szCs w:val="28"/>
          <w:lang w:eastAsia="en-GB" w:bidi="en-GB"/>
        </w:rPr>
        <w:t>disabilities</w:t>
      </w:r>
      <w:r w:rsidR="001D5144">
        <w:rPr>
          <w:rFonts w:ascii="Calibri" w:eastAsia="Calibri" w:hAnsi="Calibri" w:cs="Calibri"/>
          <w:b/>
          <w:bCs/>
          <w:sz w:val="28"/>
          <w:szCs w:val="28"/>
          <w:lang w:eastAsia="en-GB" w:bidi="en-GB"/>
        </w:rPr>
        <w:t>’</w:t>
      </w:r>
      <w:r w:rsidRPr="0071542E">
        <w:rPr>
          <w:rFonts w:ascii="Calibri" w:eastAsia="Calibri" w:hAnsi="Calibri" w:cs="Calibri"/>
          <w:b/>
          <w:bCs/>
          <w:sz w:val="28"/>
          <w:szCs w:val="28"/>
          <w:lang w:eastAsia="en-GB" w:bidi="en-GB"/>
        </w:rPr>
        <w:t>. When we are talking about the UN Convention on the Rights of Persons with Disabilities</w:t>
      </w:r>
      <w:r w:rsidRPr="0071542E">
        <w:rPr>
          <w:rFonts w:ascii="Calibri" w:eastAsia="Calibri" w:hAnsi="Calibri" w:cs="Calibri"/>
          <w:sz w:val="28"/>
          <w:szCs w:val="28"/>
          <w:lang w:eastAsia="en-GB" w:bidi="en-GB"/>
        </w:rPr>
        <w:t xml:space="preserve"> we will use </w:t>
      </w:r>
      <w:r w:rsidRPr="0071542E">
        <w:rPr>
          <w:rFonts w:ascii="Calibri" w:eastAsia="Calibri" w:hAnsi="Calibri" w:cs="Calibri"/>
          <w:b/>
          <w:bCs/>
          <w:sz w:val="28"/>
          <w:szCs w:val="28"/>
          <w:lang w:eastAsia="en-GB" w:bidi="en-GB"/>
        </w:rPr>
        <w:t>‘people or persons with disabilities’.</w:t>
      </w:r>
      <w:r w:rsidR="00C17180" w:rsidRPr="0071542E">
        <w:rPr>
          <w:rFonts w:ascii="Calibri" w:eastAsia="Calibri" w:hAnsi="Calibri" w:cs="Calibri"/>
          <w:b/>
          <w:bCs/>
          <w:sz w:val="28"/>
          <w:szCs w:val="28"/>
          <w:lang w:eastAsia="en-GB" w:bidi="en-GB"/>
        </w:rPr>
        <w:t xml:space="preserve"> </w:t>
      </w:r>
    </w:p>
    <w:p w14:paraId="5B40A64E" w14:textId="77777777" w:rsidR="006647C1" w:rsidRPr="0071542E" w:rsidRDefault="006647C1" w:rsidP="00733AE7">
      <w:pPr>
        <w:autoSpaceDE w:val="0"/>
        <w:autoSpaceDN w:val="0"/>
        <w:adjustRightInd w:val="0"/>
        <w:spacing w:after="0" w:line="240" w:lineRule="auto"/>
        <w:rPr>
          <w:rFonts w:ascii="Calibri" w:eastAsia="Calibri" w:hAnsi="Calibri" w:cs="Calibri"/>
          <w:b/>
          <w:bCs/>
          <w:sz w:val="28"/>
          <w:szCs w:val="28"/>
          <w:lang w:eastAsia="en-GB" w:bidi="en-GB"/>
        </w:rPr>
      </w:pPr>
    </w:p>
    <w:p w14:paraId="1A1629FB" w14:textId="50800B5C" w:rsidR="00733AE7" w:rsidRPr="001B2D90" w:rsidRDefault="006A3230" w:rsidP="001B2D90">
      <w:pPr>
        <w:pStyle w:val="Heading3"/>
        <w:rPr>
          <w:rFonts w:eastAsia="Calibri"/>
          <w:b/>
          <w:bCs/>
          <w:color w:val="auto"/>
          <w:sz w:val="28"/>
          <w:szCs w:val="28"/>
          <w:lang w:eastAsia="en-GB" w:bidi="en-GB"/>
        </w:rPr>
      </w:pPr>
      <w:bookmarkStart w:id="3" w:name="_Toc151130021"/>
      <w:r w:rsidRPr="001B2D90">
        <w:rPr>
          <w:rFonts w:eastAsia="Calibri"/>
          <w:b/>
          <w:bCs/>
          <w:color w:val="auto"/>
          <w:sz w:val="28"/>
          <w:szCs w:val="28"/>
          <w:lang w:eastAsia="en-GB" w:bidi="en-GB"/>
        </w:rPr>
        <w:t>RECAP</w:t>
      </w:r>
      <w:bookmarkEnd w:id="3"/>
    </w:p>
    <w:p w14:paraId="14F336FE" w14:textId="0F83B89D" w:rsidR="007307FA" w:rsidRDefault="00E14E9F"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b/>
          <w:bCs/>
          <w:sz w:val="28"/>
          <w:szCs w:val="28"/>
          <w:lang w:eastAsia="en-GB" w:bidi="en-GB"/>
        </w:rPr>
        <w:t>We f</w:t>
      </w:r>
      <w:r w:rsidR="00733AE7" w:rsidRPr="0071542E">
        <w:rPr>
          <w:rFonts w:ascii="Calibri" w:eastAsia="Calibri" w:hAnsi="Calibri" w:cs="Calibri"/>
          <w:b/>
          <w:bCs/>
          <w:sz w:val="28"/>
          <w:szCs w:val="28"/>
          <w:lang w:eastAsia="en-GB" w:bidi="en-GB"/>
        </w:rPr>
        <w:t xml:space="preserve">ocused </w:t>
      </w:r>
      <w:r w:rsidR="00C17180" w:rsidRPr="0071542E">
        <w:rPr>
          <w:rFonts w:ascii="Calibri" w:eastAsia="Calibri" w:hAnsi="Calibri" w:cs="Calibri"/>
          <w:b/>
          <w:bCs/>
          <w:sz w:val="28"/>
          <w:szCs w:val="28"/>
          <w:lang w:eastAsia="en-GB" w:bidi="en-GB"/>
        </w:rPr>
        <w:t>i</w:t>
      </w:r>
      <w:r w:rsidR="00733AE7" w:rsidRPr="0071542E">
        <w:rPr>
          <w:rFonts w:ascii="Calibri" w:eastAsia="Calibri" w:hAnsi="Calibri" w:cs="Calibri"/>
          <w:b/>
          <w:bCs/>
          <w:sz w:val="28"/>
          <w:szCs w:val="28"/>
          <w:lang w:eastAsia="en-GB" w:bidi="en-GB"/>
        </w:rPr>
        <w:t xml:space="preserve">n </w:t>
      </w:r>
      <w:r w:rsidR="00C17180" w:rsidRPr="0071542E">
        <w:rPr>
          <w:rFonts w:ascii="Calibri" w:eastAsia="Calibri" w:hAnsi="Calibri" w:cs="Calibri"/>
          <w:b/>
          <w:bCs/>
          <w:sz w:val="28"/>
          <w:szCs w:val="28"/>
          <w:lang w:eastAsia="en-GB" w:bidi="en-GB"/>
        </w:rPr>
        <w:t xml:space="preserve">September on </w:t>
      </w:r>
      <w:r w:rsidR="00733AE7" w:rsidRPr="0071542E">
        <w:rPr>
          <w:rFonts w:ascii="Calibri" w:eastAsia="Calibri" w:hAnsi="Calibri" w:cs="Calibri"/>
          <w:b/>
          <w:bCs/>
          <w:sz w:val="28"/>
          <w:szCs w:val="28"/>
          <w:lang w:eastAsia="en-GB" w:bidi="en-GB"/>
        </w:rPr>
        <w:t>the Paradigm Shift</w:t>
      </w:r>
      <w:r w:rsidR="00733AE7" w:rsidRPr="0071542E">
        <w:rPr>
          <w:rFonts w:ascii="Calibri" w:eastAsia="Calibri" w:hAnsi="Calibri" w:cs="Calibri"/>
          <w:sz w:val="28"/>
          <w:szCs w:val="28"/>
          <w:lang w:eastAsia="en-GB" w:bidi="en-GB"/>
        </w:rPr>
        <w:t xml:space="preserve"> (Recap)</w:t>
      </w:r>
      <w:r w:rsidRPr="0071542E">
        <w:rPr>
          <w:rFonts w:ascii="Calibri" w:eastAsia="Calibri" w:hAnsi="Calibri" w:cs="Calibri"/>
          <w:sz w:val="28"/>
          <w:szCs w:val="28"/>
          <w:lang w:eastAsia="en-GB" w:bidi="en-GB"/>
        </w:rPr>
        <w:t xml:space="preserve">. </w:t>
      </w:r>
      <w:r w:rsidR="00733AE7" w:rsidRPr="0071542E">
        <w:rPr>
          <w:rFonts w:ascii="Calibri" w:eastAsia="Calibri" w:hAnsi="Calibri" w:cs="Calibri"/>
          <w:sz w:val="28"/>
          <w:szCs w:val="28"/>
          <w:lang w:eastAsia="en-GB" w:bidi="en-GB"/>
        </w:rPr>
        <w:t>As you now know, this means the transition away from</w:t>
      </w:r>
      <w:r w:rsidR="007307FA">
        <w:rPr>
          <w:rFonts w:ascii="Calibri" w:eastAsia="Calibri" w:hAnsi="Calibri" w:cs="Calibri"/>
          <w:sz w:val="28"/>
          <w:szCs w:val="28"/>
          <w:lang w:eastAsia="en-GB" w:bidi="en-GB"/>
        </w:rPr>
        <w:t>:</w:t>
      </w:r>
      <w:r w:rsidR="00733AE7" w:rsidRPr="0071542E">
        <w:rPr>
          <w:rFonts w:ascii="Calibri" w:eastAsia="Calibri" w:hAnsi="Calibri" w:cs="Calibri"/>
          <w:sz w:val="28"/>
          <w:szCs w:val="28"/>
          <w:lang w:eastAsia="en-GB" w:bidi="en-GB"/>
        </w:rPr>
        <w:t xml:space="preserve"> </w:t>
      </w:r>
    </w:p>
    <w:p w14:paraId="639F1E90" w14:textId="3AB6E16F"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sz w:val="28"/>
          <w:szCs w:val="28"/>
          <w:lang w:eastAsia="en-GB" w:bidi="en-GB"/>
        </w:rPr>
        <w:t xml:space="preserve">a) </w:t>
      </w:r>
      <w:r w:rsidRPr="0071542E">
        <w:rPr>
          <w:rFonts w:ascii="Calibri" w:eastAsia="Calibri" w:hAnsi="Calibri" w:cs="Calibri"/>
          <w:b/>
          <w:bCs/>
          <w:sz w:val="28"/>
          <w:szCs w:val="28"/>
          <w:lang w:eastAsia="en-GB" w:bidi="en-GB"/>
        </w:rPr>
        <w:t>negative culturally based ideas and attitudes</w:t>
      </w:r>
      <w:r w:rsidR="003D2AFA" w:rsidRPr="0071542E">
        <w:rPr>
          <w:rFonts w:ascii="Calibri" w:eastAsia="Calibri" w:hAnsi="Calibri" w:cs="Calibri"/>
          <w:b/>
          <w:bCs/>
          <w:sz w:val="28"/>
          <w:szCs w:val="28"/>
          <w:lang w:eastAsia="en-GB" w:bidi="en-GB"/>
        </w:rPr>
        <w:t>,</w:t>
      </w:r>
      <w:r w:rsidRPr="0071542E">
        <w:rPr>
          <w:rFonts w:ascii="Calibri" w:eastAsia="Calibri" w:hAnsi="Calibri" w:cs="Calibri"/>
          <w:sz w:val="28"/>
          <w:szCs w:val="28"/>
          <w:lang w:eastAsia="en-GB" w:bidi="en-GB"/>
        </w:rPr>
        <w:t xml:space="preserve"> trying to explain impairment as punishment, the impact of evil spirits or Gods and is expressed by prejudicial Stigma and attitudes</w:t>
      </w:r>
    </w:p>
    <w:p w14:paraId="6A647139" w14:textId="77777777"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p>
    <w:p w14:paraId="2A587BAA" w14:textId="05E85117"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sz w:val="28"/>
          <w:szCs w:val="28"/>
          <w:lang w:eastAsia="en-GB" w:bidi="en-GB"/>
        </w:rPr>
        <w:t xml:space="preserve">b) </w:t>
      </w:r>
      <w:r w:rsidRPr="0071542E">
        <w:rPr>
          <w:rFonts w:ascii="Calibri" w:eastAsia="Calibri" w:hAnsi="Calibri" w:cs="Calibri"/>
          <w:b/>
          <w:bCs/>
          <w:sz w:val="28"/>
          <w:szCs w:val="28"/>
          <w:lang w:eastAsia="en-GB" w:bidi="en-GB"/>
        </w:rPr>
        <w:t>Charity ideas based on pity</w:t>
      </w:r>
      <w:r w:rsidRPr="0071542E">
        <w:rPr>
          <w:rFonts w:ascii="Calibri" w:eastAsia="Calibri" w:hAnsi="Calibri" w:cs="Calibri"/>
          <w:sz w:val="28"/>
          <w:szCs w:val="28"/>
          <w:lang w:eastAsia="en-GB" w:bidi="en-GB"/>
        </w:rPr>
        <w:t xml:space="preserve"> and providing refuge and asylum to those with impairments, outcast or ostracised by society</w:t>
      </w:r>
    </w:p>
    <w:p w14:paraId="1F8CE813" w14:textId="77777777"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p>
    <w:p w14:paraId="7BAFE708" w14:textId="2D648FAB"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sz w:val="28"/>
          <w:szCs w:val="28"/>
          <w:lang w:eastAsia="en-GB" w:bidi="en-GB"/>
        </w:rPr>
        <w:t xml:space="preserve"> c) </w:t>
      </w:r>
      <w:r w:rsidRPr="0071542E">
        <w:rPr>
          <w:rFonts w:ascii="Calibri" w:eastAsia="Calibri" w:hAnsi="Calibri" w:cs="Calibri"/>
          <w:b/>
          <w:bCs/>
          <w:sz w:val="28"/>
          <w:szCs w:val="28"/>
          <w:lang w:eastAsia="en-GB" w:bidi="en-GB"/>
        </w:rPr>
        <w:t>Medical model ideas that focus mainly on our impairment</w:t>
      </w:r>
      <w:r w:rsidRPr="0071542E">
        <w:rPr>
          <w:rFonts w:ascii="Calibri" w:eastAsia="Calibri" w:hAnsi="Calibri" w:cs="Calibri"/>
          <w:sz w:val="28"/>
          <w:szCs w:val="28"/>
          <w:lang w:eastAsia="en-GB" w:bidi="en-GB"/>
        </w:rPr>
        <w:t xml:space="preserve"> and healing </w:t>
      </w:r>
      <w:r w:rsidR="007307FA" w:rsidRPr="0071542E">
        <w:rPr>
          <w:rFonts w:ascii="Calibri" w:eastAsia="Calibri" w:hAnsi="Calibri" w:cs="Calibri"/>
          <w:sz w:val="28"/>
          <w:szCs w:val="28"/>
          <w:lang w:eastAsia="en-GB" w:bidi="en-GB"/>
        </w:rPr>
        <w:t>us.</w:t>
      </w:r>
      <w:r w:rsidRPr="0071542E">
        <w:rPr>
          <w:rFonts w:ascii="Calibri" w:eastAsia="Calibri" w:hAnsi="Calibri" w:cs="Calibri"/>
          <w:sz w:val="28"/>
          <w:szCs w:val="28"/>
          <w:lang w:eastAsia="en-GB" w:bidi="en-GB"/>
        </w:rPr>
        <w:t xml:space="preserve"> The problem is often medical science has no answers and this approach puts the focus on how we are different from ‘normal’. </w:t>
      </w:r>
      <w:r w:rsidR="007307FA" w:rsidRPr="0071542E">
        <w:rPr>
          <w:rFonts w:ascii="Calibri" w:eastAsia="Calibri" w:hAnsi="Calibri" w:cs="Calibri"/>
          <w:sz w:val="28"/>
          <w:szCs w:val="28"/>
          <w:lang w:eastAsia="en-GB" w:bidi="en-GB"/>
        </w:rPr>
        <w:t>Of course,</w:t>
      </w:r>
      <w:r w:rsidRPr="0071542E">
        <w:rPr>
          <w:rFonts w:ascii="Calibri" w:eastAsia="Calibri" w:hAnsi="Calibri" w:cs="Calibri"/>
          <w:sz w:val="28"/>
          <w:szCs w:val="28"/>
          <w:lang w:eastAsia="en-GB" w:bidi="en-GB"/>
        </w:rPr>
        <w:t xml:space="preserve"> we need medical </w:t>
      </w:r>
      <w:r w:rsidR="007307FA" w:rsidRPr="0071542E">
        <w:rPr>
          <w:rFonts w:ascii="Calibri" w:eastAsia="Calibri" w:hAnsi="Calibri" w:cs="Calibri"/>
          <w:sz w:val="28"/>
          <w:szCs w:val="28"/>
          <w:lang w:eastAsia="en-GB" w:bidi="en-GB"/>
        </w:rPr>
        <w:t>support,</w:t>
      </w:r>
      <w:r w:rsidRPr="0071542E">
        <w:rPr>
          <w:rFonts w:ascii="Calibri" w:eastAsia="Calibri" w:hAnsi="Calibri" w:cs="Calibri"/>
          <w:sz w:val="28"/>
          <w:szCs w:val="28"/>
          <w:lang w:eastAsia="en-GB" w:bidi="en-GB"/>
        </w:rPr>
        <w:t xml:space="preserve"> but we do not want to be seen through that lens which often leads to our isolation and segregation.</w:t>
      </w:r>
    </w:p>
    <w:p w14:paraId="263F1EB6" w14:textId="77777777"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p>
    <w:p w14:paraId="5E89E8E2" w14:textId="77777777" w:rsidR="00733AE7" w:rsidRPr="0071542E" w:rsidRDefault="00733AE7"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b/>
          <w:bCs/>
          <w:sz w:val="28"/>
          <w:szCs w:val="28"/>
          <w:lang w:eastAsia="en-GB" w:bidi="en-GB"/>
        </w:rPr>
        <w:t>Impairment</w:t>
      </w:r>
      <w:r w:rsidRPr="0071542E">
        <w:rPr>
          <w:rFonts w:ascii="Calibri" w:eastAsia="Calibri" w:hAnsi="Calibri" w:cs="Calibri"/>
          <w:sz w:val="28"/>
          <w:szCs w:val="28"/>
          <w:lang w:eastAsia="en-GB" w:bidi="en-GB"/>
        </w:rPr>
        <w:t xml:space="preserve"> -long term or permanent loss of physical sensory, psycho-</w:t>
      </w:r>
      <w:proofErr w:type="gramStart"/>
      <w:r w:rsidRPr="0071542E">
        <w:rPr>
          <w:rFonts w:ascii="Calibri" w:eastAsia="Calibri" w:hAnsi="Calibri" w:cs="Calibri"/>
          <w:sz w:val="28"/>
          <w:szCs w:val="28"/>
          <w:lang w:eastAsia="en-GB" w:bidi="en-GB"/>
        </w:rPr>
        <w:t>social</w:t>
      </w:r>
      <w:proofErr w:type="gramEnd"/>
      <w:r w:rsidRPr="0071542E">
        <w:rPr>
          <w:rFonts w:ascii="Calibri" w:eastAsia="Calibri" w:hAnsi="Calibri" w:cs="Calibri"/>
          <w:sz w:val="28"/>
          <w:szCs w:val="28"/>
          <w:lang w:eastAsia="en-GB" w:bidi="en-GB"/>
        </w:rPr>
        <w:t xml:space="preserve"> or mental function is part of </w:t>
      </w:r>
      <w:proofErr w:type="spellStart"/>
      <w:r w:rsidRPr="0071542E">
        <w:rPr>
          <w:rFonts w:ascii="Calibri" w:eastAsia="Calibri" w:hAnsi="Calibri" w:cs="Calibri"/>
          <w:sz w:val="28"/>
          <w:szCs w:val="28"/>
          <w:lang w:eastAsia="en-GB" w:bidi="en-GB"/>
        </w:rPr>
        <w:t>of</w:t>
      </w:r>
      <w:proofErr w:type="spellEnd"/>
      <w:r w:rsidRPr="0071542E">
        <w:rPr>
          <w:rFonts w:ascii="Calibri" w:eastAsia="Calibri" w:hAnsi="Calibri" w:cs="Calibri"/>
          <w:sz w:val="28"/>
          <w:szCs w:val="28"/>
          <w:lang w:eastAsia="en-GB" w:bidi="en-GB"/>
        </w:rPr>
        <w:t xml:space="preserve"> the human condition. </w:t>
      </w:r>
      <w:r w:rsidRPr="0071542E">
        <w:rPr>
          <w:rFonts w:ascii="Calibri" w:eastAsia="Calibri" w:hAnsi="Calibri" w:cs="Calibri"/>
          <w:b/>
          <w:bCs/>
          <w:sz w:val="28"/>
          <w:szCs w:val="28"/>
          <w:lang w:eastAsia="en-GB" w:bidi="en-GB"/>
        </w:rPr>
        <w:t>The issue is how it is responded to.</w:t>
      </w:r>
    </w:p>
    <w:p w14:paraId="6BB80BDA" w14:textId="77777777" w:rsidR="00733AE7" w:rsidRPr="0071542E" w:rsidRDefault="00733AE7" w:rsidP="00733AE7">
      <w:pPr>
        <w:autoSpaceDE w:val="0"/>
        <w:autoSpaceDN w:val="0"/>
        <w:adjustRightInd w:val="0"/>
        <w:spacing w:after="0" w:line="240" w:lineRule="auto"/>
        <w:rPr>
          <w:rFonts w:ascii="Calibri" w:eastAsia="Calibri" w:hAnsi="Calibri" w:cs="Calibri"/>
          <w:b/>
          <w:bCs/>
          <w:sz w:val="28"/>
          <w:szCs w:val="28"/>
          <w:lang w:eastAsia="en-GB" w:bidi="en-GB"/>
        </w:rPr>
      </w:pPr>
    </w:p>
    <w:p w14:paraId="7CC5336A" w14:textId="6CFBD8B1"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sz w:val="28"/>
          <w:szCs w:val="28"/>
          <w:lang w:eastAsia="en-GB" w:bidi="en-GB"/>
        </w:rPr>
        <w:t xml:space="preserve">We promote the </w:t>
      </w:r>
      <w:r w:rsidRPr="0071542E">
        <w:rPr>
          <w:rFonts w:ascii="Calibri" w:eastAsia="Calibri" w:hAnsi="Calibri" w:cs="Calibri"/>
          <w:b/>
          <w:bCs/>
          <w:sz w:val="28"/>
          <w:szCs w:val="28"/>
          <w:lang w:eastAsia="en-GB" w:bidi="en-GB"/>
        </w:rPr>
        <w:t xml:space="preserve">social model of thinking </w:t>
      </w:r>
      <w:r w:rsidRPr="0071542E">
        <w:rPr>
          <w:rFonts w:ascii="Calibri" w:eastAsia="Calibri" w:hAnsi="Calibri" w:cs="Calibri"/>
          <w:sz w:val="28"/>
          <w:szCs w:val="28"/>
          <w:lang w:eastAsia="en-GB" w:bidi="en-GB"/>
        </w:rPr>
        <w:t xml:space="preserve">that empowers us as disabled people to challenge the barriers in society, in the environment, organisation, communication and attitudes and find solutions that lead to our equal treatment. </w:t>
      </w:r>
      <w:r w:rsidR="00C17180" w:rsidRPr="0071542E">
        <w:rPr>
          <w:rFonts w:ascii="Calibri" w:eastAsia="Calibri" w:hAnsi="Calibri" w:cs="Calibri"/>
          <w:sz w:val="28"/>
          <w:szCs w:val="28"/>
          <w:lang w:eastAsia="en-GB" w:bidi="en-GB"/>
        </w:rPr>
        <w:t xml:space="preserve"> </w:t>
      </w:r>
      <w:r w:rsidRPr="0071542E">
        <w:rPr>
          <w:rFonts w:ascii="Calibri" w:eastAsia="Calibri" w:hAnsi="Calibri" w:cs="Calibri"/>
          <w:sz w:val="28"/>
          <w:szCs w:val="28"/>
          <w:lang w:eastAsia="en-GB" w:bidi="en-GB"/>
        </w:rPr>
        <w:t xml:space="preserve">This </w:t>
      </w:r>
      <w:r w:rsidR="00C17180" w:rsidRPr="0071542E">
        <w:rPr>
          <w:rFonts w:ascii="Calibri" w:eastAsia="Calibri" w:hAnsi="Calibri" w:cs="Calibri"/>
          <w:sz w:val="28"/>
          <w:szCs w:val="28"/>
          <w:lang w:eastAsia="en-GB" w:bidi="en-GB"/>
        </w:rPr>
        <w:t>‘</w:t>
      </w:r>
      <w:r w:rsidRPr="0071542E">
        <w:rPr>
          <w:rFonts w:ascii="Calibri" w:eastAsia="Calibri" w:hAnsi="Calibri" w:cs="Calibri"/>
          <w:sz w:val="28"/>
          <w:szCs w:val="28"/>
          <w:lang w:eastAsia="en-GB" w:bidi="en-GB"/>
        </w:rPr>
        <w:t>social model thinking</w:t>
      </w:r>
      <w:r w:rsidR="00C17180" w:rsidRPr="0071542E">
        <w:rPr>
          <w:rFonts w:ascii="Calibri" w:eastAsia="Calibri" w:hAnsi="Calibri" w:cs="Calibri"/>
          <w:sz w:val="28"/>
          <w:szCs w:val="28"/>
          <w:lang w:eastAsia="en-GB" w:bidi="en-GB"/>
        </w:rPr>
        <w:t>’</w:t>
      </w:r>
      <w:r w:rsidRPr="0071542E">
        <w:rPr>
          <w:rFonts w:ascii="Calibri" w:eastAsia="Calibri" w:hAnsi="Calibri" w:cs="Calibri"/>
          <w:sz w:val="28"/>
          <w:szCs w:val="28"/>
          <w:lang w:eastAsia="en-GB" w:bidi="en-GB"/>
        </w:rPr>
        <w:t xml:space="preserve"> has been the ‘</w:t>
      </w:r>
      <w:r w:rsidR="007307FA" w:rsidRPr="0071542E">
        <w:rPr>
          <w:rFonts w:ascii="Calibri" w:eastAsia="Calibri" w:hAnsi="Calibri" w:cs="Calibri"/>
          <w:sz w:val="28"/>
          <w:szCs w:val="28"/>
          <w:lang w:eastAsia="en-GB" w:bidi="en-GB"/>
        </w:rPr>
        <w:t>powerhouse</w:t>
      </w:r>
      <w:r w:rsidRPr="0071542E">
        <w:rPr>
          <w:rFonts w:ascii="Calibri" w:eastAsia="Calibri" w:hAnsi="Calibri" w:cs="Calibri"/>
          <w:sz w:val="28"/>
          <w:szCs w:val="28"/>
          <w:lang w:eastAsia="en-GB" w:bidi="en-GB"/>
        </w:rPr>
        <w:t xml:space="preserve">’ of our transforming our lives.  </w:t>
      </w:r>
    </w:p>
    <w:p w14:paraId="49C4338C" w14:textId="77777777" w:rsidR="00C17180" w:rsidRPr="0071542E" w:rsidRDefault="00C17180" w:rsidP="00733AE7">
      <w:pPr>
        <w:autoSpaceDE w:val="0"/>
        <w:autoSpaceDN w:val="0"/>
        <w:adjustRightInd w:val="0"/>
        <w:spacing w:after="0" w:line="240" w:lineRule="auto"/>
        <w:rPr>
          <w:rFonts w:ascii="Calibri" w:eastAsia="Calibri" w:hAnsi="Calibri" w:cs="Calibri"/>
          <w:b/>
          <w:bCs/>
          <w:sz w:val="28"/>
          <w:szCs w:val="28"/>
          <w:lang w:eastAsia="en-GB" w:bidi="en-GB"/>
        </w:rPr>
      </w:pPr>
    </w:p>
    <w:p w14:paraId="34526704" w14:textId="4CA74235" w:rsidR="00733AE7" w:rsidRPr="0071542E" w:rsidRDefault="00733AE7"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b/>
          <w:bCs/>
          <w:sz w:val="28"/>
          <w:szCs w:val="28"/>
          <w:lang w:eastAsia="en-GB" w:bidi="en-GB"/>
        </w:rPr>
        <w:t>We</w:t>
      </w:r>
      <w:r w:rsidRPr="0071542E">
        <w:rPr>
          <w:rFonts w:ascii="Calibri" w:eastAsia="Calibri" w:hAnsi="Calibri" w:cs="Calibri"/>
          <w:sz w:val="28"/>
          <w:szCs w:val="28"/>
          <w:lang w:eastAsia="en-GB" w:bidi="en-GB"/>
        </w:rPr>
        <w:t xml:space="preserve"> </w:t>
      </w:r>
      <w:r w:rsidRPr="0071542E">
        <w:rPr>
          <w:rFonts w:ascii="Calibri" w:eastAsia="Calibri" w:hAnsi="Calibri" w:cs="Calibri"/>
          <w:b/>
          <w:bCs/>
          <w:sz w:val="28"/>
          <w:szCs w:val="28"/>
          <w:lang w:eastAsia="en-GB" w:bidi="en-GB"/>
        </w:rPr>
        <w:t>have to do it together</w:t>
      </w:r>
      <w:r w:rsidR="00E14E9F" w:rsidRPr="0071542E">
        <w:rPr>
          <w:rFonts w:ascii="Calibri" w:eastAsia="Calibri" w:hAnsi="Calibri" w:cs="Calibri"/>
          <w:b/>
          <w:bCs/>
          <w:sz w:val="28"/>
          <w:szCs w:val="28"/>
          <w:lang w:eastAsia="en-GB" w:bidi="en-GB"/>
        </w:rPr>
        <w:t xml:space="preserve">, </w:t>
      </w:r>
      <w:r w:rsidRPr="0071542E">
        <w:rPr>
          <w:rFonts w:ascii="Calibri" w:eastAsia="Calibri" w:hAnsi="Calibri" w:cs="Calibri"/>
          <w:b/>
          <w:bCs/>
          <w:sz w:val="28"/>
          <w:szCs w:val="28"/>
          <w:lang w:eastAsia="en-GB" w:bidi="en-GB"/>
        </w:rPr>
        <w:t>collectively.</w:t>
      </w:r>
      <w:r w:rsidR="00C17180" w:rsidRPr="0071542E">
        <w:rPr>
          <w:rFonts w:ascii="Calibri" w:eastAsia="Calibri" w:hAnsi="Calibri" w:cs="Calibri"/>
          <w:b/>
          <w:bCs/>
          <w:sz w:val="28"/>
          <w:szCs w:val="28"/>
          <w:lang w:eastAsia="en-GB" w:bidi="en-GB"/>
        </w:rPr>
        <w:t xml:space="preserve"> This was the them</w:t>
      </w:r>
      <w:r w:rsidR="003D2AFA" w:rsidRPr="0071542E">
        <w:rPr>
          <w:rFonts w:ascii="Calibri" w:eastAsia="Calibri" w:hAnsi="Calibri" w:cs="Calibri"/>
          <w:b/>
          <w:bCs/>
          <w:sz w:val="28"/>
          <w:szCs w:val="28"/>
          <w:lang w:eastAsia="en-GB" w:bidi="en-GB"/>
        </w:rPr>
        <w:t>e</w:t>
      </w:r>
      <w:r w:rsidR="00C17180" w:rsidRPr="0071542E">
        <w:rPr>
          <w:rFonts w:ascii="Calibri" w:eastAsia="Calibri" w:hAnsi="Calibri" w:cs="Calibri"/>
          <w:b/>
          <w:bCs/>
          <w:sz w:val="28"/>
          <w:szCs w:val="28"/>
          <w:lang w:eastAsia="en-GB" w:bidi="en-GB"/>
        </w:rPr>
        <w:t xml:space="preserve"> of October</w:t>
      </w:r>
      <w:r w:rsidR="003D2AFA" w:rsidRPr="0071542E">
        <w:rPr>
          <w:rFonts w:ascii="Calibri" w:eastAsia="Calibri" w:hAnsi="Calibri" w:cs="Calibri"/>
          <w:b/>
          <w:bCs/>
          <w:sz w:val="28"/>
          <w:szCs w:val="28"/>
          <w:lang w:eastAsia="en-GB" w:bidi="en-GB"/>
        </w:rPr>
        <w:t>.</w:t>
      </w:r>
      <w:r w:rsidR="00C17180" w:rsidRPr="0071542E">
        <w:rPr>
          <w:rFonts w:ascii="Calibri" w:eastAsia="Calibri" w:hAnsi="Calibri" w:cs="Calibri"/>
          <w:b/>
          <w:bCs/>
          <w:sz w:val="28"/>
          <w:szCs w:val="28"/>
          <w:lang w:eastAsia="en-GB" w:bidi="en-GB"/>
        </w:rPr>
        <w:t xml:space="preserve"> </w:t>
      </w:r>
    </w:p>
    <w:p w14:paraId="43AC0B0F" w14:textId="2B577B3B" w:rsidR="00C17180" w:rsidRPr="0071542E" w:rsidRDefault="00C17180"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b/>
          <w:bCs/>
          <w:sz w:val="28"/>
          <w:szCs w:val="28"/>
          <w:lang w:eastAsia="en-GB" w:bidi="en-GB"/>
        </w:rPr>
        <w:t>We looked at the dynamics of building campaigns together from in the local village or town right up to National</w:t>
      </w:r>
      <w:r w:rsidR="003D2AFA" w:rsidRPr="0071542E">
        <w:rPr>
          <w:rFonts w:ascii="Calibri" w:eastAsia="Calibri" w:hAnsi="Calibri" w:cs="Calibri"/>
          <w:b/>
          <w:bCs/>
          <w:sz w:val="28"/>
          <w:szCs w:val="28"/>
          <w:lang w:eastAsia="en-GB" w:bidi="en-GB"/>
        </w:rPr>
        <w:t>,</w:t>
      </w:r>
      <w:r w:rsidRPr="0071542E">
        <w:rPr>
          <w:rFonts w:ascii="Calibri" w:eastAsia="Calibri" w:hAnsi="Calibri" w:cs="Calibri"/>
          <w:b/>
          <w:bCs/>
          <w:sz w:val="28"/>
          <w:szCs w:val="28"/>
          <w:lang w:eastAsia="en-GB" w:bidi="en-GB"/>
        </w:rPr>
        <w:t xml:space="preserve"> getting disability rights</w:t>
      </w:r>
      <w:r w:rsidR="00E14E9F" w:rsidRPr="0071542E">
        <w:rPr>
          <w:rFonts w:ascii="Calibri" w:eastAsia="Calibri" w:hAnsi="Calibri" w:cs="Calibri"/>
          <w:b/>
          <w:bCs/>
          <w:sz w:val="28"/>
          <w:szCs w:val="28"/>
          <w:lang w:eastAsia="en-GB" w:bidi="en-GB"/>
        </w:rPr>
        <w:t>-based legislation</w:t>
      </w:r>
      <w:r w:rsidRPr="0071542E">
        <w:rPr>
          <w:rFonts w:ascii="Calibri" w:eastAsia="Calibri" w:hAnsi="Calibri" w:cs="Calibri"/>
          <w:b/>
          <w:bCs/>
          <w:sz w:val="28"/>
          <w:szCs w:val="28"/>
          <w:lang w:eastAsia="en-GB" w:bidi="en-GB"/>
        </w:rPr>
        <w:t xml:space="preserve"> and implementing it.</w:t>
      </w:r>
    </w:p>
    <w:p w14:paraId="1110212A" w14:textId="77777777" w:rsidR="00C17180" w:rsidRPr="0071542E" w:rsidRDefault="00C17180"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b/>
          <w:bCs/>
          <w:sz w:val="28"/>
          <w:szCs w:val="28"/>
          <w:lang w:eastAsia="en-GB" w:bidi="en-GB"/>
        </w:rPr>
        <w:t xml:space="preserve"> </w:t>
      </w:r>
    </w:p>
    <w:p w14:paraId="2D7AE695" w14:textId="2085F75A" w:rsidR="00733AE7" w:rsidRPr="0071542E" w:rsidRDefault="00C17180"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b/>
          <w:bCs/>
          <w:sz w:val="28"/>
          <w:szCs w:val="28"/>
          <w:lang w:eastAsia="en-GB" w:bidi="en-GB"/>
        </w:rPr>
        <w:t>These campaigns have led us</w:t>
      </w:r>
      <w:r w:rsidR="00733AE7" w:rsidRPr="0071542E">
        <w:rPr>
          <w:rFonts w:ascii="Calibri" w:eastAsia="Calibri" w:hAnsi="Calibri" w:cs="Calibri"/>
          <w:sz w:val="28"/>
          <w:szCs w:val="28"/>
          <w:lang w:eastAsia="en-GB" w:bidi="en-GB"/>
        </w:rPr>
        <w:t xml:space="preserve"> to</w:t>
      </w:r>
      <w:r w:rsidRPr="0071542E">
        <w:rPr>
          <w:rFonts w:ascii="Calibri" w:eastAsia="Calibri" w:hAnsi="Calibri" w:cs="Calibri"/>
          <w:sz w:val="28"/>
          <w:szCs w:val="28"/>
          <w:lang w:eastAsia="en-GB" w:bidi="en-GB"/>
        </w:rPr>
        <w:t xml:space="preserve"> the</w:t>
      </w:r>
      <w:r w:rsidR="00733AE7" w:rsidRPr="0071542E">
        <w:rPr>
          <w:rFonts w:ascii="Calibri" w:eastAsia="Calibri" w:hAnsi="Calibri" w:cs="Calibri"/>
          <w:sz w:val="28"/>
          <w:szCs w:val="28"/>
          <w:lang w:eastAsia="en-GB" w:bidi="en-GB"/>
        </w:rPr>
        <w:t xml:space="preserve"> understanding we are the experts on what is needed to include us</w:t>
      </w:r>
      <w:r w:rsidR="003D2AFA" w:rsidRPr="0071542E">
        <w:rPr>
          <w:rFonts w:ascii="Calibri" w:eastAsia="Calibri" w:hAnsi="Calibri" w:cs="Calibri"/>
          <w:sz w:val="28"/>
          <w:szCs w:val="28"/>
          <w:lang w:eastAsia="en-GB" w:bidi="en-GB"/>
        </w:rPr>
        <w:t>,</w:t>
      </w:r>
      <w:r w:rsidR="00733AE7" w:rsidRPr="0071542E">
        <w:rPr>
          <w:rFonts w:ascii="Calibri" w:eastAsia="Calibri" w:hAnsi="Calibri" w:cs="Calibri"/>
          <w:sz w:val="28"/>
          <w:szCs w:val="28"/>
          <w:lang w:eastAsia="en-GB" w:bidi="en-GB"/>
        </w:rPr>
        <w:t xml:space="preserve"> which is why we say: </w:t>
      </w:r>
      <w:r w:rsidR="00733AE7" w:rsidRPr="0071542E">
        <w:rPr>
          <w:rFonts w:ascii="Calibri" w:eastAsia="Calibri" w:hAnsi="Calibri" w:cs="Calibri"/>
          <w:b/>
          <w:bCs/>
          <w:sz w:val="28"/>
          <w:szCs w:val="28"/>
          <w:lang w:eastAsia="en-GB" w:bidi="en-GB"/>
        </w:rPr>
        <w:t>Nothing About Us Without Us</w:t>
      </w:r>
      <w:r w:rsidR="00733AE7" w:rsidRPr="0071542E">
        <w:rPr>
          <w:rFonts w:ascii="Calibri" w:eastAsia="Calibri" w:hAnsi="Calibri" w:cs="Calibri"/>
          <w:sz w:val="28"/>
          <w:szCs w:val="28"/>
          <w:lang w:eastAsia="en-GB" w:bidi="en-GB"/>
        </w:rPr>
        <w:t xml:space="preserve">. </w:t>
      </w:r>
    </w:p>
    <w:p w14:paraId="5EEC9EBF" w14:textId="77777777"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p>
    <w:p w14:paraId="2ACC785E" w14:textId="09A0F2EE" w:rsidR="00733AE7" w:rsidRPr="0071542E" w:rsidRDefault="00733AE7"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sz w:val="28"/>
          <w:szCs w:val="28"/>
          <w:lang w:eastAsia="en-GB" w:bidi="en-GB"/>
        </w:rPr>
        <w:t xml:space="preserve">Based on this understanding, disabled people and our organisations campaigned and won at a global level at the </w:t>
      </w:r>
      <w:r w:rsidRPr="0071542E">
        <w:rPr>
          <w:rFonts w:ascii="Calibri" w:eastAsia="Calibri" w:hAnsi="Calibri" w:cs="Calibri"/>
          <w:b/>
          <w:bCs/>
          <w:sz w:val="28"/>
          <w:szCs w:val="28"/>
          <w:lang w:eastAsia="en-GB" w:bidi="en-GB"/>
        </w:rPr>
        <w:t>United Nations</w:t>
      </w:r>
      <w:r w:rsidRPr="0071542E">
        <w:rPr>
          <w:rFonts w:ascii="Calibri" w:eastAsia="Calibri" w:hAnsi="Calibri" w:cs="Calibri"/>
          <w:sz w:val="28"/>
          <w:szCs w:val="28"/>
          <w:lang w:eastAsia="en-GB" w:bidi="en-GB"/>
        </w:rPr>
        <w:t xml:space="preserve"> (UN) the need for </w:t>
      </w:r>
      <w:r w:rsidRPr="0071542E">
        <w:rPr>
          <w:rFonts w:ascii="Calibri" w:eastAsia="Calibri" w:hAnsi="Calibri" w:cs="Calibri"/>
          <w:b/>
          <w:bCs/>
          <w:sz w:val="28"/>
          <w:szCs w:val="28"/>
          <w:lang w:eastAsia="en-GB" w:bidi="en-GB"/>
        </w:rPr>
        <w:t>Human Rights</w:t>
      </w:r>
      <w:r w:rsidRPr="0071542E">
        <w:rPr>
          <w:rFonts w:ascii="Calibri" w:eastAsia="Calibri" w:hAnsi="Calibri" w:cs="Calibri"/>
          <w:sz w:val="28"/>
          <w:szCs w:val="28"/>
          <w:lang w:eastAsia="en-GB" w:bidi="en-GB"/>
        </w:rPr>
        <w:t xml:space="preserve"> to be explicitly extended to all Disabled People. </w:t>
      </w:r>
      <w:r w:rsidR="00AF0FFE" w:rsidRPr="0071542E">
        <w:rPr>
          <w:rFonts w:ascii="Calibri" w:eastAsia="Calibri" w:hAnsi="Calibri" w:cs="Calibri"/>
          <w:sz w:val="28"/>
          <w:szCs w:val="28"/>
          <w:lang w:eastAsia="en-GB" w:bidi="en-GB"/>
        </w:rPr>
        <w:t xml:space="preserve"> </w:t>
      </w:r>
      <w:r w:rsidRPr="0071542E">
        <w:rPr>
          <w:rFonts w:ascii="Calibri" w:eastAsia="Calibri" w:hAnsi="Calibri" w:cs="Calibri"/>
          <w:sz w:val="28"/>
          <w:szCs w:val="28"/>
          <w:lang w:eastAsia="en-GB" w:bidi="en-GB"/>
        </w:rPr>
        <w:t xml:space="preserve">This was finally achieved in the </w:t>
      </w:r>
      <w:r w:rsidRPr="0071542E">
        <w:rPr>
          <w:rFonts w:ascii="Calibri" w:eastAsia="Calibri" w:hAnsi="Calibri" w:cs="Calibri"/>
          <w:b/>
          <w:bCs/>
          <w:sz w:val="28"/>
          <w:szCs w:val="28"/>
          <w:lang w:eastAsia="en-GB" w:bidi="en-GB"/>
        </w:rPr>
        <w:t>United Nations Convention of Persons with Disabilities</w:t>
      </w:r>
      <w:r w:rsidRPr="0071542E">
        <w:rPr>
          <w:rFonts w:ascii="Calibri" w:eastAsia="Calibri" w:hAnsi="Calibri" w:cs="Calibri"/>
          <w:sz w:val="28"/>
          <w:szCs w:val="28"/>
          <w:lang w:eastAsia="en-GB" w:bidi="en-GB"/>
        </w:rPr>
        <w:t xml:space="preserve"> (UNCRPD)</w:t>
      </w:r>
      <w:r w:rsidR="00E14E9F" w:rsidRPr="0071542E">
        <w:rPr>
          <w:rFonts w:ascii="Calibri" w:eastAsia="Calibri" w:hAnsi="Calibri" w:cs="Calibri"/>
          <w:sz w:val="28"/>
          <w:szCs w:val="28"/>
          <w:lang w:eastAsia="en-GB" w:bidi="en-GB"/>
        </w:rPr>
        <w:t xml:space="preserve"> </w:t>
      </w:r>
      <w:r w:rsidRPr="0071542E">
        <w:rPr>
          <w:rFonts w:ascii="Calibri" w:eastAsia="Calibri" w:hAnsi="Calibri" w:cs="Calibri"/>
          <w:sz w:val="28"/>
          <w:szCs w:val="28"/>
          <w:lang w:eastAsia="en-GB" w:bidi="en-GB"/>
        </w:rPr>
        <w:t xml:space="preserve">in 2006. </w:t>
      </w:r>
    </w:p>
    <w:p w14:paraId="3856D7E4" w14:textId="77777777" w:rsidR="00AF0FFE" w:rsidRPr="0071542E" w:rsidRDefault="00AF0FFE" w:rsidP="00733AE7">
      <w:pPr>
        <w:autoSpaceDE w:val="0"/>
        <w:autoSpaceDN w:val="0"/>
        <w:adjustRightInd w:val="0"/>
        <w:spacing w:after="0" w:line="240" w:lineRule="auto"/>
        <w:rPr>
          <w:rFonts w:ascii="Calibri" w:eastAsia="Calibri" w:hAnsi="Calibri" w:cs="Calibri"/>
          <w:b/>
          <w:bCs/>
          <w:sz w:val="28"/>
          <w:szCs w:val="28"/>
          <w:lang w:eastAsia="en-GB" w:bidi="en-GB"/>
        </w:rPr>
      </w:pPr>
    </w:p>
    <w:p w14:paraId="51A45CB4" w14:textId="3D13B6C1" w:rsidR="00C17180" w:rsidRPr="0071542E" w:rsidRDefault="00C17180" w:rsidP="005C74C3">
      <w:pPr>
        <w:pStyle w:val="Heading3"/>
        <w:rPr>
          <w:rFonts w:ascii="Calibri" w:eastAsia="Calibri" w:hAnsi="Calibri" w:cs="Calibri"/>
          <w:lang w:eastAsia="en-GB" w:bidi="en-GB"/>
        </w:rPr>
      </w:pPr>
      <w:bookmarkStart w:id="4" w:name="_Toc151130022"/>
      <w:r w:rsidRPr="005C74C3">
        <w:rPr>
          <w:b/>
          <w:bCs/>
          <w:color w:val="auto"/>
          <w:sz w:val="28"/>
          <w:szCs w:val="28"/>
        </w:rPr>
        <w:t>From Isolation to Solidarity</w:t>
      </w:r>
      <w:r w:rsidRPr="0071542E">
        <w:rPr>
          <w:rFonts w:ascii="Calibri" w:eastAsia="Calibri" w:hAnsi="Calibri" w:cs="Calibri"/>
          <w:lang w:eastAsia="en-GB" w:bidi="en-GB"/>
        </w:rPr>
        <w:t>.</w:t>
      </w:r>
      <w:bookmarkEnd w:id="4"/>
    </w:p>
    <w:p w14:paraId="01327243" w14:textId="427600D0" w:rsidR="00733AE7" w:rsidRPr="0071542E" w:rsidRDefault="00C17180" w:rsidP="00733AE7">
      <w:pPr>
        <w:autoSpaceDE w:val="0"/>
        <w:autoSpaceDN w:val="0"/>
        <w:adjustRightInd w:val="0"/>
        <w:spacing w:after="0" w:line="240" w:lineRule="auto"/>
        <w:rPr>
          <w:rFonts w:ascii="Calibri" w:eastAsia="Calibri" w:hAnsi="Calibri" w:cs="Calibri"/>
          <w:b/>
          <w:bCs/>
          <w:sz w:val="28"/>
          <w:szCs w:val="28"/>
          <w:lang w:eastAsia="en-GB" w:bidi="en-GB"/>
        </w:rPr>
      </w:pPr>
      <w:r w:rsidRPr="0071542E">
        <w:rPr>
          <w:rFonts w:ascii="Calibri" w:eastAsia="Calibri" w:hAnsi="Calibri" w:cs="Calibri"/>
          <w:sz w:val="28"/>
          <w:szCs w:val="28"/>
          <w:lang w:eastAsia="en-GB" w:bidi="en-GB"/>
        </w:rPr>
        <w:t xml:space="preserve">A summary of what we are examining today could be from Isolation to Solidarity. What is essential for all of us with different impairments, life experiences and backgrounds to come together to be the most effective as DPOs in achieving our aim </w:t>
      </w:r>
      <w:r w:rsidRPr="0071542E">
        <w:rPr>
          <w:rFonts w:ascii="Calibri" w:eastAsia="Calibri" w:hAnsi="Calibri" w:cs="Calibri"/>
          <w:b/>
          <w:bCs/>
          <w:sz w:val="28"/>
          <w:szCs w:val="28"/>
          <w:lang w:eastAsia="en-GB" w:bidi="en-GB"/>
        </w:rPr>
        <w:t>to bring about implementation of the UNCRPD and developing Disability Equality.</w:t>
      </w:r>
    </w:p>
    <w:p w14:paraId="1C70C39D" w14:textId="77777777" w:rsidR="006A3230" w:rsidRPr="0071542E" w:rsidRDefault="006A3230" w:rsidP="00733AE7">
      <w:pPr>
        <w:autoSpaceDE w:val="0"/>
        <w:autoSpaceDN w:val="0"/>
        <w:adjustRightInd w:val="0"/>
        <w:spacing w:after="0" w:line="240" w:lineRule="auto"/>
        <w:rPr>
          <w:rFonts w:ascii="Calibri" w:eastAsia="Calibri" w:hAnsi="Calibri" w:cs="Calibri"/>
          <w:sz w:val="28"/>
          <w:szCs w:val="28"/>
          <w:lang w:eastAsia="en-GB" w:bidi="en-GB"/>
        </w:rPr>
      </w:pPr>
    </w:p>
    <w:p w14:paraId="695FE085" w14:textId="18D63DBA" w:rsidR="006A3230" w:rsidRPr="0071542E" w:rsidRDefault="006A3230" w:rsidP="00733AE7">
      <w:pPr>
        <w:autoSpaceDE w:val="0"/>
        <w:autoSpaceDN w:val="0"/>
        <w:adjustRightInd w:val="0"/>
        <w:spacing w:after="0" w:line="240" w:lineRule="auto"/>
        <w:rPr>
          <w:rFonts w:ascii="Calibri" w:eastAsia="Calibri" w:hAnsi="Calibri" w:cs="Calibri"/>
          <w:sz w:val="28"/>
          <w:szCs w:val="28"/>
          <w:lang w:eastAsia="en-GB" w:bidi="en-GB"/>
        </w:rPr>
      </w:pPr>
      <w:r w:rsidRPr="0071542E">
        <w:rPr>
          <w:rFonts w:ascii="Calibri" w:eastAsia="Calibri" w:hAnsi="Calibri" w:cs="Calibri"/>
          <w:b/>
          <w:bCs/>
          <w:sz w:val="28"/>
          <w:szCs w:val="28"/>
          <w:lang w:eastAsia="en-GB" w:bidi="en-GB"/>
        </w:rPr>
        <w:t>Disablism</w:t>
      </w:r>
      <w:r w:rsidRPr="0071542E">
        <w:rPr>
          <w:rFonts w:ascii="Calibri" w:eastAsia="Calibri" w:hAnsi="Calibri" w:cs="Calibri"/>
          <w:sz w:val="28"/>
          <w:szCs w:val="28"/>
          <w:lang w:eastAsia="en-GB" w:bidi="en-GB"/>
        </w:rPr>
        <w:t xml:space="preserve"> is the oppression that still dominates the world where disabled people</w:t>
      </w:r>
      <w:r w:rsidR="001D446D" w:rsidRPr="0071542E">
        <w:rPr>
          <w:rFonts w:ascii="Calibri" w:eastAsia="Calibri" w:hAnsi="Calibri" w:cs="Calibri"/>
          <w:sz w:val="28"/>
          <w:szCs w:val="28"/>
          <w:lang w:eastAsia="en-GB" w:bidi="en-GB"/>
        </w:rPr>
        <w:t xml:space="preserve"> (</w:t>
      </w:r>
      <w:r w:rsidRPr="0071542E">
        <w:rPr>
          <w:rFonts w:ascii="Calibri" w:eastAsia="Calibri" w:hAnsi="Calibri" w:cs="Calibri"/>
          <w:sz w:val="28"/>
          <w:szCs w:val="28"/>
          <w:lang w:eastAsia="en-GB" w:bidi="en-GB"/>
        </w:rPr>
        <w:t>people with a wide variety of impairments</w:t>
      </w:r>
      <w:r w:rsidR="001D446D" w:rsidRPr="0071542E">
        <w:rPr>
          <w:rFonts w:ascii="Calibri" w:eastAsia="Calibri" w:hAnsi="Calibri" w:cs="Calibri"/>
          <w:sz w:val="28"/>
          <w:szCs w:val="28"/>
          <w:lang w:eastAsia="en-GB" w:bidi="en-GB"/>
        </w:rPr>
        <w:t>)</w:t>
      </w:r>
      <w:r w:rsidRPr="0071542E">
        <w:rPr>
          <w:rFonts w:ascii="Calibri" w:eastAsia="Calibri" w:hAnsi="Calibri" w:cs="Calibri"/>
          <w:sz w:val="28"/>
          <w:szCs w:val="28"/>
          <w:lang w:eastAsia="en-GB" w:bidi="en-GB"/>
        </w:rPr>
        <w:t xml:space="preserve"> are disabled by the cultural norms and attitudes, organisation of society and the resultant environments all make us less than we could be. We call this oppression Disablism. Though it is worldwide it manifests in different forms. We as people with impairments whether we are born with them or acquire them, whether they are physical or mental, whether they are visible or invisible</w:t>
      </w:r>
      <w:r w:rsidR="002F50A9" w:rsidRPr="0071542E">
        <w:rPr>
          <w:rFonts w:ascii="Calibri" w:eastAsia="Calibri" w:hAnsi="Calibri" w:cs="Calibri"/>
          <w:sz w:val="28"/>
          <w:szCs w:val="28"/>
          <w:lang w:eastAsia="en-GB" w:bidi="en-GB"/>
        </w:rPr>
        <w:t>,</w:t>
      </w:r>
      <w:r w:rsidRPr="0071542E">
        <w:rPr>
          <w:rFonts w:ascii="Calibri" w:eastAsia="Calibri" w:hAnsi="Calibri" w:cs="Calibri"/>
          <w:sz w:val="28"/>
          <w:szCs w:val="28"/>
          <w:lang w:eastAsia="en-GB" w:bidi="en-GB"/>
        </w:rPr>
        <w:t xml:space="preserve"> </w:t>
      </w:r>
      <w:r w:rsidR="00F50524" w:rsidRPr="0071542E">
        <w:rPr>
          <w:rFonts w:ascii="Calibri" w:eastAsia="Calibri" w:hAnsi="Calibri" w:cs="Calibri"/>
          <w:sz w:val="28"/>
          <w:szCs w:val="28"/>
          <w:lang w:eastAsia="en-GB" w:bidi="en-GB"/>
        </w:rPr>
        <w:t>we experience these individually.</w:t>
      </w:r>
    </w:p>
    <w:p w14:paraId="56B9B5FB" w14:textId="77777777" w:rsidR="006A3230" w:rsidRPr="0071542E" w:rsidRDefault="006A3230" w:rsidP="00733AE7">
      <w:pPr>
        <w:autoSpaceDE w:val="0"/>
        <w:autoSpaceDN w:val="0"/>
        <w:adjustRightInd w:val="0"/>
        <w:spacing w:after="0" w:line="240" w:lineRule="auto"/>
        <w:rPr>
          <w:rFonts w:ascii="Calibri" w:eastAsia="Calibri" w:hAnsi="Calibri" w:cs="Calibri"/>
          <w:sz w:val="28"/>
          <w:szCs w:val="28"/>
          <w:lang w:eastAsia="en-GB" w:bidi="en-GB"/>
        </w:rPr>
      </w:pPr>
    </w:p>
    <w:p w14:paraId="39CD3536" w14:textId="49F2898D" w:rsidR="006A3230" w:rsidRPr="0071542E" w:rsidRDefault="002E26BF" w:rsidP="00733AE7">
      <w:pPr>
        <w:autoSpaceDE w:val="0"/>
        <w:autoSpaceDN w:val="0"/>
        <w:adjustRightInd w:val="0"/>
        <w:spacing w:after="0" w:line="240" w:lineRule="auto"/>
        <w:rPr>
          <w:sz w:val="28"/>
          <w:szCs w:val="28"/>
        </w:rPr>
      </w:pPr>
      <w:r w:rsidRPr="0071542E">
        <w:rPr>
          <w:sz w:val="28"/>
          <w:szCs w:val="28"/>
        </w:rPr>
        <w:t>‘</w:t>
      </w:r>
      <w:r w:rsidR="006A3230" w:rsidRPr="0071542E">
        <w:rPr>
          <w:sz w:val="28"/>
          <w:szCs w:val="28"/>
        </w:rPr>
        <w:t xml:space="preserve">From the moment a child is born, he/she emerges into a world where he/she receives messages that to be disabled is to be less than, a world where disability may be tolerated but in the final instance, is inherently negative. We are all, regardless of our status, shaped and formed by the politics of </w:t>
      </w:r>
      <w:r w:rsidR="00745EC3" w:rsidRPr="0071542E">
        <w:rPr>
          <w:sz w:val="28"/>
          <w:szCs w:val="28"/>
        </w:rPr>
        <w:t>disablism</w:t>
      </w:r>
      <w:r w:rsidRPr="0071542E">
        <w:rPr>
          <w:sz w:val="28"/>
          <w:szCs w:val="28"/>
        </w:rPr>
        <w:t>’</w:t>
      </w:r>
      <w:r w:rsidR="00F50524" w:rsidRPr="0071542E">
        <w:rPr>
          <w:sz w:val="28"/>
          <w:szCs w:val="28"/>
        </w:rPr>
        <w:t>.</w:t>
      </w:r>
    </w:p>
    <w:p w14:paraId="532C904E" w14:textId="77777777" w:rsidR="00F50524" w:rsidRPr="0071542E" w:rsidRDefault="00F50524" w:rsidP="00733AE7">
      <w:pPr>
        <w:autoSpaceDE w:val="0"/>
        <w:autoSpaceDN w:val="0"/>
        <w:adjustRightInd w:val="0"/>
        <w:spacing w:after="0" w:line="240" w:lineRule="auto"/>
        <w:rPr>
          <w:sz w:val="28"/>
          <w:szCs w:val="28"/>
        </w:rPr>
      </w:pPr>
    </w:p>
    <w:p w14:paraId="3C64DAE8" w14:textId="14B500FB" w:rsidR="00F50524" w:rsidRPr="0071542E" w:rsidRDefault="00F50524" w:rsidP="00733AE7">
      <w:pPr>
        <w:autoSpaceDE w:val="0"/>
        <w:autoSpaceDN w:val="0"/>
        <w:adjustRightInd w:val="0"/>
        <w:spacing w:after="0" w:line="240" w:lineRule="auto"/>
        <w:rPr>
          <w:rFonts w:eastAsia="Calibri" w:cstheme="minorHAnsi"/>
          <w:sz w:val="28"/>
          <w:szCs w:val="28"/>
          <w:lang w:eastAsia="en-GB" w:bidi="en-GB"/>
        </w:rPr>
      </w:pPr>
      <w:r w:rsidRPr="0071542E">
        <w:rPr>
          <w:rFonts w:cstheme="minorHAnsi"/>
          <w:b/>
          <w:bCs/>
          <w:sz w:val="28"/>
          <w:szCs w:val="28"/>
        </w:rPr>
        <w:t xml:space="preserve">Our socialisation, </w:t>
      </w:r>
      <w:r w:rsidRPr="0071542E">
        <w:rPr>
          <w:rFonts w:cstheme="minorHAnsi"/>
          <w:sz w:val="28"/>
          <w:szCs w:val="28"/>
        </w:rPr>
        <w:t>in these circumstances leads to our internalising these negative views:</w:t>
      </w:r>
    </w:p>
    <w:p w14:paraId="0D7794B9" w14:textId="77777777" w:rsidR="00733AE7" w:rsidRPr="0071542E" w:rsidRDefault="00733AE7" w:rsidP="00733AE7">
      <w:pPr>
        <w:autoSpaceDE w:val="0"/>
        <w:autoSpaceDN w:val="0"/>
        <w:adjustRightInd w:val="0"/>
        <w:spacing w:after="0" w:line="240" w:lineRule="auto"/>
        <w:rPr>
          <w:rFonts w:eastAsia="Calibri" w:cstheme="minorHAnsi"/>
          <w:sz w:val="28"/>
          <w:szCs w:val="28"/>
          <w:lang w:eastAsia="en-GB" w:bidi="en-GB"/>
        </w:rPr>
      </w:pPr>
    </w:p>
    <w:p w14:paraId="72EF262E" w14:textId="77777777" w:rsidR="002013FD" w:rsidRPr="007307FA" w:rsidRDefault="00F50524" w:rsidP="009F361F">
      <w:pPr>
        <w:pStyle w:val="NormalWeb"/>
        <w:shd w:val="clear" w:color="auto" w:fill="FCFCFC"/>
        <w:spacing w:before="0" w:beforeAutospacing="0" w:after="360" w:afterAutospacing="0"/>
        <w:ind w:left="720"/>
        <w:rPr>
          <w:rFonts w:asciiTheme="minorHAnsi" w:hAnsiTheme="minorHAnsi" w:cstheme="minorHAnsi"/>
          <w:sz w:val="28"/>
          <w:szCs w:val="28"/>
        </w:rPr>
      </w:pPr>
      <w:r w:rsidRPr="007307FA">
        <w:rPr>
          <w:rFonts w:asciiTheme="minorHAnsi" w:hAnsiTheme="minorHAnsi" w:cstheme="minorHAnsi"/>
          <w:sz w:val="28"/>
          <w:szCs w:val="28"/>
        </w:rPr>
        <w:t xml:space="preserve">“Internalized oppression is not the cause of our mistreatment; it is the result of our mistreatment. It would not exist without the real external oppression that forms the social climate in which we exist. Once oppression has been internalized, little force is needed to keep us submissive. We harbour inside ourselves the pain and the memories, the fears and the confusions, the negative </w:t>
      </w:r>
      <w:proofErr w:type="gramStart"/>
      <w:r w:rsidRPr="007307FA">
        <w:rPr>
          <w:rFonts w:asciiTheme="minorHAnsi" w:hAnsiTheme="minorHAnsi" w:cstheme="minorHAnsi"/>
          <w:sz w:val="28"/>
          <w:szCs w:val="28"/>
        </w:rPr>
        <w:t>self-images</w:t>
      </w:r>
      <w:proofErr w:type="gramEnd"/>
      <w:r w:rsidRPr="007307FA">
        <w:rPr>
          <w:rFonts w:asciiTheme="minorHAnsi" w:hAnsiTheme="minorHAnsi" w:cstheme="minorHAnsi"/>
          <w:sz w:val="28"/>
          <w:szCs w:val="28"/>
        </w:rPr>
        <w:t xml:space="preserve"> and the low expectations, turning them into weapons with which to re-injure ourselves, every day of our lives.” Marks</w:t>
      </w:r>
      <w:r w:rsidR="002013FD" w:rsidRPr="007307FA">
        <w:rPr>
          <w:rStyle w:val="FootnoteReference"/>
          <w:rFonts w:asciiTheme="minorHAnsi" w:hAnsiTheme="minorHAnsi" w:cstheme="minorHAnsi"/>
          <w:sz w:val="28"/>
          <w:szCs w:val="28"/>
        </w:rPr>
        <w:footnoteReference w:id="1"/>
      </w:r>
    </w:p>
    <w:p w14:paraId="423D4B03" w14:textId="37D886C4" w:rsidR="00F50524" w:rsidRPr="007307FA" w:rsidRDefault="002013FD" w:rsidP="00F50524">
      <w:pPr>
        <w:pStyle w:val="NormalWeb"/>
        <w:shd w:val="clear" w:color="auto" w:fill="FCFCFC"/>
        <w:spacing w:before="0" w:beforeAutospacing="0" w:after="360" w:afterAutospacing="0"/>
        <w:rPr>
          <w:rFonts w:asciiTheme="minorHAnsi" w:hAnsiTheme="minorHAnsi" w:cstheme="minorHAnsi"/>
          <w:sz w:val="28"/>
          <w:szCs w:val="28"/>
        </w:rPr>
      </w:pPr>
      <w:bookmarkStart w:id="5" w:name="_Toc151130023"/>
      <w:r w:rsidRPr="006F3CEE">
        <w:rPr>
          <w:rStyle w:val="Heading3Char"/>
          <w:color w:val="auto"/>
          <w:sz w:val="28"/>
          <w:szCs w:val="28"/>
        </w:rPr>
        <w:t>Our first job in building our Movement</w:t>
      </w:r>
      <w:bookmarkEnd w:id="5"/>
      <w:r w:rsidRPr="006F3CEE">
        <w:rPr>
          <w:rFonts w:asciiTheme="minorHAnsi" w:hAnsiTheme="minorHAnsi" w:cstheme="minorHAnsi"/>
          <w:sz w:val="28"/>
          <w:szCs w:val="28"/>
        </w:rPr>
        <w:t xml:space="preserve"> </w:t>
      </w:r>
      <w:proofErr w:type="gramStart"/>
      <w:r w:rsidRPr="007307FA">
        <w:rPr>
          <w:rFonts w:asciiTheme="minorHAnsi" w:hAnsiTheme="minorHAnsi" w:cstheme="minorHAnsi"/>
          <w:sz w:val="28"/>
          <w:szCs w:val="28"/>
        </w:rPr>
        <w:t>has to</w:t>
      </w:r>
      <w:proofErr w:type="gramEnd"/>
      <w:r w:rsidRPr="007307FA">
        <w:rPr>
          <w:rFonts w:asciiTheme="minorHAnsi" w:hAnsiTheme="minorHAnsi" w:cstheme="minorHAnsi"/>
          <w:sz w:val="28"/>
          <w:szCs w:val="28"/>
        </w:rPr>
        <w:t xml:space="preserve"> be to help each other overcome the impact of our disabling world on how we view ourselves. </w:t>
      </w:r>
      <w:r w:rsidR="005734F7" w:rsidRPr="007307FA">
        <w:rPr>
          <w:rFonts w:asciiTheme="minorHAnsi" w:hAnsiTheme="minorHAnsi" w:cstheme="minorHAnsi"/>
          <w:sz w:val="28"/>
          <w:szCs w:val="28"/>
        </w:rPr>
        <w:t xml:space="preserve"> </w:t>
      </w:r>
      <w:r w:rsidRPr="007307FA">
        <w:rPr>
          <w:rFonts w:asciiTheme="minorHAnsi" w:hAnsiTheme="minorHAnsi" w:cstheme="minorHAnsi"/>
          <w:b/>
          <w:bCs/>
          <w:sz w:val="28"/>
          <w:szCs w:val="28"/>
        </w:rPr>
        <w:t xml:space="preserve">Our confidence and </w:t>
      </w:r>
      <w:r w:rsidR="005734F7" w:rsidRPr="007307FA">
        <w:rPr>
          <w:rFonts w:asciiTheme="minorHAnsi" w:hAnsiTheme="minorHAnsi" w:cstheme="minorHAnsi"/>
          <w:b/>
          <w:bCs/>
          <w:sz w:val="28"/>
          <w:szCs w:val="28"/>
        </w:rPr>
        <w:t>self-</w:t>
      </w:r>
      <w:r w:rsidRPr="007307FA">
        <w:rPr>
          <w:rFonts w:asciiTheme="minorHAnsi" w:hAnsiTheme="minorHAnsi" w:cstheme="minorHAnsi"/>
          <w:b/>
          <w:bCs/>
          <w:sz w:val="28"/>
          <w:szCs w:val="28"/>
        </w:rPr>
        <w:t>image</w:t>
      </w:r>
      <w:r w:rsidRPr="007307FA">
        <w:rPr>
          <w:rFonts w:asciiTheme="minorHAnsi" w:hAnsiTheme="minorHAnsi" w:cstheme="minorHAnsi"/>
          <w:sz w:val="28"/>
          <w:szCs w:val="28"/>
        </w:rPr>
        <w:t xml:space="preserve"> </w:t>
      </w:r>
      <w:r w:rsidR="00246322" w:rsidRPr="007307FA">
        <w:rPr>
          <w:rFonts w:asciiTheme="minorHAnsi" w:hAnsiTheme="minorHAnsi" w:cstheme="minorHAnsi"/>
          <w:sz w:val="28"/>
          <w:szCs w:val="28"/>
        </w:rPr>
        <w:t>are</w:t>
      </w:r>
      <w:r w:rsidRPr="007307FA">
        <w:rPr>
          <w:rFonts w:asciiTheme="minorHAnsi" w:hAnsiTheme="minorHAnsi" w:cstheme="minorHAnsi"/>
          <w:sz w:val="28"/>
          <w:szCs w:val="28"/>
        </w:rPr>
        <w:t xml:space="preserve"> </w:t>
      </w:r>
      <w:r w:rsidR="005734F7" w:rsidRPr="007307FA">
        <w:rPr>
          <w:rFonts w:asciiTheme="minorHAnsi" w:hAnsiTheme="minorHAnsi" w:cstheme="minorHAnsi"/>
          <w:sz w:val="28"/>
          <w:szCs w:val="28"/>
        </w:rPr>
        <w:t xml:space="preserve">often </w:t>
      </w:r>
      <w:r w:rsidRPr="007307FA">
        <w:rPr>
          <w:rFonts w:asciiTheme="minorHAnsi" w:hAnsiTheme="minorHAnsi" w:cstheme="minorHAnsi"/>
          <w:sz w:val="28"/>
          <w:szCs w:val="28"/>
        </w:rPr>
        <w:t xml:space="preserve">disempowered. Overcoming </w:t>
      </w:r>
      <w:r w:rsidR="007307FA" w:rsidRPr="007307FA">
        <w:rPr>
          <w:rFonts w:asciiTheme="minorHAnsi" w:hAnsiTheme="minorHAnsi" w:cstheme="minorHAnsi"/>
          <w:sz w:val="28"/>
          <w:szCs w:val="28"/>
        </w:rPr>
        <w:t>isolation,</w:t>
      </w:r>
      <w:r w:rsidRPr="007307FA">
        <w:rPr>
          <w:rFonts w:asciiTheme="minorHAnsi" w:hAnsiTheme="minorHAnsi" w:cstheme="minorHAnsi"/>
          <w:sz w:val="28"/>
          <w:szCs w:val="28"/>
        </w:rPr>
        <w:t xml:space="preserve"> we have to empower each other.</w:t>
      </w:r>
      <w:r w:rsidR="00F50524" w:rsidRPr="007307FA">
        <w:rPr>
          <w:rFonts w:asciiTheme="minorHAnsi" w:hAnsiTheme="minorHAnsi" w:cstheme="minorHAnsi"/>
          <w:sz w:val="28"/>
          <w:szCs w:val="28"/>
        </w:rPr>
        <w:t xml:space="preserve"> </w:t>
      </w:r>
    </w:p>
    <w:p w14:paraId="7C38F174" w14:textId="257E474A" w:rsidR="005734F7" w:rsidRPr="0071542E" w:rsidRDefault="002013FD">
      <w:pPr>
        <w:rPr>
          <w:sz w:val="28"/>
          <w:szCs w:val="28"/>
        </w:rPr>
      </w:pPr>
      <w:r w:rsidRPr="0071542E">
        <w:rPr>
          <w:sz w:val="28"/>
          <w:szCs w:val="28"/>
        </w:rPr>
        <w:t xml:space="preserve">Let me tell you the ways we have </w:t>
      </w:r>
      <w:r w:rsidR="005734F7" w:rsidRPr="0071542E">
        <w:rPr>
          <w:sz w:val="28"/>
          <w:szCs w:val="28"/>
        </w:rPr>
        <w:t>done this in Barbados through our Barbados Council of the Disabled</w:t>
      </w:r>
      <w:r w:rsidR="009008A4" w:rsidRPr="0071542E">
        <w:rPr>
          <w:sz w:val="28"/>
          <w:szCs w:val="28"/>
        </w:rPr>
        <w:t>.</w:t>
      </w:r>
      <w:r w:rsidR="005734F7" w:rsidRPr="0071542E">
        <w:rPr>
          <w:sz w:val="28"/>
          <w:szCs w:val="28"/>
        </w:rPr>
        <w:t xml:space="preserve"> </w:t>
      </w:r>
    </w:p>
    <w:p w14:paraId="5DE3D501" w14:textId="54E7E428" w:rsidR="0005107A" w:rsidRPr="0071542E" w:rsidRDefault="009008A4">
      <w:pPr>
        <w:rPr>
          <w:sz w:val="28"/>
          <w:szCs w:val="28"/>
        </w:rPr>
      </w:pPr>
      <w:r w:rsidRPr="0071542E">
        <w:rPr>
          <w:sz w:val="28"/>
          <w:szCs w:val="28"/>
        </w:rPr>
        <w:t>“</w:t>
      </w:r>
      <w:r w:rsidR="0005107A" w:rsidRPr="0071542E">
        <w:rPr>
          <w:sz w:val="28"/>
          <w:szCs w:val="28"/>
        </w:rPr>
        <w:t>Ways we have done</w:t>
      </w:r>
      <w:r w:rsidR="00C24311" w:rsidRPr="0071542E">
        <w:rPr>
          <w:sz w:val="28"/>
          <w:szCs w:val="28"/>
        </w:rPr>
        <w:t xml:space="preserve"> this in </w:t>
      </w:r>
      <w:r w:rsidR="00C24311" w:rsidRPr="0071542E">
        <w:rPr>
          <w:b/>
          <w:bCs/>
          <w:sz w:val="28"/>
          <w:szCs w:val="28"/>
        </w:rPr>
        <w:t>Barbados</w:t>
      </w:r>
      <w:r w:rsidR="00E852A9" w:rsidRPr="0071542E">
        <w:rPr>
          <w:sz w:val="28"/>
          <w:szCs w:val="28"/>
        </w:rPr>
        <w:t xml:space="preserve"> </w:t>
      </w:r>
      <w:r w:rsidR="00C24311" w:rsidRPr="0071542E">
        <w:rPr>
          <w:sz w:val="28"/>
          <w:szCs w:val="28"/>
        </w:rPr>
        <w:t xml:space="preserve">through our </w:t>
      </w:r>
      <w:r w:rsidR="00C24311" w:rsidRPr="0071542E">
        <w:rPr>
          <w:b/>
          <w:bCs/>
          <w:sz w:val="28"/>
          <w:szCs w:val="28"/>
        </w:rPr>
        <w:t>Barbados Council for the Disabled</w:t>
      </w:r>
      <w:r w:rsidR="007C0649" w:rsidRPr="0071542E">
        <w:rPr>
          <w:b/>
          <w:bCs/>
          <w:sz w:val="28"/>
          <w:szCs w:val="28"/>
        </w:rPr>
        <w:t xml:space="preserve"> </w:t>
      </w:r>
      <w:r w:rsidRPr="0071542E">
        <w:rPr>
          <w:b/>
          <w:bCs/>
          <w:sz w:val="28"/>
          <w:szCs w:val="28"/>
        </w:rPr>
        <w:t>(</w:t>
      </w:r>
      <w:r w:rsidR="007C0649" w:rsidRPr="0071542E">
        <w:rPr>
          <w:b/>
          <w:bCs/>
          <w:sz w:val="28"/>
          <w:szCs w:val="28"/>
        </w:rPr>
        <w:t>BCD</w:t>
      </w:r>
      <w:r w:rsidRPr="0071542E">
        <w:rPr>
          <w:b/>
          <w:bCs/>
          <w:sz w:val="28"/>
          <w:szCs w:val="28"/>
        </w:rPr>
        <w:t>)</w:t>
      </w:r>
      <w:r w:rsidR="007C0649" w:rsidRPr="0071542E">
        <w:rPr>
          <w:b/>
          <w:bCs/>
          <w:sz w:val="28"/>
          <w:szCs w:val="28"/>
        </w:rPr>
        <w:t>.</w:t>
      </w:r>
      <w:r w:rsidR="007C0649" w:rsidRPr="0071542E">
        <w:rPr>
          <w:sz w:val="28"/>
          <w:szCs w:val="28"/>
        </w:rPr>
        <w:t xml:space="preserve"> First</w:t>
      </w:r>
      <w:r w:rsidR="00E836DD" w:rsidRPr="0071542E">
        <w:rPr>
          <w:sz w:val="28"/>
          <w:szCs w:val="28"/>
        </w:rPr>
        <w:t>,</w:t>
      </w:r>
      <w:r w:rsidR="007C0649" w:rsidRPr="0071542E">
        <w:rPr>
          <w:sz w:val="28"/>
          <w:szCs w:val="28"/>
        </w:rPr>
        <w:t xml:space="preserve"> BCD is made up of member organisations</w:t>
      </w:r>
      <w:r w:rsidR="00FE049E" w:rsidRPr="0071542E">
        <w:rPr>
          <w:sz w:val="28"/>
          <w:szCs w:val="28"/>
        </w:rPr>
        <w:t>. We have over 20 organisations under our umbrella</w:t>
      </w:r>
      <w:r w:rsidR="00AF64B7" w:rsidRPr="0071542E">
        <w:rPr>
          <w:sz w:val="28"/>
          <w:szCs w:val="28"/>
        </w:rPr>
        <w:t xml:space="preserve"> which cover the spectrum of impairments</w:t>
      </w:r>
      <w:r w:rsidR="007810EE" w:rsidRPr="0071542E">
        <w:rPr>
          <w:sz w:val="28"/>
          <w:szCs w:val="28"/>
        </w:rPr>
        <w:t>. From among these members</w:t>
      </w:r>
      <w:r w:rsidR="00BC71DA" w:rsidRPr="0071542E">
        <w:rPr>
          <w:sz w:val="28"/>
          <w:szCs w:val="28"/>
        </w:rPr>
        <w:t>,</w:t>
      </w:r>
      <w:r w:rsidR="007810EE" w:rsidRPr="0071542E">
        <w:rPr>
          <w:sz w:val="28"/>
          <w:szCs w:val="28"/>
        </w:rPr>
        <w:t xml:space="preserve"> we elect a Board of Directors which advises</w:t>
      </w:r>
      <w:r w:rsidR="00F60AD6" w:rsidRPr="0071542E">
        <w:rPr>
          <w:sz w:val="28"/>
          <w:szCs w:val="28"/>
        </w:rPr>
        <w:t xml:space="preserve"> and go</w:t>
      </w:r>
      <w:r w:rsidR="00BE6592" w:rsidRPr="0071542E">
        <w:rPr>
          <w:sz w:val="28"/>
          <w:szCs w:val="28"/>
        </w:rPr>
        <w:t>verns the policy of the B</w:t>
      </w:r>
      <w:r w:rsidR="00BC5104" w:rsidRPr="0071542E">
        <w:rPr>
          <w:sz w:val="28"/>
          <w:szCs w:val="28"/>
        </w:rPr>
        <w:t>CD. These members cover the ambit or cross section of imp</w:t>
      </w:r>
      <w:r w:rsidR="002E69AC" w:rsidRPr="0071542E">
        <w:rPr>
          <w:sz w:val="28"/>
          <w:szCs w:val="28"/>
        </w:rPr>
        <w:t>a</w:t>
      </w:r>
      <w:r w:rsidR="00BC5104" w:rsidRPr="0071542E">
        <w:rPr>
          <w:sz w:val="28"/>
          <w:szCs w:val="28"/>
        </w:rPr>
        <w:t>irments</w:t>
      </w:r>
      <w:r w:rsidR="002E69AC" w:rsidRPr="0071542E">
        <w:rPr>
          <w:sz w:val="28"/>
          <w:szCs w:val="28"/>
        </w:rPr>
        <w:t xml:space="preserve"> as well as being reinforced by Ex-Officio</w:t>
      </w:r>
      <w:r w:rsidR="00BC71DA" w:rsidRPr="0071542E">
        <w:rPr>
          <w:sz w:val="28"/>
          <w:szCs w:val="28"/>
        </w:rPr>
        <w:t xml:space="preserve"> (non-voting)</w:t>
      </w:r>
      <w:r w:rsidR="002E69AC" w:rsidRPr="0071542E">
        <w:rPr>
          <w:sz w:val="28"/>
          <w:szCs w:val="28"/>
        </w:rPr>
        <w:t xml:space="preserve"> representatives of Government institutions.</w:t>
      </w:r>
      <w:r w:rsidR="00552177" w:rsidRPr="0071542E">
        <w:rPr>
          <w:sz w:val="28"/>
          <w:szCs w:val="28"/>
        </w:rPr>
        <w:t xml:space="preserve"> </w:t>
      </w:r>
      <w:r w:rsidR="00E836DD" w:rsidRPr="0071542E">
        <w:rPr>
          <w:sz w:val="28"/>
          <w:szCs w:val="28"/>
        </w:rPr>
        <w:t>Next,</w:t>
      </w:r>
      <w:r w:rsidR="00552177" w:rsidRPr="0071542E">
        <w:rPr>
          <w:sz w:val="28"/>
          <w:szCs w:val="28"/>
        </w:rPr>
        <w:t xml:space="preserve"> we have a network of Sub-Committees</w:t>
      </w:r>
      <w:r w:rsidR="006E23C3" w:rsidRPr="0071542E">
        <w:rPr>
          <w:sz w:val="28"/>
          <w:szCs w:val="28"/>
        </w:rPr>
        <w:t xml:space="preserve"> made up from our Board and </w:t>
      </w:r>
      <w:r w:rsidRPr="0071542E">
        <w:rPr>
          <w:sz w:val="28"/>
          <w:szCs w:val="28"/>
        </w:rPr>
        <w:t>our</w:t>
      </w:r>
      <w:r w:rsidR="006E23C3" w:rsidRPr="0071542E">
        <w:rPr>
          <w:sz w:val="28"/>
          <w:szCs w:val="28"/>
        </w:rPr>
        <w:t xml:space="preserve"> very qualified Secretariat</w:t>
      </w:r>
      <w:r w:rsidR="00B752FB" w:rsidRPr="0071542E">
        <w:rPr>
          <w:sz w:val="28"/>
          <w:szCs w:val="28"/>
        </w:rPr>
        <w:t xml:space="preserve"> (</w:t>
      </w:r>
      <w:r w:rsidR="006E23C3" w:rsidRPr="0071542E">
        <w:rPr>
          <w:sz w:val="28"/>
          <w:szCs w:val="28"/>
        </w:rPr>
        <w:t>who are disabled and non-disabled people</w:t>
      </w:r>
      <w:r w:rsidR="00B752FB" w:rsidRPr="0071542E">
        <w:rPr>
          <w:sz w:val="28"/>
          <w:szCs w:val="28"/>
        </w:rPr>
        <w:t>)</w:t>
      </w:r>
      <w:r w:rsidR="00B34591" w:rsidRPr="0071542E">
        <w:rPr>
          <w:sz w:val="28"/>
          <w:szCs w:val="28"/>
        </w:rPr>
        <w:t xml:space="preserve"> all work together to expand our programmes and change the lives of disabled people.</w:t>
      </w:r>
      <w:r w:rsidR="00186D31" w:rsidRPr="0071542E">
        <w:rPr>
          <w:sz w:val="28"/>
          <w:szCs w:val="28"/>
        </w:rPr>
        <w:t xml:space="preserve"> We carry out surveys, conduct public </w:t>
      </w:r>
      <w:r w:rsidR="008D0549" w:rsidRPr="0071542E">
        <w:rPr>
          <w:sz w:val="28"/>
          <w:szCs w:val="28"/>
        </w:rPr>
        <w:t>engagement activity. We work to develop services for ourselves to emp</w:t>
      </w:r>
      <w:r w:rsidR="00A7361D" w:rsidRPr="0071542E">
        <w:rPr>
          <w:sz w:val="28"/>
          <w:szCs w:val="28"/>
        </w:rPr>
        <w:t>ower ourselves. When the Government in 2017 pass</w:t>
      </w:r>
      <w:r w:rsidR="00014E85" w:rsidRPr="0071542E">
        <w:rPr>
          <w:sz w:val="28"/>
          <w:szCs w:val="28"/>
        </w:rPr>
        <w:t>ed</w:t>
      </w:r>
      <w:r w:rsidR="00A7361D" w:rsidRPr="0071542E">
        <w:rPr>
          <w:sz w:val="28"/>
          <w:szCs w:val="28"/>
        </w:rPr>
        <w:t xml:space="preserve"> legislation making it illegal to </w:t>
      </w:r>
      <w:r w:rsidR="00014E85" w:rsidRPr="0071542E">
        <w:rPr>
          <w:sz w:val="28"/>
          <w:szCs w:val="28"/>
        </w:rPr>
        <w:t>park in disabled p</w:t>
      </w:r>
      <w:r w:rsidR="003730EA" w:rsidRPr="0071542E">
        <w:rPr>
          <w:sz w:val="28"/>
          <w:szCs w:val="28"/>
        </w:rPr>
        <w:t>a</w:t>
      </w:r>
      <w:r w:rsidR="00014E85" w:rsidRPr="0071542E">
        <w:rPr>
          <w:sz w:val="28"/>
          <w:szCs w:val="28"/>
        </w:rPr>
        <w:t>rking places without a permit</w:t>
      </w:r>
      <w:r w:rsidR="003730EA" w:rsidRPr="0071542E">
        <w:rPr>
          <w:sz w:val="28"/>
          <w:szCs w:val="28"/>
        </w:rPr>
        <w:t>,</w:t>
      </w:r>
      <w:r w:rsidR="00014E85" w:rsidRPr="0071542E">
        <w:rPr>
          <w:sz w:val="28"/>
          <w:szCs w:val="28"/>
        </w:rPr>
        <w:t xml:space="preserve"> the BCD became the body that issued parking permits.</w:t>
      </w:r>
      <w:r w:rsidR="00751B86" w:rsidRPr="0071542E">
        <w:rPr>
          <w:sz w:val="28"/>
          <w:szCs w:val="28"/>
        </w:rPr>
        <w:t xml:space="preserve"> Hold regular meetings with our members</w:t>
      </w:r>
      <w:r w:rsidR="00D424B0" w:rsidRPr="0071542E">
        <w:rPr>
          <w:sz w:val="28"/>
          <w:szCs w:val="28"/>
        </w:rPr>
        <w:t>,</w:t>
      </w:r>
      <w:r w:rsidR="00A45980" w:rsidRPr="0071542E">
        <w:rPr>
          <w:sz w:val="28"/>
          <w:szCs w:val="28"/>
        </w:rPr>
        <w:t xml:space="preserve"> sit in and share how they are developing</w:t>
      </w:r>
      <w:r w:rsidR="00751B86" w:rsidRPr="0071542E">
        <w:rPr>
          <w:sz w:val="28"/>
          <w:szCs w:val="28"/>
        </w:rPr>
        <w:t>. It is not just a to</w:t>
      </w:r>
      <w:r w:rsidR="00922A19" w:rsidRPr="0071542E">
        <w:rPr>
          <w:sz w:val="28"/>
          <w:szCs w:val="28"/>
        </w:rPr>
        <w:t xml:space="preserve">p-down </w:t>
      </w:r>
      <w:r w:rsidR="00D424B0" w:rsidRPr="0071542E">
        <w:rPr>
          <w:sz w:val="28"/>
          <w:szCs w:val="28"/>
        </w:rPr>
        <w:t>or bottom-up</w:t>
      </w:r>
      <w:r w:rsidR="00E01EA1" w:rsidRPr="0071542E">
        <w:rPr>
          <w:sz w:val="28"/>
          <w:szCs w:val="28"/>
        </w:rPr>
        <w:t xml:space="preserve"> </w:t>
      </w:r>
      <w:r w:rsidR="00922A19" w:rsidRPr="0071542E">
        <w:rPr>
          <w:sz w:val="28"/>
          <w:szCs w:val="28"/>
        </w:rPr>
        <w:t>approach, but it is a</w:t>
      </w:r>
      <w:r w:rsidR="00A371DB" w:rsidRPr="0071542E">
        <w:rPr>
          <w:sz w:val="28"/>
          <w:szCs w:val="28"/>
        </w:rPr>
        <w:t xml:space="preserve"> cross-sectional approach where we understand </w:t>
      </w:r>
      <w:r w:rsidR="00C1408E" w:rsidRPr="0071542E">
        <w:rPr>
          <w:sz w:val="28"/>
          <w:szCs w:val="28"/>
        </w:rPr>
        <w:t>what happens in each organisation</w:t>
      </w:r>
      <w:r w:rsidR="00D424B0" w:rsidRPr="0071542E">
        <w:rPr>
          <w:sz w:val="28"/>
          <w:szCs w:val="28"/>
        </w:rPr>
        <w:t xml:space="preserve"> where others can show -up and assist each other.</w:t>
      </w:r>
      <w:r w:rsidR="00922A19" w:rsidRPr="0071542E">
        <w:rPr>
          <w:sz w:val="28"/>
          <w:szCs w:val="28"/>
        </w:rPr>
        <w:t xml:space="preserve"> </w:t>
      </w:r>
      <w:r w:rsidR="00913048" w:rsidRPr="0071542E">
        <w:rPr>
          <w:sz w:val="28"/>
          <w:szCs w:val="28"/>
        </w:rPr>
        <w:t xml:space="preserve">Where for </w:t>
      </w:r>
      <w:proofErr w:type="spellStart"/>
      <w:proofErr w:type="gramStart"/>
      <w:r w:rsidR="00913048" w:rsidRPr="0071542E">
        <w:rPr>
          <w:sz w:val="28"/>
          <w:szCs w:val="28"/>
        </w:rPr>
        <w:t>example</w:t>
      </w:r>
      <w:r w:rsidR="00DE1720" w:rsidRPr="0071542E">
        <w:rPr>
          <w:sz w:val="28"/>
          <w:szCs w:val="28"/>
        </w:rPr>
        <w:t>,</w:t>
      </w:r>
      <w:r w:rsidR="00913048" w:rsidRPr="0071542E">
        <w:rPr>
          <w:sz w:val="28"/>
          <w:szCs w:val="28"/>
        </w:rPr>
        <w:t>we</w:t>
      </w:r>
      <w:proofErr w:type="spellEnd"/>
      <w:proofErr w:type="gramEnd"/>
      <w:r w:rsidR="00DE1720" w:rsidRPr="0071542E">
        <w:rPr>
          <w:sz w:val="28"/>
          <w:szCs w:val="28"/>
        </w:rPr>
        <w:t xml:space="preserve"> come to </w:t>
      </w:r>
      <w:r w:rsidR="00913048" w:rsidRPr="0071542E">
        <w:rPr>
          <w:sz w:val="28"/>
          <w:szCs w:val="28"/>
        </w:rPr>
        <w:t xml:space="preserve"> understand what is happening in the community of the De</w:t>
      </w:r>
      <w:r w:rsidR="00DE1720" w:rsidRPr="0071542E">
        <w:rPr>
          <w:sz w:val="28"/>
          <w:szCs w:val="28"/>
        </w:rPr>
        <w:t>af people</w:t>
      </w:r>
      <w:r w:rsidR="00384207" w:rsidRPr="0071542E">
        <w:rPr>
          <w:sz w:val="28"/>
          <w:szCs w:val="28"/>
        </w:rPr>
        <w:t>,</w:t>
      </w:r>
      <w:r w:rsidR="00731ECC" w:rsidRPr="0071542E">
        <w:rPr>
          <w:sz w:val="28"/>
          <w:szCs w:val="28"/>
        </w:rPr>
        <w:t xml:space="preserve"> as Blind people and can mutually support each other.</w:t>
      </w:r>
      <w:r w:rsidR="00BC4E89" w:rsidRPr="0071542E">
        <w:rPr>
          <w:sz w:val="28"/>
          <w:szCs w:val="28"/>
        </w:rPr>
        <w:t xml:space="preserve"> This leads to a collection of voices speaking together. All of this is important and we do it through training</w:t>
      </w:r>
      <w:r w:rsidR="00D8341E" w:rsidRPr="0071542E">
        <w:rPr>
          <w:sz w:val="28"/>
          <w:szCs w:val="28"/>
        </w:rPr>
        <w:t xml:space="preserve"> so we can all understand what we do and how we do it</w:t>
      </w:r>
      <w:r w:rsidR="00384207" w:rsidRPr="0071542E">
        <w:rPr>
          <w:sz w:val="28"/>
          <w:szCs w:val="28"/>
        </w:rPr>
        <w:t>”</w:t>
      </w:r>
      <w:r w:rsidR="00D8341E" w:rsidRPr="0071542E">
        <w:rPr>
          <w:sz w:val="28"/>
          <w:szCs w:val="28"/>
        </w:rPr>
        <w:t>.</w:t>
      </w:r>
    </w:p>
    <w:p w14:paraId="59B39051" w14:textId="0D165A23" w:rsidR="005734F7" w:rsidRPr="0071542E" w:rsidRDefault="005734F7">
      <w:pPr>
        <w:rPr>
          <w:sz w:val="28"/>
          <w:szCs w:val="28"/>
        </w:rPr>
      </w:pPr>
      <w:bookmarkStart w:id="6" w:name="_Toc151130024"/>
      <w:r w:rsidRPr="006F3CEE">
        <w:rPr>
          <w:rStyle w:val="Heading3Char"/>
          <w:color w:val="auto"/>
          <w:sz w:val="28"/>
          <w:szCs w:val="28"/>
        </w:rPr>
        <w:t>My impairment is Blindness</w:t>
      </w:r>
      <w:r w:rsidR="00246322" w:rsidRPr="006F3CEE">
        <w:rPr>
          <w:rStyle w:val="Heading3Char"/>
          <w:color w:val="auto"/>
          <w:sz w:val="28"/>
          <w:szCs w:val="28"/>
        </w:rPr>
        <w:t xml:space="preserve">. </w:t>
      </w:r>
      <w:r w:rsidRPr="006F3CEE">
        <w:rPr>
          <w:rStyle w:val="Heading3Char"/>
          <w:color w:val="auto"/>
          <w:sz w:val="28"/>
          <w:szCs w:val="28"/>
        </w:rPr>
        <w:t>Let me tell you the things I need</w:t>
      </w:r>
      <w:r w:rsidR="00EA0A13" w:rsidRPr="006F3CEE">
        <w:rPr>
          <w:rStyle w:val="Heading3Char"/>
          <w:color w:val="auto"/>
          <w:sz w:val="28"/>
          <w:szCs w:val="28"/>
        </w:rPr>
        <w:t>.</w:t>
      </w:r>
      <w:bookmarkEnd w:id="6"/>
      <w:r w:rsidRPr="006F3CEE">
        <w:rPr>
          <w:sz w:val="28"/>
          <w:szCs w:val="28"/>
        </w:rPr>
        <w:t xml:space="preserve"> </w:t>
      </w:r>
      <w:r w:rsidRPr="0071542E">
        <w:rPr>
          <w:b/>
          <w:bCs/>
          <w:sz w:val="28"/>
          <w:szCs w:val="28"/>
        </w:rPr>
        <w:t xml:space="preserve">Good Manners or Disability Etiquette </w:t>
      </w:r>
      <w:r w:rsidRPr="0071542E">
        <w:rPr>
          <w:sz w:val="28"/>
          <w:szCs w:val="28"/>
        </w:rPr>
        <w:t xml:space="preserve">to include </w:t>
      </w:r>
      <w:r w:rsidRPr="0071542E">
        <w:rPr>
          <w:b/>
          <w:bCs/>
          <w:sz w:val="28"/>
          <w:szCs w:val="28"/>
        </w:rPr>
        <w:t>Blind and visually impaired people</w:t>
      </w:r>
      <w:r w:rsidR="004806C1" w:rsidRPr="0071542E">
        <w:rPr>
          <w:b/>
          <w:bCs/>
          <w:sz w:val="28"/>
          <w:szCs w:val="28"/>
        </w:rPr>
        <w:t xml:space="preserve"> </w:t>
      </w:r>
      <w:r w:rsidR="004806C1" w:rsidRPr="0071542E">
        <w:rPr>
          <w:sz w:val="28"/>
          <w:szCs w:val="28"/>
        </w:rPr>
        <w:t>in your organisation.</w:t>
      </w:r>
    </w:p>
    <w:p w14:paraId="0DFEFE99" w14:textId="58FD545B" w:rsidR="004806C1" w:rsidRPr="00FD355E" w:rsidRDefault="00C908C3" w:rsidP="00FD355E">
      <w:pPr>
        <w:pStyle w:val="ListParagraph"/>
        <w:numPr>
          <w:ilvl w:val="0"/>
          <w:numId w:val="27"/>
        </w:numPr>
        <w:spacing w:line="240" w:lineRule="auto"/>
        <w:rPr>
          <w:sz w:val="28"/>
          <w:szCs w:val="28"/>
        </w:rPr>
      </w:pPr>
      <w:r w:rsidRPr="00FD355E">
        <w:rPr>
          <w:sz w:val="28"/>
          <w:szCs w:val="28"/>
        </w:rPr>
        <w:t xml:space="preserve">Ensure if you are inviting me as a </w:t>
      </w:r>
      <w:r w:rsidR="0098137E" w:rsidRPr="00FD355E">
        <w:rPr>
          <w:sz w:val="28"/>
          <w:szCs w:val="28"/>
        </w:rPr>
        <w:t>b</w:t>
      </w:r>
      <w:r w:rsidRPr="00FD355E">
        <w:rPr>
          <w:sz w:val="28"/>
          <w:szCs w:val="28"/>
        </w:rPr>
        <w:t>lind person to your activities that you provide accessible information</w:t>
      </w:r>
      <w:r w:rsidR="00EE0308" w:rsidRPr="00FD355E">
        <w:rPr>
          <w:sz w:val="28"/>
          <w:szCs w:val="28"/>
        </w:rPr>
        <w:t>,</w:t>
      </w:r>
      <w:r w:rsidR="0098137E" w:rsidRPr="00FD355E">
        <w:rPr>
          <w:sz w:val="28"/>
          <w:szCs w:val="28"/>
        </w:rPr>
        <w:t xml:space="preserve"> whether it is electronic, Braille or large print</w:t>
      </w:r>
      <w:r w:rsidR="0098177D" w:rsidRPr="00FD355E">
        <w:rPr>
          <w:sz w:val="28"/>
          <w:szCs w:val="28"/>
        </w:rPr>
        <w:t>, whether I ask for a Reader or a support aide.</w:t>
      </w:r>
      <w:r w:rsidR="00070E41" w:rsidRPr="00FD355E">
        <w:rPr>
          <w:sz w:val="28"/>
          <w:szCs w:val="28"/>
        </w:rPr>
        <w:t xml:space="preserve"> These are the things I need to participate in your meetings having come informed.</w:t>
      </w:r>
      <w:r w:rsidR="003A53E4" w:rsidRPr="00FD355E">
        <w:rPr>
          <w:sz w:val="28"/>
          <w:szCs w:val="28"/>
        </w:rPr>
        <w:t xml:space="preserve"> Make sure you share that information with me ahead of time</w:t>
      </w:r>
      <w:r w:rsidR="00536DC5" w:rsidRPr="00FD355E">
        <w:rPr>
          <w:sz w:val="28"/>
          <w:szCs w:val="28"/>
        </w:rPr>
        <w:t>, so that I can read in up in my preferred format.</w:t>
      </w:r>
    </w:p>
    <w:p w14:paraId="1B7C5464" w14:textId="594997C0" w:rsidR="006F2BA3" w:rsidRPr="00FD355E" w:rsidRDefault="006F2BA3" w:rsidP="00FD355E">
      <w:pPr>
        <w:pStyle w:val="ListParagraph"/>
        <w:numPr>
          <w:ilvl w:val="0"/>
          <w:numId w:val="27"/>
        </w:numPr>
        <w:spacing w:line="240" w:lineRule="auto"/>
        <w:rPr>
          <w:sz w:val="28"/>
          <w:szCs w:val="28"/>
        </w:rPr>
      </w:pPr>
      <w:r w:rsidRPr="00FD355E">
        <w:rPr>
          <w:sz w:val="28"/>
          <w:szCs w:val="28"/>
        </w:rPr>
        <w:t>Greet me at the door. Explain to me where I am going. Where I am sitting. Who is sitting beside me.</w:t>
      </w:r>
      <w:r w:rsidR="00854732" w:rsidRPr="00FD355E">
        <w:rPr>
          <w:sz w:val="28"/>
          <w:szCs w:val="28"/>
        </w:rPr>
        <w:t xml:space="preserve"> What the room is like. Ask me if there is anything else I need.</w:t>
      </w:r>
      <w:r w:rsidR="00A81A0D" w:rsidRPr="00FD355E">
        <w:rPr>
          <w:sz w:val="28"/>
          <w:szCs w:val="28"/>
        </w:rPr>
        <w:t xml:space="preserve"> So that I can feel comfortable and confident in the room.</w:t>
      </w:r>
      <w:r w:rsidR="00587D2E" w:rsidRPr="00FD355E">
        <w:rPr>
          <w:sz w:val="28"/>
          <w:szCs w:val="28"/>
        </w:rPr>
        <w:t xml:space="preserve"> I</w:t>
      </w:r>
      <w:r w:rsidR="00EE0308" w:rsidRPr="00FD355E">
        <w:rPr>
          <w:sz w:val="28"/>
          <w:szCs w:val="28"/>
        </w:rPr>
        <w:t>f</w:t>
      </w:r>
      <w:r w:rsidR="00587D2E" w:rsidRPr="00FD355E">
        <w:rPr>
          <w:sz w:val="28"/>
          <w:szCs w:val="28"/>
        </w:rPr>
        <w:t xml:space="preserve"> I don’t know where I am</w:t>
      </w:r>
      <w:r w:rsidR="00EE0308" w:rsidRPr="00FD355E">
        <w:rPr>
          <w:sz w:val="28"/>
          <w:szCs w:val="28"/>
        </w:rPr>
        <w:t>,</w:t>
      </w:r>
      <w:r w:rsidR="00587D2E" w:rsidRPr="00FD355E">
        <w:rPr>
          <w:sz w:val="28"/>
          <w:szCs w:val="28"/>
        </w:rPr>
        <w:t xml:space="preserve"> </w:t>
      </w:r>
      <w:r w:rsidR="00EE0308" w:rsidRPr="00FD355E">
        <w:rPr>
          <w:sz w:val="28"/>
          <w:szCs w:val="28"/>
        </w:rPr>
        <w:t>i</w:t>
      </w:r>
      <w:r w:rsidR="00587D2E" w:rsidRPr="00FD355E">
        <w:rPr>
          <w:sz w:val="28"/>
          <w:szCs w:val="28"/>
        </w:rPr>
        <w:t xml:space="preserve">f I don’t know who </w:t>
      </w:r>
      <w:proofErr w:type="gramStart"/>
      <w:r w:rsidR="00587D2E" w:rsidRPr="00FD355E">
        <w:rPr>
          <w:sz w:val="28"/>
          <w:szCs w:val="28"/>
        </w:rPr>
        <w:t>is around me</w:t>
      </w:r>
      <w:proofErr w:type="gramEnd"/>
      <w:r w:rsidR="001F7DBE" w:rsidRPr="00FD355E">
        <w:rPr>
          <w:sz w:val="28"/>
          <w:szCs w:val="28"/>
        </w:rPr>
        <w:t>,</w:t>
      </w:r>
      <w:r w:rsidR="00587D2E" w:rsidRPr="00FD355E">
        <w:rPr>
          <w:sz w:val="28"/>
          <w:szCs w:val="28"/>
        </w:rPr>
        <w:t xml:space="preserve"> then I am vulnerable.</w:t>
      </w:r>
    </w:p>
    <w:p w14:paraId="45AD4C36" w14:textId="2923B4C7" w:rsidR="00BB38CE" w:rsidRPr="00FD355E" w:rsidRDefault="00DB0D78" w:rsidP="00FD355E">
      <w:pPr>
        <w:pStyle w:val="ListParagraph"/>
        <w:numPr>
          <w:ilvl w:val="0"/>
          <w:numId w:val="27"/>
        </w:numPr>
        <w:spacing w:line="240" w:lineRule="auto"/>
        <w:rPr>
          <w:sz w:val="28"/>
          <w:szCs w:val="28"/>
        </w:rPr>
      </w:pPr>
      <w:r w:rsidRPr="00FD355E">
        <w:rPr>
          <w:sz w:val="28"/>
          <w:szCs w:val="28"/>
        </w:rPr>
        <w:t>If you are holding an event with ushers/attendant</w:t>
      </w:r>
      <w:r w:rsidR="0079643E" w:rsidRPr="00FD355E">
        <w:rPr>
          <w:sz w:val="28"/>
          <w:szCs w:val="28"/>
        </w:rPr>
        <w:t xml:space="preserve">/support workers around the </w:t>
      </w:r>
      <w:proofErr w:type="gramStart"/>
      <w:r w:rsidR="0079643E" w:rsidRPr="00FD355E">
        <w:rPr>
          <w:sz w:val="28"/>
          <w:szCs w:val="28"/>
        </w:rPr>
        <w:t>room</w:t>
      </w:r>
      <w:proofErr w:type="gramEnd"/>
      <w:r w:rsidR="0079643E" w:rsidRPr="00FD355E">
        <w:rPr>
          <w:sz w:val="28"/>
          <w:szCs w:val="28"/>
        </w:rPr>
        <w:t xml:space="preserve"> make sure they are trained and understand how to facilitate the needs</w:t>
      </w:r>
      <w:r w:rsidR="00407196" w:rsidRPr="00FD355E">
        <w:rPr>
          <w:sz w:val="28"/>
          <w:szCs w:val="28"/>
        </w:rPr>
        <w:t xml:space="preserve">. Make sure you get the lighting right for example with </w:t>
      </w:r>
      <w:r w:rsidR="009D1CF2" w:rsidRPr="00FD355E">
        <w:rPr>
          <w:sz w:val="28"/>
          <w:szCs w:val="28"/>
        </w:rPr>
        <w:t>low vision</w:t>
      </w:r>
      <w:r w:rsidR="001171D0" w:rsidRPr="00FD355E">
        <w:rPr>
          <w:sz w:val="28"/>
          <w:szCs w:val="28"/>
        </w:rPr>
        <w:t>.</w:t>
      </w:r>
      <w:r w:rsidR="00407196" w:rsidRPr="00FD355E">
        <w:rPr>
          <w:sz w:val="28"/>
          <w:szCs w:val="28"/>
        </w:rPr>
        <w:t xml:space="preserve"> </w:t>
      </w:r>
      <w:r w:rsidR="001171D0" w:rsidRPr="00FD355E">
        <w:rPr>
          <w:sz w:val="28"/>
          <w:szCs w:val="28"/>
        </w:rPr>
        <w:t>D</w:t>
      </w:r>
      <w:r w:rsidR="00407196" w:rsidRPr="00FD355E">
        <w:rPr>
          <w:sz w:val="28"/>
          <w:szCs w:val="28"/>
        </w:rPr>
        <w:t>on’t see the same in every</w:t>
      </w:r>
      <w:r w:rsidR="003D0751" w:rsidRPr="00FD355E">
        <w:rPr>
          <w:sz w:val="28"/>
          <w:szCs w:val="28"/>
        </w:rPr>
        <w:t xml:space="preserve"> situation.  </w:t>
      </w:r>
    </w:p>
    <w:p w14:paraId="3077E99B" w14:textId="4960E316" w:rsidR="00DB0D78" w:rsidRPr="00FD355E" w:rsidRDefault="003D0751" w:rsidP="00FD355E">
      <w:pPr>
        <w:pStyle w:val="ListParagraph"/>
        <w:numPr>
          <w:ilvl w:val="0"/>
          <w:numId w:val="27"/>
        </w:numPr>
        <w:spacing w:line="240" w:lineRule="auto"/>
        <w:rPr>
          <w:sz w:val="28"/>
          <w:szCs w:val="28"/>
        </w:rPr>
      </w:pPr>
      <w:r w:rsidRPr="00FD355E">
        <w:rPr>
          <w:sz w:val="28"/>
          <w:szCs w:val="28"/>
        </w:rPr>
        <w:t>Make sure you have proper lighting</w:t>
      </w:r>
      <w:r w:rsidR="00BB38CE" w:rsidRPr="00FD355E">
        <w:rPr>
          <w:sz w:val="28"/>
          <w:szCs w:val="28"/>
        </w:rPr>
        <w:t>,</w:t>
      </w:r>
      <w:r w:rsidRPr="00FD355E">
        <w:rPr>
          <w:sz w:val="28"/>
          <w:szCs w:val="28"/>
        </w:rPr>
        <w:t xml:space="preserve"> clear pathways </w:t>
      </w:r>
      <w:r w:rsidR="000442F6" w:rsidRPr="00FD355E">
        <w:rPr>
          <w:sz w:val="28"/>
          <w:szCs w:val="28"/>
        </w:rPr>
        <w:t>without bags/coats on the ground</w:t>
      </w:r>
      <w:r w:rsidR="001F7DBE" w:rsidRPr="00FD355E">
        <w:rPr>
          <w:sz w:val="28"/>
          <w:szCs w:val="28"/>
        </w:rPr>
        <w:t xml:space="preserve"> </w:t>
      </w:r>
      <w:r w:rsidR="00436605" w:rsidRPr="00FD355E">
        <w:rPr>
          <w:sz w:val="28"/>
          <w:szCs w:val="28"/>
        </w:rPr>
        <w:t>or sticking out that might be an obstruction.</w:t>
      </w:r>
      <w:r w:rsidR="001F7DBE" w:rsidRPr="00FD355E">
        <w:rPr>
          <w:sz w:val="28"/>
          <w:szCs w:val="28"/>
        </w:rPr>
        <w:t xml:space="preserve"> As I use my cane</w:t>
      </w:r>
      <w:r w:rsidR="0080587F" w:rsidRPr="00FD355E">
        <w:rPr>
          <w:sz w:val="28"/>
          <w:szCs w:val="28"/>
        </w:rPr>
        <w:t>,</w:t>
      </w:r>
      <w:r w:rsidR="001F7DBE" w:rsidRPr="00FD355E">
        <w:rPr>
          <w:sz w:val="28"/>
          <w:szCs w:val="28"/>
        </w:rPr>
        <w:t xml:space="preserve"> I want to be able to navigate</w:t>
      </w:r>
      <w:r w:rsidR="00DC560D" w:rsidRPr="00FD355E">
        <w:rPr>
          <w:sz w:val="28"/>
          <w:szCs w:val="28"/>
        </w:rPr>
        <w:t>. Yes</w:t>
      </w:r>
      <w:r w:rsidR="009D1CF2" w:rsidRPr="00FD355E">
        <w:rPr>
          <w:sz w:val="28"/>
          <w:szCs w:val="28"/>
        </w:rPr>
        <w:t>,</w:t>
      </w:r>
      <w:r w:rsidR="00DC560D" w:rsidRPr="00FD355E">
        <w:rPr>
          <w:sz w:val="28"/>
          <w:szCs w:val="28"/>
        </w:rPr>
        <w:t xml:space="preserve"> it helps me get around, but you too can help me by making sure th</w:t>
      </w:r>
      <w:r w:rsidR="00BB38CE" w:rsidRPr="00FD355E">
        <w:rPr>
          <w:sz w:val="28"/>
          <w:szCs w:val="28"/>
        </w:rPr>
        <w:t>ose obstacles are not there.</w:t>
      </w:r>
    </w:p>
    <w:p w14:paraId="1F070BF3" w14:textId="3AC99802" w:rsidR="00ED17F6" w:rsidRPr="00FD355E" w:rsidRDefault="00ED17F6" w:rsidP="00FD355E">
      <w:pPr>
        <w:pStyle w:val="ListParagraph"/>
        <w:numPr>
          <w:ilvl w:val="0"/>
          <w:numId w:val="27"/>
        </w:numPr>
        <w:spacing w:line="240" w:lineRule="auto"/>
        <w:rPr>
          <w:sz w:val="28"/>
          <w:szCs w:val="28"/>
        </w:rPr>
      </w:pPr>
      <w:r w:rsidRPr="00FD355E">
        <w:rPr>
          <w:sz w:val="28"/>
          <w:szCs w:val="28"/>
        </w:rPr>
        <w:t>Most importantly ask what I need</w:t>
      </w:r>
      <w:r w:rsidR="00DC1D06" w:rsidRPr="00FD355E">
        <w:rPr>
          <w:sz w:val="28"/>
          <w:szCs w:val="28"/>
        </w:rPr>
        <w:t xml:space="preserve">. Don’t assume. </w:t>
      </w:r>
    </w:p>
    <w:p w14:paraId="5B19721D" w14:textId="7425F7C2" w:rsidR="00DC1D06" w:rsidRPr="00FD355E" w:rsidRDefault="00DC1D06" w:rsidP="00FD355E">
      <w:pPr>
        <w:pStyle w:val="ListParagraph"/>
        <w:numPr>
          <w:ilvl w:val="0"/>
          <w:numId w:val="27"/>
        </w:numPr>
        <w:spacing w:line="240" w:lineRule="auto"/>
        <w:rPr>
          <w:sz w:val="28"/>
          <w:szCs w:val="28"/>
        </w:rPr>
      </w:pPr>
      <w:r w:rsidRPr="00FD355E">
        <w:rPr>
          <w:sz w:val="28"/>
          <w:szCs w:val="28"/>
        </w:rPr>
        <w:t>Don</w:t>
      </w:r>
      <w:r w:rsidR="002A2575" w:rsidRPr="00FD355E">
        <w:rPr>
          <w:sz w:val="28"/>
          <w:szCs w:val="28"/>
        </w:rPr>
        <w:t>’t grab hold of my arm or my cane</w:t>
      </w:r>
      <w:r w:rsidR="009A3499" w:rsidRPr="00FD355E">
        <w:rPr>
          <w:sz w:val="28"/>
          <w:szCs w:val="28"/>
        </w:rPr>
        <w:t>, or any walking aid.</w:t>
      </w:r>
    </w:p>
    <w:p w14:paraId="0EB8B2BB" w14:textId="40D94DAA" w:rsidR="009A3499" w:rsidRPr="00FD355E" w:rsidRDefault="009A3499" w:rsidP="00FD355E">
      <w:pPr>
        <w:pStyle w:val="ListParagraph"/>
        <w:numPr>
          <w:ilvl w:val="0"/>
          <w:numId w:val="27"/>
        </w:numPr>
        <w:spacing w:line="240" w:lineRule="auto"/>
        <w:rPr>
          <w:sz w:val="28"/>
          <w:szCs w:val="28"/>
        </w:rPr>
      </w:pPr>
      <w:r w:rsidRPr="00FD355E">
        <w:rPr>
          <w:sz w:val="28"/>
          <w:szCs w:val="28"/>
        </w:rPr>
        <w:t>If I happen to be using a service animal, do not approach</w:t>
      </w:r>
      <w:r w:rsidR="00D30413" w:rsidRPr="00FD355E">
        <w:rPr>
          <w:sz w:val="28"/>
          <w:szCs w:val="28"/>
        </w:rPr>
        <w:t xml:space="preserve"> animal.</w:t>
      </w:r>
    </w:p>
    <w:p w14:paraId="4CF50DA4" w14:textId="6843E988" w:rsidR="00D30413" w:rsidRPr="00FD355E" w:rsidRDefault="00D30413" w:rsidP="00FD355E">
      <w:pPr>
        <w:pStyle w:val="ListParagraph"/>
        <w:numPr>
          <w:ilvl w:val="0"/>
          <w:numId w:val="27"/>
        </w:numPr>
        <w:spacing w:line="240" w:lineRule="auto"/>
        <w:rPr>
          <w:sz w:val="28"/>
          <w:szCs w:val="28"/>
        </w:rPr>
      </w:pPr>
      <w:r w:rsidRPr="00FD355E">
        <w:rPr>
          <w:sz w:val="28"/>
          <w:szCs w:val="28"/>
        </w:rPr>
        <w:t>Do not speak to the person who may be accompanying m</w:t>
      </w:r>
      <w:r w:rsidR="001171D0" w:rsidRPr="00FD355E">
        <w:rPr>
          <w:sz w:val="28"/>
          <w:szCs w:val="28"/>
        </w:rPr>
        <w:t>e</w:t>
      </w:r>
      <w:r w:rsidR="009877F6" w:rsidRPr="00FD355E">
        <w:rPr>
          <w:sz w:val="28"/>
          <w:szCs w:val="28"/>
        </w:rPr>
        <w:t>. Speak directly to me.</w:t>
      </w:r>
    </w:p>
    <w:p w14:paraId="71AC3BFA" w14:textId="650D45AF" w:rsidR="0033002B" w:rsidRPr="00FD355E" w:rsidRDefault="0033002B" w:rsidP="00FD355E">
      <w:pPr>
        <w:pStyle w:val="ListParagraph"/>
        <w:numPr>
          <w:ilvl w:val="0"/>
          <w:numId w:val="27"/>
        </w:numPr>
        <w:spacing w:line="240" w:lineRule="auto"/>
        <w:rPr>
          <w:sz w:val="28"/>
          <w:szCs w:val="28"/>
        </w:rPr>
      </w:pPr>
      <w:r w:rsidRPr="00FD355E">
        <w:rPr>
          <w:sz w:val="28"/>
          <w:szCs w:val="28"/>
        </w:rPr>
        <w:t xml:space="preserve">Involve me in your activities. </w:t>
      </w:r>
    </w:p>
    <w:p w14:paraId="55D7FF55" w14:textId="6666DC5C" w:rsidR="0033002B" w:rsidRPr="00FD355E" w:rsidRDefault="001759E7" w:rsidP="00FD355E">
      <w:pPr>
        <w:pStyle w:val="ListParagraph"/>
        <w:numPr>
          <w:ilvl w:val="0"/>
          <w:numId w:val="27"/>
        </w:numPr>
        <w:spacing w:line="240" w:lineRule="auto"/>
        <w:rPr>
          <w:sz w:val="28"/>
          <w:szCs w:val="28"/>
        </w:rPr>
      </w:pPr>
      <w:r w:rsidRPr="00FD355E">
        <w:rPr>
          <w:sz w:val="28"/>
          <w:szCs w:val="28"/>
        </w:rPr>
        <w:t>Do not hold activities and programmes and make me feel I am an after-thought.</w:t>
      </w:r>
      <w:r w:rsidR="006F6052" w:rsidRPr="00FD355E">
        <w:rPr>
          <w:sz w:val="28"/>
          <w:szCs w:val="28"/>
        </w:rPr>
        <w:t xml:space="preserve"> Don’t sa</w:t>
      </w:r>
      <w:r w:rsidR="00FA6B34" w:rsidRPr="00FD355E">
        <w:rPr>
          <w:sz w:val="28"/>
          <w:szCs w:val="28"/>
        </w:rPr>
        <w:t>y</w:t>
      </w:r>
      <w:r w:rsidR="006F6052" w:rsidRPr="00FD355E">
        <w:rPr>
          <w:sz w:val="28"/>
          <w:szCs w:val="28"/>
        </w:rPr>
        <w:t xml:space="preserve"> ‘Oh </w:t>
      </w:r>
      <w:r w:rsidR="00761334" w:rsidRPr="00FD355E">
        <w:rPr>
          <w:sz w:val="28"/>
          <w:szCs w:val="28"/>
        </w:rPr>
        <w:t>d</w:t>
      </w:r>
      <w:r w:rsidR="006F6052" w:rsidRPr="00FD355E">
        <w:rPr>
          <w:sz w:val="28"/>
          <w:szCs w:val="28"/>
        </w:rPr>
        <w:t>ear</w:t>
      </w:r>
      <w:r w:rsidR="00761334" w:rsidRPr="00FD355E">
        <w:rPr>
          <w:sz w:val="28"/>
          <w:szCs w:val="28"/>
        </w:rPr>
        <w:t xml:space="preserve"> </w:t>
      </w:r>
      <w:r w:rsidR="006F6052" w:rsidRPr="00FD355E">
        <w:rPr>
          <w:sz w:val="28"/>
          <w:szCs w:val="28"/>
        </w:rPr>
        <w:t>I</w:t>
      </w:r>
      <w:r w:rsidR="00761334" w:rsidRPr="00FD355E">
        <w:rPr>
          <w:sz w:val="28"/>
          <w:szCs w:val="28"/>
        </w:rPr>
        <w:t xml:space="preserve"> </w:t>
      </w:r>
      <w:r w:rsidR="006F6052" w:rsidRPr="00FD355E">
        <w:rPr>
          <w:sz w:val="28"/>
          <w:szCs w:val="28"/>
        </w:rPr>
        <w:t>forget to get it in Braille</w:t>
      </w:r>
      <w:r w:rsidR="00FA6B34" w:rsidRPr="00FD355E">
        <w:rPr>
          <w:sz w:val="28"/>
          <w:szCs w:val="28"/>
        </w:rPr>
        <w:t>,</w:t>
      </w:r>
      <w:r w:rsidR="006F6052" w:rsidRPr="00FD355E">
        <w:rPr>
          <w:sz w:val="28"/>
          <w:szCs w:val="28"/>
        </w:rPr>
        <w:t xml:space="preserve"> we will send it to you afterwards.’</w:t>
      </w:r>
    </w:p>
    <w:p w14:paraId="6A0241CE" w14:textId="3C064035" w:rsidR="00783C73" w:rsidRPr="00FD355E" w:rsidRDefault="00783C73" w:rsidP="00FD355E">
      <w:pPr>
        <w:pStyle w:val="ListParagraph"/>
        <w:numPr>
          <w:ilvl w:val="0"/>
          <w:numId w:val="27"/>
        </w:numPr>
        <w:spacing w:line="240" w:lineRule="auto"/>
        <w:rPr>
          <w:sz w:val="28"/>
          <w:szCs w:val="28"/>
        </w:rPr>
      </w:pPr>
      <w:r w:rsidRPr="00FD355E">
        <w:rPr>
          <w:sz w:val="28"/>
          <w:szCs w:val="28"/>
        </w:rPr>
        <w:t>Don’t create activities that I can’t participate in equally.</w:t>
      </w:r>
    </w:p>
    <w:p w14:paraId="159C4525" w14:textId="02145C01" w:rsidR="00123555" w:rsidRPr="00FD355E" w:rsidRDefault="005E710A" w:rsidP="00FD355E">
      <w:pPr>
        <w:pStyle w:val="ListParagraph"/>
        <w:numPr>
          <w:ilvl w:val="0"/>
          <w:numId w:val="27"/>
        </w:numPr>
        <w:spacing w:line="240" w:lineRule="auto"/>
        <w:rPr>
          <w:sz w:val="28"/>
          <w:szCs w:val="28"/>
        </w:rPr>
      </w:pPr>
      <w:r w:rsidRPr="00FD355E">
        <w:rPr>
          <w:sz w:val="28"/>
          <w:szCs w:val="28"/>
        </w:rPr>
        <w:t>Always</w:t>
      </w:r>
      <w:r w:rsidR="00361607" w:rsidRPr="00FD355E">
        <w:rPr>
          <w:sz w:val="28"/>
          <w:szCs w:val="28"/>
        </w:rPr>
        <w:t xml:space="preserve"> </w:t>
      </w:r>
      <w:r w:rsidRPr="00FD355E">
        <w:rPr>
          <w:sz w:val="28"/>
          <w:szCs w:val="28"/>
        </w:rPr>
        <w:t>remember persons who are blind or visually impaired have a voice</w:t>
      </w:r>
      <w:r w:rsidR="00361607" w:rsidRPr="00FD355E">
        <w:rPr>
          <w:sz w:val="28"/>
          <w:szCs w:val="28"/>
        </w:rPr>
        <w:t>. Often a strident one.</w:t>
      </w:r>
      <w:r w:rsidR="0069070F" w:rsidRPr="00FD355E">
        <w:rPr>
          <w:sz w:val="28"/>
          <w:szCs w:val="28"/>
        </w:rPr>
        <w:t xml:space="preserve"> Let us share amongst the meeting.</w:t>
      </w:r>
    </w:p>
    <w:p w14:paraId="76FB49E9" w14:textId="0CF811D9" w:rsidR="005734F7" w:rsidRPr="0071542E" w:rsidRDefault="005734F7">
      <w:pPr>
        <w:rPr>
          <w:sz w:val="28"/>
          <w:szCs w:val="28"/>
        </w:rPr>
      </w:pPr>
      <w:r w:rsidRPr="0071542E">
        <w:rPr>
          <w:sz w:val="28"/>
          <w:szCs w:val="28"/>
        </w:rPr>
        <w:t>Now over to Richard Rieser</w:t>
      </w:r>
      <w:r w:rsidR="005B0B5F" w:rsidRPr="0071542E">
        <w:rPr>
          <w:sz w:val="28"/>
          <w:szCs w:val="28"/>
        </w:rPr>
        <w:t>,</w:t>
      </w:r>
      <w:r w:rsidRPr="0071542E">
        <w:rPr>
          <w:sz w:val="28"/>
          <w:szCs w:val="28"/>
        </w:rPr>
        <w:t xml:space="preserve"> our General Secretary</w:t>
      </w:r>
      <w:r w:rsidR="005B0B5F" w:rsidRPr="0071542E">
        <w:rPr>
          <w:sz w:val="28"/>
          <w:szCs w:val="28"/>
        </w:rPr>
        <w:t>,</w:t>
      </w:r>
      <w:r w:rsidRPr="0071542E">
        <w:rPr>
          <w:sz w:val="28"/>
          <w:szCs w:val="28"/>
        </w:rPr>
        <w:t xml:space="preserve"> to unpack the other essential ingredients to building successful cross impairment Disabled People’s Organisations</w:t>
      </w:r>
      <w:r w:rsidR="003147A5" w:rsidRPr="0071542E">
        <w:rPr>
          <w:sz w:val="28"/>
          <w:szCs w:val="28"/>
        </w:rPr>
        <w:t>,</w:t>
      </w:r>
      <w:r w:rsidRPr="0071542E">
        <w:rPr>
          <w:sz w:val="28"/>
          <w:szCs w:val="28"/>
        </w:rPr>
        <w:t xml:space="preserve"> with the help </w:t>
      </w:r>
      <w:r w:rsidR="009D1CF2" w:rsidRPr="0071542E">
        <w:rPr>
          <w:sz w:val="28"/>
          <w:szCs w:val="28"/>
        </w:rPr>
        <w:t>of contributions</w:t>
      </w:r>
      <w:r w:rsidRPr="0071542E">
        <w:rPr>
          <w:sz w:val="28"/>
          <w:szCs w:val="28"/>
        </w:rPr>
        <w:t xml:space="preserve"> from a range of disabled people across the Commonwealth.</w:t>
      </w:r>
    </w:p>
    <w:p w14:paraId="12EFA66D" w14:textId="4E9B0370" w:rsidR="00916B76" w:rsidRPr="0071542E" w:rsidRDefault="002E04C2">
      <w:pPr>
        <w:rPr>
          <w:sz w:val="28"/>
          <w:szCs w:val="28"/>
        </w:rPr>
      </w:pPr>
      <w:bookmarkStart w:id="7" w:name="_Toc151130025"/>
      <w:r w:rsidRPr="00B20EA1">
        <w:rPr>
          <w:rStyle w:val="Heading3Char"/>
          <w:b/>
          <w:bCs/>
          <w:color w:val="auto"/>
          <w:sz w:val="28"/>
          <w:szCs w:val="28"/>
        </w:rPr>
        <w:t xml:space="preserve">We need to make any </w:t>
      </w:r>
      <w:r w:rsidR="002064C6" w:rsidRPr="00B20EA1">
        <w:rPr>
          <w:rStyle w:val="Heading3Char"/>
          <w:b/>
          <w:bCs/>
          <w:color w:val="auto"/>
          <w:sz w:val="28"/>
          <w:szCs w:val="28"/>
        </w:rPr>
        <w:t xml:space="preserve">coming together of Disabled People </w:t>
      </w:r>
      <w:r w:rsidR="006830F3" w:rsidRPr="00B20EA1">
        <w:rPr>
          <w:rStyle w:val="Heading3Char"/>
          <w:b/>
          <w:bCs/>
          <w:color w:val="auto"/>
          <w:sz w:val="28"/>
          <w:szCs w:val="28"/>
        </w:rPr>
        <w:t xml:space="preserve">a positive </w:t>
      </w:r>
      <w:r w:rsidR="00FF42EF" w:rsidRPr="00B20EA1">
        <w:rPr>
          <w:rStyle w:val="Heading3Char"/>
          <w:b/>
          <w:bCs/>
          <w:color w:val="auto"/>
          <w:sz w:val="28"/>
          <w:szCs w:val="28"/>
        </w:rPr>
        <w:t>experience</w:t>
      </w:r>
      <w:bookmarkEnd w:id="7"/>
      <w:r w:rsidR="00FF42EF" w:rsidRPr="00B20EA1">
        <w:rPr>
          <w:b/>
          <w:bCs/>
          <w:sz w:val="28"/>
          <w:szCs w:val="28"/>
        </w:rPr>
        <w:t xml:space="preserve">. </w:t>
      </w:r>
      <w:r w:rsidR="00E7283F" w:rsidRPr="0071542E">
        <w:rPr>
          <w:sz w:val="28"/>
          <w:szCs w:val="28"/>
        </w:rPr>
        <w:t>E</w:t>
      </w:r>
      <w:r w:rsidR="00FF42EF" w:rsidRPr="0071542E">
        <w:rPr>
          <w:sz w:val="28"/>
          <w:szCs w:val="28"/>
        </w:rPr>
        <w:t xml:space="preserve">xperienced campaigners </w:t>
      </w:r>
      <w:r w:rsidR="006647C1" w:rsidRPr="0071542E">
        <w:rPr>
          <w:sz w:val="28"/>
          <w:szCs w:val="28"/>
        </w:rPr>
        <w:t xml:space="preserve">and </w:t>
      </w:r>
      <w:r w:rsidR="00FF42EF" w:rsidRPr="0071542E">
        <w:rPr>
          <w:sz w:val="28"/>
          <w:szCs w:val="28"/>
        </w:rPr>
        <w:t xml:space="preserve">others new to </w:t>
      </w:r>
      <w:r w:rsidR="00592E59" w:rsidRPr="0071542E">
        <w:rPr>
          <w:sz w:val="28"/>
          <w:szCs w:val="28"/>
        </w:rPr>
        <w:t>trying to act collectively</w:t>
      </w:r>
      <w:r w:rsidR="006647C1" w:rsidRPr="0071542E">
        <w:rPr>
          <w:sz w:val="28"/>
          <w:szCs w:val="28"/>
        </w:rPr>
        <w:t>,</w:t>
      </w:r>
      <w:r w:rsidR="00592E59" w:rsidRPr="0071542E">
        <w:rPr>
          <w:sz w:val="28"/>
          <w:szCs w:val="28"/>
        </w:rPr>
        <w:t xml:space="preserve"> to change and improve our position as disabled people in society.</w:t>
      </w:r>
    </w:p>
    <w:p w14:paraId="1054CDAC" w14:textId="7E2C11A3" w:rsidR="00D176F0" w:rsidRPr="0071542E" w:rsidRDefault="001D4617">
      <w:pPr>
        <w:rPr>
          <w:sz w:val="28"/>
          <w:szCs w:val="28"/>
        </w:rPr>
      </w:pPr>
      <w:r w:rsidRPr="0071542E">
        <w:rPr>
          <w:b/>
          <w:bCs/>
          <w:sz w:val="28"/>
          <w:szCs w:val="28"/>
        </w:rPr>
        <w:t>Respect</w:t>
      </w:r>
      <w:r w:rsidRPr="0071542E">
        <w:rPr>
          <w:sz w:val="28"/>
          <w:szCs w:val="28"/>
        </w:rPr>
        <w:t xml:space="preserve"> </w:t>
      </w:r>
      <w:r w:rsidR="00592E59" w:rsidRPr="0071542E">
        <w:rPr>
          <w:sz w:val="28"/>
          <w:szCs w:val="28"/>
        </w:rPr>
        <w:t xml:space="preserve">This means treating each other </w:t>
      </w:r>
      <w:r w:rsidR="00C93CA2" w:rsidRPr="0071542E">
        <w:rPr>
          <w:sz w:val="28"/>
          <w:szCs w:val="28"/>
        </w:rPr>
        <w:t xml:space="preserve">and ourselves </w:t>
      </w:r>
      <w:r w:rsidR="00592E59" w:rsidRPr="0071542E">
        <w:rPr>
          <w:sz w:val="28"/>
          <w:szCs w:val="28"/>
        </w:rPr>
        <w:t>with respect</w:t>
      </w:r>
      <w:r w:rsidRPr="0071542E">
        <w:rPr>
          <w:sz w:val="28"/>
          <w:szCs w:val="28"/>
        </w:rPr>
        <w:t xml:space="preserve">. </w:t>
      </w:r>
    </w:p>
    <w:p w14:paraId="7D3EABA6" w14:textId="44D4CDB3" w:rsidR="00EF5995" w:rsidRPr="0071542E" w:rsidRDefault="00D66225">
      <w:pPr>
        <w:rPr>
          <w:sz w:val="28"/>
          <w:szCs w:val="28"/>
        </w:rPr>
      </w:pPr>
      <w:r w:rsidRPr="0071542E">
        <w:rPr>
          <w:sz w:val="28"/>
          <w:szCs w:val="28"/>
        </w:rPr>
        <w:t xml:space="preserve">The </w:t>
      </w:r>
      <w:r w:rsidRPr="00F30F7B">
        <w:rPr>
          <w:rStyle w:val="Heading3Char"/>
          <w:color w:val="auto"/>
          <w:sz w:val="28"/>
          <w:szCs w:val="28"/>
        </w:rPr>
        <w:t>internalised oppression</w:t>
      </w:r>
      <w:r w:rsidRPr="00F30F7B">
        <w:rPr>
          <w:b/>
          <w:bCs/>
          <w:sz w:val="28"/>
          <w:szCs w:val="28"/>
        </w:rPr>
        <w:t xml:space="preserve"> </w:t>
      </w:r>
      <w:r w:rsidRPr="0071542E">
        <w:rPr>
          <w:sz w:val="28"/>
          <w:szCs w:val="28"/>
        </w:rPr>
        <w:t>many of us have grown up with</w:t>
      </w:r>
      <w:r w:rsidR="00A248C2" w:rsidRPr="0071542E">
        <w:rPr>
          <w:sz w:val="28"/>
          <w:szCs w:val="28"/>
        </w:rPr>
        <w:t xml:space="preserve"> </w:t>
      </w:r>
      <w:r w:rsidRPr="0071542E">
        <w:rPr>
          <w:sz w:val="28"/>
          <w:szCs w:val="28"/>
        </w:rPr>
        <w:t>often reduces</w:t>
      </w:r>
      <w:r w:rsidR="00A248C2" w:rsidRPr="0071542E">
        <w:rPr>
          <w:sz w:val="28"/>
          <w:szCs w:val="28"/>
        </w:rPr>
        <w:t xml:space="preserve"> how welcom</w:t>
      </w:r>
      <w:r w:rsidR="00E7283F" w:rsidRPr="0071542E">
        <w:rPr>
          <w:sz w:val="28"/>
          <w:szCs w:val="28"/>
        </w:rPr>
        <w:t>e</w:t>
      </w:r>
      <w:r w:rsidR="00A248C2" w:rsidRPr="0071542E">
        <w:rPr>
          <w:sz w:val="28"/>
          <w:szCs w:val="28"/>
        </w:rPr>
        <w:t xml:space="preserve"> we are of difference. Many disabled young people</w:t>
      </w:r>
      <w:r w:rsidR="00E04654" w:rsidRPr="0071542E">
        <w:rPr>
          <w:sz w:val="28"/>
          <w:szCs w:val="28"/>
        </w:rPr>
        <w:t xml:space="preserve"> </w:t>
      </w:r>
      <w:r w:rsidR="00A248C2" w:rsidRPr="0071542E">
        <w:rPr>
          <w:sz w:val="28"/>
          <w:szCs w:val="28"/>
        </w:rPr>
        <w:t xml:space="preserve">end </w:t>
      </w:r>
      <w:r w:rsidR="00A41F4D" w:rsidRPr="0071542E">
        <w:rPr>
          <w:sz w:val="28"/>
          <w:szCs w:val="28"/>
        </w:rPr>
        <w:t>not wanting to have anything to do with other disabled people</w:t>
      </w:r>
      <w:r w:rsidR="00E04654" w:rsidRPr="0071542E">
        <w:rPr>
          <w:sz w:val="28"/>
          <w:szCs w:val="28"/>
        </w:rPr>
        <w:t xml:space="preserve">, </w:t>
      </w:r>
      <w:r w:rsidR="00A41F4D" w:rsidRPr="0071542E">
        <w:rPr>
          <w:sz w:val="28"/>
          <w:szCs w:val="28"/>
        </w:rPr>
        <w:t>or</w:t>
      </w:r>
      <w:r w:rsidR="0075074D" w:rsidRPr="0071542E">
        <w:rPr>
          <w:sz w:val="28"/>
          <w:szCs w:val="28"/>
        </w:rPr>
        <w:t xml:space="preserve"> if </w:t>
      </w:r>
      <w:r w:rsidR="00A41F4D" w:rsidRPr="0071542E">
        <w:rPr>
          <w:sz w:val="28"/>
          <w:szCs w:val="28"/>
        </w:rPr>
        <w:t>they have</w:t>
      </w:r>
      <w:r w:rsidR="0075074D" w:rsidRPr="0071542E">
        <w:rPr>
          <w:sz w:val="28"/>
          <w:szCs w:val="28"/>
        </w:rPr>
        <w:t xml:space="preserve"> h</w:t>
      </w:r>
      <w:r w:rsidR="00A41F4D" w:rsidRPr="0071542E">
        <w:rPr>
          <w:sz w:val="28"/>
          <w:szCs w:val="28"/>
        </w:rPr>
        <w:t>i</w:t>
      </w:r>
      <w:r w:rsidR="0075074D" w:rsidRPr="0071542E">
        <w:rPr>
          <w:sz w:val="28"/>
          <w:szCs w:val="28"/>
        </w:rPr>
        <w:t>d</w:t>
      </w:r>
      <w:r w:rsidR="00A41F4D" w:rsidRPr="0071542E">
        <w:rPr>
          <w:sz w:val="28"/>
          <w:szCs w:val="28"/>
        </w:rPr>
        <w:t xml:space="preserve">den impairments </w:t>
      </w:r>
      <w:r w:rsidR="00E04654" w:rsidRPr="0071542E">
        <w:rPr>
          <w:sz w:val="28"/>
          <w:szCs w:val="28"/>
        </w:rPr>
        <w:t>‘passing’.</w:t>
      </w:r>
      <w:r w:rsidRPr="0071542E">
        <w:rPr>
          <w:sz w:val="28"/>
          <w:szCs w:val="28"/>
        </w:rPr>
        <w:t xml:space="preserve"> </w:t>
      </w:r>
      <w:r w:rsidR="003E2C11" w:rsidRPr="0071542E">
        <w:rPr>
          <w:sz w:val="28"/>
          <w:szCs w:val="28"/>
        </w:rPr>
        <w:t>Disablist</w:t>
      </w:r>
      <w:r w:rsidR="0075074D" w:rsidRPr="0071542E">
        <w:rPr>
          <w:sz w:val="28"/>
          <w:szCs w:val="28"/>
        </w:rPr>
        <w:t xml:space="preserve"> society </w:t>
      </w:r>
      <w:r w:rsidR="00AE0281" w:rsidRPr="0071542E">
        <w:rPr>
          <w:sz w:val="28"/>
          <w:szCs w:val="28"/>
        </w:rPr>
        <w:t>says ‘</w:t>
      </w:r>
      <w:r w:rsidR="009C7D8C" w:rsidRPr="0071542E">
        <w:rPr>
          <w:sz w:val="28"/>
          <w:szCs w:val="28"/>
        </w:rPr>
        <w:t>overcome your impairment</w:t>
      </w:r>
      <w:r w:rsidR="00AE0281" w:rsidRPr="0071542E">
        <w:rPr>
          <w:sz w:val="28"/>
          <w:szCs w:val="28"/>
        </w:rPr>
        <w:t>s’</w:t>
      </w:r>
      <w:r w:rsidR="009C7D8C" w:rsidRPr="0071542E">
        <w:rPr>
          <w:sz w:val="28"/>
          <w:szCs w:val="28"/>
        </w:rPr>
        <w:t>-</w:t>
      </w:r>
      <w:r w:rsidR="00AE0281" w:rsidRPr="0071542E">
        <w:rPr>
          <w:sz w:val="28"/>
          <w:szCs w:val="28"/>
        </w:rPr>
        <w:t xml:space="preserve">They also </w:t>
      </w:r>
      <w:r w:rsidR="009C7D8C" w:rsidRPr="0071542E">
        <w:rPr>
          <w:sz w:val="28"/>
          <w:szCs w:val="28"/>
        </w:rPr>
        <w:t xml:space="preserve">make not ask for what we need. </w:t>
      </w:r>
      <w:r w:rsidR="009D1CF2" w:rsidRPr="0071542E">
        <w:rPr>
          <w:sz w:val="28"/>
          <w:szCs w:val="28"/>
        </w:rPr>
        <w:t>E.g.,</w:t>
      </w:r>
      <w:r w:rsidR="00CC323D" w:rsidRPr="0071542E">
        <w:rPr>
          <w:sz w:val="28"/>
          <w:szCs w:val="28"/>
        </w:rPr>
        <w:t xml:space="preserve"> </w:t>
      </w:r>
      <w:r w:rsidR="003E2C11" w:rsidRPr="0071542E">
        <w:rPr>
          <w:sz w:val="28"/>
          <w:szCs w:val="28"/>
        </w:rPr>
        <w:t>f</w:t>
      </w:r>
      <w:r w:rsidR="002C3085" w:rsidRPr="0071542E">
        <w:rPr>
          <w:sz w:val="28"/>
          <w:szCs w:val="28"/>
        </w:rPr>
        <w:t>ear of being helped.</w:t>
      </w:r>
      <w:r w:rsidR="00BD1A9E" w:rsidRPr="0071542E">
        <w:rPr>
          <w:sz w:val="28"/>
          <w:szCs w:val="28"/>
        </w:rPr>
        <w:t xml:space="preserve"> </w:t>
      </w:r>
      <w:r w:rsidR="009C7D8C" w:rsidRPr="0071542E">
        <w:rPr>
          <w:sz w:val="28"/>
          <w:szCs w:val="28"/>
        </w:rPr>
        <w:t>Fear of being in a wheelchair</w:t>
      </w:r>
      <w:r w:rsidR="003E2C11" w:rsidRPr="0071542E">
        <w:rPr>
          <w:sz w:val="28"/>
          <w:szCs w:val="28"/>
        </w:rPr>
        <w:t>, f</w:t>
      </w:r>
      <w:r w:rsidR="00BD1A9E" w:rsidRPr="0071542E">
        <w:rPr>
          <w:sz w:val="28"/>
          <w:szCs w:val="28"/>
        </w:rPr>
        <w:t xml:space="preserve">or </w:t>
      </w:r>
      <w:r w:rsidR="003E2C11" w:rsidRPr="0071542E">
        <w:rPr>
          <w:sz w:val="28"/>
          <w:szCs w:val="28"/>
        </w:rPr>
        <w:t>a</w:t>
      </w:r>
      <w:r w:rsidR="00BD1A9E" w:rsidRPr="0071542E">
        <w:rPr>
          <w:sz w:val="28"/>
          <w:szCs w:val="28"/>
        </w:rPr>
        <w:t xml:space="preserve">mbulant impaired people. </w:t>
      </w:r>
      <w:r w:rsidRPr="0071542E">
        <w:rPr>
          <w:sz w:val="28"/>
          <w:szCs w:val="28"/>
        </w:rPr>
        <w:t xml:space="preserve"> </w:t>
      </w:r>
      <w:r w:rsidR="005E25AF" w:rsidRPr="0071542E">
        <w:rPr>
          <w:sz w:val="28"/>
          <w:szCs w:val="28"/>
        </w:rPr>
        <w:t>As Micheline Mason puts it</w:t>
      </w:r>
      <w:r w:rsidR="001E6B8E" w:rsidRPr="0071542E">
        <w:rPr>
          <w:sz w:val="28"/>
          <w:szCs w:val="28"/>
        </w:rPr>
        <w:t>:</w:t>
      </w:r>
    </w:p>
    <w:p w14:paraId="367050B0" w14:textId="503E0D10" w:rsidR="009B6DD0" w:rsidRPr="0071542E" w:rsidRDefault="006D71A0" w:rsidP="006647C1">
      <w:pPr>
        <w:ind w:left="720"/>
        <w:rPr>
          <w:sz w:val="28"/>
          <w:szCs w:val="28"/>
        </w:rPr>
      </w:pPr>
      <w:r w:rsidRPr="0071542E">
        <w:rPr>
          <w:sz w:val="28"/>
          <w:szCs w:val="28"/>
        </w:rPr>
        <w:t>"Internalized oppression is not the cause of our mistreatment, it is the result of our mistreatment. It would not exist without the real external oppression that forms the social climate in which we exist. Once oppression has been internalised</w:t>
      </w:r>
      <w:r w:rsidR="005533A0" w:rsidRPr="0071542E">
        <w:rPr>
          <w:sz w:val="28"/>
          <w:szCs w:val="28"/>
        </w:rPr>
        <w:t>,</w:t>
      </w:r>
      <w:r w:rsidRPr="0071542E">
        <w:rPr>
          <w:sz w:val="28"/>
          <w:szCs w:val="28"/>
        </w:rPr>
        <w:t xml:space="preserve"> little force is needed to keep us submissive. We harbour inside ourselves the pain and the memories, the fears and the confusions, the negative self-images and the low expectations, turning them into weapons with which to reinjure ourselves, every day of our lives." </w:t>
      </w:r>
      <w:r w:rsidR="008018F0" w:rsidRPr="0071542E">
        <w:rPr>
          <w:rStyle w:val="FootnoteReference"/>
          <w:sz w:val="28"/>
          <w:szCs w:val="28"/>
        </w:rPr>
        <w:footnoteReference w:id="2"/>
      </w:r>
      <w:r w:rsidR="00F4650B" w:rsidRPr="0071542E">
        <w:rPr>
          <w:sz w:val="28"/>
          <w:szCs w:val="28"/>
        </w:rPr>
        <w:t xml:space="preserve"> </w:t>
      </w:r>
    </w:p>
    <w:p w14:paraId="5F963F65" w14:textId="311246FB" w:rsidR="0063095D" w:rsidRPr="0071542E" w:rsidRDefault="00CC323D">
      <w:pPr>
        <w:rPr>
          <w:sz w:val="28"/>
          <w:szCs w:val="28"/>
        </w:rPr>
      </w:pPr>
      <w:r w:rsidRPr="0071542E">
        <w:rPr>
          <w:sz w:val="28"/>
          <w:szCs w:val="28"/>
        </w:rPr>
        <w:t>The idea of bein</w:t>
      </w:r>
      <w:r w:rsidR="00EF5995" w:rsidRPr="0071542E">
        <w:rPr>
          <w:sz w:val="28"/>
          <w:szCs w:val="28"/>
        </w:rPr>
        <w:t>g</w:t>
      </w:r>
      <w:r w:rsidRPr="0071542E">
        <w:rPr>
          <w:sz w:val="28"/>
          <w:szCs w:val="28"/>
        </w:rPr>
        <w:t xml:space="preserve"> ‘normal’ is really strong, even when it is obvious we have physical or mental differences to the majority</w:t>
      </w:r>
      <w:r w:rsidR="00EF5995" w:rsidRPr="0071542E">
        <w:rPr>
          <w:sz w:val="28"/>
          <w:szCs w:val="28"/>
        </w:rPr>
        <w:t xml:space="preserve"> population. As I used to think as a</w:t>
      </w:r>
      <w:r w:rsidR="005866E5" w:rsidRPr="0071542E">
        <w:rPr>
          <w:sz w:val="28"/>
          <w:szCs w:val="28"/>
        </w:rPr>
        <w:t>n</w:t>
      </w:r>
      <w:r w:rsidR="00EF5995" w:rsidRPr="0071542E">
        <w:rPr>
          <w:sz w:val="28"/>
          <w:szCs w:val="28"/>
        </w:rPr>
        <w:t xml:space="preserve"> </w:t>
      </w:r>
      <w:r w:rsidR="00E8405B" w:rsidRPr="0071542E">
        <w:rPr>
          <w:sz w:val="28"/>
          <w:szCs w:val="28"/>
        </w:rPr>
        <w:t xml:space="preserve">infantile </w:t>
      </w:r>
      <w:r w:rsidR="00EF5995" w:rsidRPr="0071542E">
        <w:rPr>
          <w:sz w:val="28"/>
          <w:szCs w:val="28"/>
        </w:rPr>
        <w:t>polio survivor that it is easier to walk around</w:t>
      </w:r>
      <w:r w:rsidR="00B54781" w:rsidRPr="0071542E">
        <w:rPr>
          <w:sz w:val="28"/>
          <w:szCs w:val="28"/>
        </w:rPr>
        <w:t xml:space="preserve"> with a lopsided gait</w:t>
      </w:r>
      <w:r w:rsidR="00B21183" w:rsidRPr="0071542E">
        <w:rPr>
          <w:sz w:val="28"/>
          <w:szCs w:val="28"/>
        </w:rPr>
        <w:t xml:space="preserve">, to fall sometimes and stand in pain for long periods </w:t>
      </w:r>
      <w:r w:rsidR="007151DD" w:rsidRPr="0071542E">
        <w:rPr>
          <w:sz w:val="28"/>
          <w:szCs w:val="28"/>
        </w:rPr>
        <w:t>than have a chair</w:t>
      </w:r>
      <w:r w:rsidR="003B37B9" w:rsidRPr="0071542E">
        <w:rPr>
          <w:sz w:val="28"/>
          <w:szCs w:val="28"/>
        </w:rPr>
        <w:t xml:space="preserve"> or in my earlier days even a walking stick.</w:t>
      </w:r>
      <w:r w:rsidR="00EF5995" w:rsidRPr="0071542E">
        <w:rPr>
          <w:sz w:val="28"/>
          <w:szCs w:val="28"/>
        </w:rPr>
        <w:t xml:space="preserve"> </w:t>
      </w:r>
      <w:r w:rsidR="00E8405B" w:rsidRPr="0071542E">
        <w:rPr>
          <w:sz w:val="28"/>
          <w:szCs w:val="28"/>
        </w:rPr>
        <w:t>I remember I was in my 3</w:t>
      </w:r>
      <w:r w:rsidR="00E924BD" w:rsidRPr="0071542E">
        <w:rPr>
          <w:sz w:val="28"/>
          <w:szCs w:val="28"/>
        </w:rPr>
        <w:t>0</w:t>
      </w:r>
      <w:r w:rsidR="00E8405B" w:rsidRPr="0071542E">
        <w:rPr>
          <w:sz w:val="28"/>
          <w:szCs w:val="28"/>
        </w:rPr>
        <w:t>s</w:t>
      </w:r>
      <w:r w:rsidR="00E924BD" w:rsidRPr="0071542E">
        <w:rPr>
          <w:sz w:val="28"/>
          <w:szCs w:val="28"/>
        </w:rPr>
        <w:t>, when my partner said why are you in such a state</w:t>
      </w:r>
      <w:r w:rsidR="00630BD3" w:rsidRPr="0071542E">
        <w:rPr>
          <w:sz w:val="28"/>
          <w:szCs w:val="28"/>
        </w:rPr>
        <w:t xml:space="preserve"> and I </w:t>
      </w:r>
      <w:r w:rsidR="00ED2905" w:rsidRPr="0071542E">
        <w:rPr>
          <w:sz w:val="28"/>
          <w:szCs w:val="28"/>
        </w:rPr>
        <w:t>replied,</w:t>
      </w:r>
      <w:r w:rsidR="00630BD3" w:rsidRPr="0071542E">
        <w:rPr>
          <w:sz w:val="28"/>
          <w:szCs w:val="28"/>
        </w:rPr>
        <w:t xml:space="preserve"> “Well I’m standing here”. And </w:t>
      </w:r>
      <w:r w:rsidR="00515B07" w:rsidRPr="0071542E">
        <w:rPr>
          <w:sz w:val="28"/>
          <w:szCs w:val="28"/>
        </w:rPr>
        <w:t>s</w:t>
      </w:r>
      <w:r w:rsidR="00630BD3" w:rsidRPr="0071542E">
        <w:rPr>
          <w:sz w:val="28"/>
          <w:szCs w:val="28"/>
        </w:rPr>
        <w:t>he said</w:t>
      </w:r>
      <w:r w:rsidR="00FF49E2" w:rsidRPr="0071542E">
        <w:rPr>
          <w:sz w:val="28"/>
          <w:szCs w:val="28"/>
        </w:rPr>
        <w:t>,</w:t>
      </w:r>
      <w:r w:rsidR="00630BD3" w:rsidRPr="0071542E">
        <w:rPr>
          <w:sz w:val="28"/>
          <w:szCs w:val="28"/>
        </w:rPr>
        <w:t xml:space="preserve"> </w:t>
      </w:r>
      <w:r w:rsidR="00FF49E2" w:rsidRPr="0071542E">
        <w:rPr>
          <w:sz w:val="28"/>
          <w:szCs w:val="28"/>
        </w:rPr>
        <w:t>“W</w:t>
      </w:r>
      <w:r w:rsidR="00630BD3" w:rsidRPr="0071542E">
        <w:rPr>
          <w:sz w:val="28"/>
          <w:szCs w:val="28"/>
        </w:rPr>
        <w:t>hy aren’t you</w:t>
      </w:r>
      <w:r w:rsidR="00FF49E2" w:rsidRPr="0071542E">
        <w:rPr>
          <w:sz w:val="28"/>
          <w:szCs w:val="28"/>
        </w:rPr>
        <w:t xml:space="preserve"> sitting down</w:t>
      </w:r>
      <w:r w:rsidR="00DA5009" w:rsidRPr="0071542E">
        <w:rPr>
          <w:sz w:val="28"/>
          <w:szCs w:val="28"/>
        </w:rPr>
        <w:t>”. I said</w:t>
      </w:r>
      <w:r w:rsidR="00ED2905" w:rsidRPr="0071542E">
        <w:rPr>
          <w:sz w:val="28"/>
          <w:szCs w:val="28"/>
        </w:rPr>
        <w:t>,</w:t>
      </w:r>
      <w:r w:rsidR="00DA5009" w:rsidRPr="0071542E">
        <w:rPr>
          <w:sz w:val="28"/>
          <w:szCs w:val="28"/>
        </w:rPr>
        <w:t xml:space="preserve"> “Well it doesn’t look very manly</w:t>
      </w:r>
      <w:r w:rsidR="008D0D14" w:rsidRPr="0071542E">
        <w:rPr>
          <w:sz w:val="28"/>
          <w:szCs w:val="28"/>
        </w:rPr>
        <w:t>.” And she said, “Don’t be r</w:t>
      </w:r>
      <w:r w:rsidR="00C7571F" w:rsidRPr="0071542E">
        <w:rPr>
          <w:sz w:val="28"/>
          <w:szCs w:val="28"/>
        </w:rPr>
        <w:t>i</w:t>
      </w:r>
      <w:r w:rsidR="008D0D14" w:rsidRPr="0071542E">
        <w:rPr>
          <w:sz w:val="28"/>
          <w:szCs w:val="28"/>
        </w:rPr>
        <w:t>diculous</w:t>
      </w:r>
      <w:r w:rsidR="00C7571F" w:rsidRPr="0071542E">
        <w:rPr>
          <w:sz w:val="28"/>
          <w:szCs w:val="28"/>
        </w:rPr>
        <w:t>. You need a chair and that’s what you need</w:t>
      </w:r>
      <w:r w:rsidR="00830E87" w:rsidRPr="0071542E">
        <w:rPr>
          <w:sz w:val="28"/>
          <w:szCs w:val="28"/>
        </w:rPr>
        <w:t xml:space="preserve">.” And she then </w:t>
      </w:r>
      <w:r w:rsidR="00786644" w:rsidRPr="0071542E">
        <w:rPr>
          <w:sz w:val="28"/>
          <w:szCs w:val="28"/>
        </w:rPr>
        <w:t xml:space="preserve">went </w:t>
      </w:r>
      <w:r w:rsidR="00830E87" w:rsidRPr="0071542E">
        <w:rPr>
          <w:sz w:val="28"/>
          <w:szCs w:val="28"/>
        </w:rPr>
        <w:t>on to convince me that I needed a wheelchair</w:t>
      </w:r>
      <w:r w:rsidR="00B4639E" w:rsidRPr="0071542E">
        <w:rPr>
          <w:sz w:val="28"/>
          <w:szCs w:val="28"/>
        </w:rPr>
        <w:t xml:space="preserve"> and I’d been brought up to overcome my impairment</w:t>
      </w:r>
      <w:r w:rsidR="008E6FFD" w:rsidRPr="0071542E">
        <w:rPr>
          <w:sz w:val="28"/>
          <w:szCs w:val="28"/>
        </w:rPr>
        <w:t>. That’s what the Physios and Rehab experts</w:t>
      </w:r>
      <w:r w:rsidR="00786644" w:rsidRPr="0071542E">
        <w:rPr>
          <w:sz w:val="28"/>
          <w:szCs w:val="28"/>
        </w:rPr>
        <w:t xml:space="preserve"> told you.</w:t>
      </w:r>
      <w:r w:rsidR="00E8405B" w:rsidRPr="0071542E">
        <w:rPr>
          <w:sz w:val="28"/>
          <w:szCs w:val="28"/>
        </w:rPr>
        <w:t xml:space="preserve"> </w:t>
      </w:r>
      <w:r w:rsidR="00755952" w:rsidRPr="0071542E">
        <w:rPr>
          <w:sz w:val="28"/>
          <w:szCs w:val="28"/>
        </w:rPr>
        <w:t xml:space="preserve">And </w:t>
      </w:r>
      <w:r w:rsidR="003119DF" w:rsidRPr="0071542E">
        <w:rPr>
          <w:sz w:val="28"/>
          <w:szCs w:val="28"/>
        </w:rPr>
        <w:t>of course,</w:t>
      </w:r>
      <w:r w:rsidR="00755952" w:rsidRPr="0071542E">
        <w:rPr>
          <w:sz w:val="28"/>
          <w:szCs w:val="28"/>
        </w:rPr>
        <w:t xml:space="preserve"> they are completely wrong because a wheelchair, a stick</w:t>
      </w:r>
      <w:r w:rsidR="005866E5" w:rsidRPr="0071542E">
        <w:rPr>
          <w:sz w:val="28"/>
          <w:szCs w:val="28"/>
        </w:rPr>
        <w:t>,</w:t>
      </w:r>
      <w:r w:rsidR="00755952" w:rsidRPr="0071542E">
        <w:rPr>
          <w:sz w:val="28"/>
          <w:szCs w:val="28"/>
        </w:rPr>
        <w:t xml:space="preserve"> </w:t>
      </w:r>
      <w:proofErr w:type="gramStart"/>
      <w:r w:rsidR="00755952" w:rsidRPr="0071542E">
        <w:rPr>
          <w:sz w:val="28"/>
          <w:szCs w:val="28"/>
        </w:rPr>
        <w:t>crutches</w:t>
      </w:r>
      <w:proofErr w:type="gramEnd"/>
      <w:r w:rsidR="00755952" w:rsidRPr="0071542E">
        <w:rPr>
          <w:sz w:val="28"/>
          <w:szCs w:val="28"/>
        </w:rPr>
        <w:t xml:space="preserve"> or</w:t>
      </w:r>
      <w:r w:rsidR="00F7436D" w:rsidRPr="0071542E">
        <w:rPr>
          <w:sz w:val="28"/>
          <w:szCs w:val="28"/>
        </w:rPr>
        <w:t xml:space="preserve"> </w:t>
      </w:r>
      <w:r w:rsidR="00755952" w:rsidRPr="0071542E">
        <w:rPr>
          <w:sz w:val="28"/>
          <w:szCs w:val="28"/>
        </w:rPr>
        <w:t>a cane is an aide</w:t>
      </w:r>
      <w:r w:rsidR="00B25F79" w:rsidRPr="0071542E">
        <w:rPr>
          <w:rStyle w:val="FootnoteReference"/>
          <w:sz w:val="28"/>
          <w:szCs w:val="28"/>
        </w:rPr>
        <w:footnoteReference w:id="3"/>
      </w:r>
      <w:r w:rsidR="00F7436D" w:rsidRPr="0071542E">
        <w:rPr>
          <w:sz w:val="28"/>
          <w:szCs w:val="28"/>
        </w:rPr>
        <w:t>. So we need to be happy about using our aides and appliances and reasonable accommodations</w:t>
      </w:r>
      <w:r w:rsidR="00E76E54" w:rsidRPr="0071542E">
        <w:rPr>
          <w:sz w:val="28"/>
          <w:szCs w:val="28"/>
        </w:rPr>
        <w:t xml:space="preserve">. Under the UNCRPD these are now a </w:t>
      </w:r>
      <w:r w:rsidR="0063095D" w:rsidRPr="0071542E">
        <w:rPr>
          <w:sz w:val="28"/>
          <w:szCs w:val="28"/>
        </w:rPr>
        <w:t>H</w:t>
      </w:r>
      <w:r w:rsidR="00E76E54" w:rsidRPr="0071542E">
        <w:rPr>
          <w:sz w:val="28"/>
          <w:szCs w:val="28"/>
        </w:rPr>
        <w:t xml:space="preserve">uman </w:t>
      </w:r>
      <w:r w:rsidR="0063095D" w:rsidRPr="0071542E">
        <w:rPr>
          <w:sz w:val="28"/>
          <w:szCs w:val="28"/>
        </w:rPr>
        <w:t>R</w:t>
      </w:r>
      <w:r w:rsidR="00E76E54" w:rsidRPr="0071542E">
        <w:rPr>
          <w:sz w:val="28"/>
          <w:szCs w:val="28"/>
        </w:rPr>
        <w:t>ight for D</w:t>
      </w:r>
      <w:r w:rsidR="008B6015" w:rsidRPr="0071542E">
        <w:rPr>
          <w:sz w:val="28"/>
          <w:szCs w:val="28"/>
        </w:rPr>
        <w:t>i</w:t>
      </w:r>
      <w:r w:rsidR="00E76E54" w:rsidRPr="0071542E">
        <w:rPr>
          <w:sz w:val="28"/>
          <w:szCs w:val="28"/>
        </w:rPr>
        <w:t>sabled People.</w:t>
      </w:r>
    </w:p>
    <w:p w14:paraId="5652302D" w14:textId="04C960F7" w:rsidR="0087184C" w:rsidRPr="00F30F7B" w:rsidRDefault="009F361F" w:rsidP="00F30F7B">
      <w:pPr>
        <w:pStyle w:val="Heading3"/>
        <w:rPr>
          <w:b/>
          <w:bCs/>
          <w:color w:val="auto"/>
          <w:sz w:val="28"/>
          <w:szCs w:val="28"/>
        </w:rPr>
      </w:pPr>
      <w:bookmarkStart w:id="8" w:name="_Toc151130026"/>
      <w:r w:rsidRPr="00F30F7B">
        <w:rPr>
          <w:b/>
          <w:bCs/>
          <w:color w:val="auto"/>
          <w:sz w:val="28"/>
          <w:szCs w:val="28"/>
        </w:rPr>
        <w:t>‘</w:t>
      </w:r>
      <w:r w:rsidR="0087184C" w:rsidRPr="00F30F7B">
        <w:rPr>
          <w:b/>
          <w:bCs/>
          <w:color w:val="auto"/>
          <w:sz w:val="28"/>
          <w:szCs w:val="28"/>
        </w:rPr>
        <w:t>ASKING FOR YOUR ACCESS NEEDS IS AN ACT OF PERSONAL LIBERATION</w:t>
      </w:r>
      <w:r w:rsidRPr="00F30F7B">
        <w:rPr>
          <w:b/>
          <w:bCs/>
          <w:color w:val="auto"/>
          <w:sz w:val="28"/>
          <w:szCs w:val="28"/>
        </w:rPr>
        <w:t>’</w:t>
      </w:r>
      <w:bookmarkEnd w:id="8"/>
    </w:p>
    <w:p w14:paraId="59578D07" w14:textId="0143C921" w:rsidR="008D4A12" w:rsidRPr="0071542E" w:rsidRDefault="0092325D">
      <w:pPr>
        <w:rPr>
          <w:sz w:val="28"/>
          <w:szCs w:val="28"/>
        </w:rPr>
      </w:pPr>
      <w:r w:rsidRPr="0071542E">
        <w:rPr>
          <w:sz w:val="28"/>
          <w:szCs w:val="28"/>
        </w:rPr>
        <w:t>If you aren’t asking for your own access needs</w:t>
      </w:r>
      <w:r w:rsidR="00C20C85" w:rsidRPr="0071542E">
        <w:rPr>
          <w:sz w:val="28"/>
          <w:szCs w:val="28"/>
        </w:rPr>
        <w:t>,</w:t>
      </w:r>
      <w:r w:rsidRPr="0071542E">
        <w:rPr>
          <w:sz w:val="28"/>
          <w:szCs w:val="28"/>
        </w:rPr>
        <w:t xml:space="preserve"> you are hardly going to change the world for other disabled people.</w:t>
      </w:r>
      <w:r w:rsidR="008D4A12" w:rsidRPr="0071542E">
        <w:rPr>
          <w:sz w:val="28"/>
          <w:szCs w:val="28"/>
        </w:rPr>
        <w:t xml:space="preserve"> </w:t>
      </w:r>
      <w:r w:rsidR="00132C72" w:rsidRPr="0071542E">
        <w:rPr>
          <w:sz w:val="28"/>
          <w:szCs w:val="28"/>
        </w:rPr>
        <w:t>It means ensuring equality by analysing what the impairment</w:t>
      </w:r>
      <w:r w:rsidR="00B25EC2" w:rsidRPr="0071542E">
        <w:rPr>
          <w:sz w:val="28"/>
          <w:szCs w:val="28"/>
        </w:rPr>
        <w:t>-</w:t>
      </w:r>
      <w:r w:rsidR="00132C72" w:rsidRPr="0071542E">
        <w:rPr>
          <w:sz w:val="28"/>
          <w:szCs w:val="28"/>
        </w:rPr>
        <w:t xml:space="preserve">based access </w:t>
      </w:r>
      <w:r w:rsidR="0000095E" w:rsidRPr="0071542E">
        <w:rPr>
          <w:sz w:val="28"/>
          <w:szCs w:val="28"/>
        </w:rPr>
        <w:t xml:space="preserve">accommodations and supports </w:t>
      </w:r>
      <w:r w:rsidR="004102DD" w:rsidRPr="0071542E">
        <w:rPr>
          <w:sz w:val="28"/>
          <w:szCs w:val="28"/>
        </w:rPr>
        <w:t xml:space="preserve">that disabled </w:t>
      </w:r>
      <w:r w:rsidR="00DE3BD3" w:rsidRPr="0071542E">
        <w:rPr>
          <w:sz w:val="28"/>
          <w:szCs w:val="28"/>
        </w:rPr>
        <w:t>participants</w:t>
      </w:r>
      <w:r w:rsidR="0000095E" w:rsidRPr="0071542E">
        <w:rPr>
          <w:sz w:val="28"/>
          <w:szCs w:val="28"/>
        </w:rPr>
        <w:t xml:space="preserve"> need to function</w:t>
      </w:r>
      <w:r w:rsidR="00F01A04" w:rsidRPr="0071542E">
        <w:rPr>
          <w:sz w:val="28"/>
          <w:szCs w:val="28"/>
        </w:rPr>
        <w:t>. In any group of disabled people</w:t>
      </w:r>
      <w:r w:rsidR="003F79E6" w:rsidRPr="0071542E">
        <w:rPr>
          <w:sz w:val="28"/>
          <w:szCs w:val="28"/>
        </w:rPr>
        <w:t>,</w:t>
      </w:r>
      <w:r w:rsidR="00F01A04" w:rsidRPr="0071542E">
        <w:rPr>
          <w:sz w:val="28"/>
          <w:szCs w:val="28"/>
        </w:rPr>
        <w:t xml:space="preserve"> it means becoming familiar with each other</w:t>
      </w:r>
      <w:r w:rsidR="00AB071E" w:rsidRPr="0071542E">
        <w:rPr>
          <w:sz w:val="28"/>
          <w:szCs w:val="28"/>
        </w:rPr>
        <w:t>’</w:t>
      </w:r>
      <w:r w:rsidR="00F01A04" w:rsidRPr="0071542E">
        <w:rPr>
          <w:sz w:val="28"/>
          <w:szCs w:val="28"/>
        </w:rPr>
        <w:t xml:space="preserve">s access needs and if </w:t>
      </w:r>
      <w:r w:rsidR="00ED2905" w:rsidRPr="0071542E">
        <w:rPr>
          <w:sz w:val="28"/>
          <w:szCs w:val="28"/>
        </w:rPr>
        <w:t>possible,</w:t>
      </w:r>
      <w:r w:rsidR="00F01A04" w:rsidRPr="0071542E">
        <w:rPr>
          <w:sz w:val="28"/>
          <w:szCs w:val="28"/>
        </w:rPr>
        <w:t xml:space="preserve"> learning how to accommodate a</w:t>
      </w:r>
      <w:r w:rsidR="00BD4AD0" w:rsidRPr="0071542E">
        <w:rPr>
          <w:sz w:val="28"/>
          <w:szCs w:val="28"/>
        </w:rPr>
        <w:t>nd where possible meet them</w:t>
      </w:r>
      <w:r w:rsidR="00F01A04" w:rsidRPr="0071542E">
        <w:rPr>
          <w:sz w:val="28"/>
          <w:szCs w:val="28"/>
        </w:rPr>
        <w:t xml:space="preserve">. </w:t>
      </w:r>
    </w:p>
    <w:p w14:paraId="4D1577AF" w14:textId="22B7DAFF" w:rsidR="00C93CA2" w:rsidRPr="0071542E" w:rsidRDefault="00ED2905">
      <w:pPr>
        <w:rPr>
          <w:sz w:val="28"/>
          <w:szCs w:val="28"/>
        </w:rPr>
      </w:pPr>
      <w:r w:rsidRPr="0071542E">
        <w:rPr>
          <w:sz w:val="28"/>
          <w:szCs w:val="28"/>
        </w:rPr>
        <w:t xml:space="preserve">The </w:t>
      </w:r>
      <w:r w:rsidR="00F01A04" w:rsidRPr="0071542E">
        <w:rPr>
          <w:sz w:val="28"/>
          <w:szCs w:val="28"/>
        </w:rPr>
        <w:t>In from the Cold Collective</w:t>
      </w:r>
      <w:r w:rsidR="008D4A12" w:rsidRPr="0071542E">
        <w:rPr>
          <w:sz w:val="28"/>
          <w:szCs w:val="28"/>
        </w:rPr>
        <w:t xml:space="preserve"> in the UK </w:t>
      </w:r>
      <w:r w:rsidR="00657E81" w:rsidRPr="0071542E">
        <w:rPr>
          <w:sz w:val="28"/>
          <w:szCs w:val="28"/>
        </w:rPr>
        <w:t xml:space="preserve">45 years ago </w:t>
      </w:r>
      <w:r w:rsidR="008C54C8" w:rsidRPr="0071542E">
        <w:rPr>
          <w:sz w:val="28"/>
          <w:szCs w:val="28"/>
        </w:rPr>
        <w:t>had to challenge isolation and learn to accommodate each other</w:t>
      </w:r>
      <w:r w:rsidR="00081FF7" w:rsidRPr="0071542E">
        <w:rPr>
          <w:sz w:val="28"/>
          <w:szCs w:val="28"/>
        </w:rPr>
        <w:t>’</w:t>
      </w:r>
      <w:r w:rsidR="008C54C8" w:rsidRPr="0071542E">
        <w:rPr>
          <w:sz w:val="28"/>
          <w:szCs w:val="28"/>
        </w:rPr>
        <w:t>s needs</w:t>
      </w:r>
      <w:r w:rsidR="0062175D" w:rsidRPr="0071542E">
        <w:rPr>
          <w:sz w:val="28"/>
          <w:szCs w:val="28"/>
        </w:rPr>
        <w:t>,</w:t>
      </w:r>
      <w:r w:rsidR="008C54C8" w:rsidRPr="0071542E">
        <w:rPr>
          <w:sz w:val="28"/>
          <w:szCs w:val="28"/>
        </w:rPr>
        <w:t xml:space="preserve"> whether wheelchair users, Deaf People, </w:t>
      </w:r>
      <w:r w:rsidR="00701603" w:rsidRPr="0071542E">
        <w:rPr>
          <w:sz w:val="28"/>
          <w:szCs w:val="28"/>
        </w:rPr>
        <w:t>B</w:t>
      </w:r>
      <w:r w:rsidR="008C54C8" w:rsidRPr="0071542E">
        <w:rPr>
          <w:sz w:val="28"/>
          <w:szCs w:val="28"/>
        </w:rPr>
        <w:t>lin</w:t>
      </w:r>
      <w:r w:rsidR="00701603" w:rsidRPr="0071542E">
        <w:rPr>
          <w:sz w:val="28"/>
          <w:szCs w:val="28"/>
        </w:rPr>
        <w:t>d people</w:t>
      </w:r>
      <w:r w:rsidR="00630391" w:rsidRPr="0071542E">
        <w:rPr>
          <w:sz w:val="28"/>
          <w:szCs w:val="28"/>
        </w:rPr>
        <w:t>,</w:t>
      </w:r>
      <w:r w:rsidR="00701603" w:rsidRPr="0071542E">
        <w:rPr>
          <w:sz w:val="28"/>
          <w:szCs w:val="28"/>
        </w:rPr>
        <w:t xml:space="preserve"> Mental Health Survivors, Neurodiverse</w:t>
      </w:r>
      <w:r w:rsidR="00690DC8" w:rsidRPr="0071542E">
        <w:rPr>
          <w:sz w:val="28"/>
          <w:szCs w:val="28"/>
        </w:rPr>
        <w:t>,</w:t>
      </w:r>
      <w:r w:rsidR="00701603" w:rsidRPr="0071542E">
        <w:rPr>
          <w:sz w:val="28"/>
          <w:szCs w:val="28"/>
        </w:rPr>
        <w:t xml:space="preserve"> coming physically together</w:t>
      </w:r>
      <w:r w:rsidR="0062175D" w:rsidRPr="0071542E">
        <w:rPr>
          <w:sz w:val="28"/>
          <w:szCs w:val="28"/>
        </w:rPr>
        <w:t>,</w:t>
      </w:r>
      <w:r w:rsidR="00D36098" w:rsidRPr="0071542E">
        <w:rPr>
          <w:sz w:val="28"/>
          <w:szCs w:val="28"/>
        </w:rPr>
        <w:t xml:space="preserve"> </w:t>
      </w:r>
      <w:r w:rsidR="000E06A1" w:rsidRPr="0071542E">
        <w:rPr>
          <w:sz w:val="28"/>
          <w:szCs w:val="28"/>
        </w:rPr>
        <w:t xml:space="preserve">so that we can really </w:t>
      </w:r>
      <w:r w:rsidR="00D36098" w:rsidRPr="0071542E">
        <w:rPr>
          <w:sz w:val="28"/>
          <w:szCs w:val="28"/>
        </w:rPr>
        <w:t>form the unity we need to challenge and change the oppressive disablist society we live in.</w:t>
      </w:r>
      <w:r w:rsidR="00E876B9" w:rsidRPr="0071542E">
        <w:rPr>
          <w:sz w:val="28"/>
          <w:szCs w:val="28"/>
        </w:rPr>
        <w:t xml:space="preserve"> </w:t>
      </w:r>
      <w:r w:rsidR="00CF3666" w:rsidRPr="0071542E">
        <w:rPr>
          <w:sz w:val="28"/>
          <w:szCs w:val="28"/>
        </w:rPr>
        <w:t xml:space="preserve">When resources are scarce, particularly when starting up, we can use </w:t>
      </w:r>
      <w:r w:rsidR="00246322" w:rsidRPr="0071542E">
        <w:rPr>
          <w:sz w:val="28"/>
          <w:szCs w:val="28"/>
        </w:rPr>
        <w:t>each other’s</w:t>
      </w:r>
      <w:r w:rsidR="00CF3666" w:rsidRPr="0071542E">
        <w:rPr>
          <w:sz w:val="28"/>
          <w:szCs w:val="28"/>
        </w:rPr>
        <w:t xml:space="preserve"> collective skills</w:t>
      </w:r>
      <w:r w:rsidR="00B0469C" w:rsidRPr="0071542E">
        <w:rPr>
          <w:sz w:val="28"/>
          <w:szCs w:val="28"/>
        </w:rPr>
        <w:t>,</w:t>
      </w:r>
      <w:r w:rsidR="00CF3666" w:rsidRPr="0071542E">
        <w:rPr>
          <w:sz w:val="28"/>
          <w:szCs w:val="28"/>
        </w:rPr>
        <w:t xml:space="preserve"> </w:t>
      </w:r>
      <w:r w:rsidR="00B25EC2" w:rsidRPr="0071542E">
        <w:rPr>
          <w:sz w:val="28"/>
          <w:szCs w:val="28"/>
        </w:rPr>
        <w:t>such as</w:t>
      </w:r>
      <w:r w:rsidR="00CF3666" w:rsidRPr="0071542E">
        <w:rPr>
          <w:sz w:val="28"/>
          <w:szCs w:val="28"/>
        </w:rPr>
        <w:t xml:space="preserve"> non-deaf people learning signing or at least finger spelling.</w:t>
      </w:r>
    </w:p>
    <w:p w14:paraId="5984E6FB" w14:textId="42A5F643" w:rsidR="0087184C" w:rsidRPr="0071542E" w:rsidRDefault="0087184C">
      <w:pPr>
        <w:rPr>
          <w:sz w:val="28"/>
          <w:szCs w:val="28"/>
        </w:rPr>
      </w:pPr>
      <w:r w:rsidRPr="0071542E">
        <w:rPr>
          <w:sz w:val="28"/>
          <w:szCs w:val="28"/>
        </w:rPr>
        <w:t xml:space="preserve">Later we shall go through examples </w:t>
      </w:r>
      <w:r w:rsidR="00B0469C" w:rsidRPr="0071542E">
        <w:rPr>
          <w:sz w:val="28"/>
          <w:szCs w:val="28"/>
        </w:rPr>
        <w:t xml:space="preserve">of </w:t>
      </w:r>
      <w:r w:rsidR="0012722F" w:rsidRPr="0071542E">
        <w:rPr>
          <w:sz w:val="28"/>
          <w:szCs w:val="28"/>
        </w:rPr>
        <w:t>access needs for</w:t>
      </w:r>
      <w:r w:rsidRPr="0071542E">
        <w:rPr>
          <w:sz w:val="28"/>
          <w:szCs w:val="28"/>
        </w:rPr>
        <w:t xml:space="preserve"> different impairment </w:t>
      </w:r>
      <w:r w:rsidR="0012722F" w:rsidRPr="0071542E">
        <w:rPr>
          <w:sz w:val="28"/>
          <w:szCs w:val="28"/>
        </w:rPr>
        <w:t>groups</w:t>
      </w:r>
      <w:r w:rsidRPr="0071542E">
        <w:rPr>
          <w:sz w:val="28"/>
          <w:szCs w:val="28"/>
        </w:rPr>
        <w:t>.</w:t>
      </w:r>
      <w:r w:rsidR="00E32EF0" w:rsidRPr="0071542E">
        <w:rPr>
          <w:sz w:val="28"/>
          <w:szCs w:val="28"/>
        </w:rPr>
        <w:t xml:space="preserve"> We also</w:t>
      </w:r>
      <w:r w:rsidR="006F33B4" w:rsidRPr="0071542E">
        <w:rPr>
          <w:sz w:val="28"/>
          <w:szCs w:val="28"/>
        </w:rPr>
        <w:t>,</w:t>
      </w:r>
      <w:r w:rsidR="00E32EF0" w:rsidRPr="0071542E">
        <w:rPr>
          <w:sz w:val="28"/>
          <w:szCs w:val="28"/>
        </w:rPr>
        <w:t xml:space="preserve"> </w:t>
      </w:r>
      <w:r w:rsidR="00A943FF" w:rsidRPr="0071542E">
        <w:rPr>
          <w:sz w:val="28"/>
          <w:szCs w:val="28"/>
        </w:rPr>
        <w:t xml:space="preserve">as </w:t>
      </w:r>
      <w:r w:rsidR="002E1E0B" w:rsidRPr="0071542E">
        <w:rPr>
          <w:sz w:val="28"/>
          <w:szCs w:val="28"/>
        </w:rPr>
        <w:t>i</w:t>
      </w:r>
      <w:r w:rsidR="00A943FF" w:rsidRPr="0071542E">
        <w:rPr>
          <w:sz w:val="28"/>
          <w:szCs w:val="28"/>
        </w:rPr>
        <w:t xml:space="preserve">n </w:t>
      </w:r>
      <w:r w:rsidR="002E1E0B" w:rsidRPr="0071542E">
        <w:rPr>
          <w:b/>
          <w:bCs/>
          <w:sz w:val="28"/>
          <w:szCs w:val="28"/>
        </w:rPr>
        <w:t>A</w:t>
      </w:r>
      <w:r w:rsidR="00A943FF" w:rsidRPr="0071542E">
        <w:rPr>
          <w:b/>
          <w:bCs/>
          <w:sz w:val="28"/>
          <w:szCs w:val="28"/>
        </w:rPr>
        <w:t>pp</w:t>
      </w:r>
      <w:r w:rsidR="002D6771" w:rsidRPr="0071542E">
        <w:rPr>
          <w:b/>
          <w:bCs/>
          <w:sz w:val="28"/>
          <w:szCs w:val="28"/>
        </w:rPr>
        <w:t>endix to these Module 3</w:t>
      </w:r>
      <w:r w:rsidR="00E32EF0" w:rsidRPr="0071542E">
        <w:rPr>
          <w:b/>
          <w:bCs/>
          <w:sz w:val="28"/>
          <w:szCs w:val="28"/>
        </w:rPr>
        <w:t xml:space="preserve"> </w:t>
      </w:r>
      <w:r w:rsidR="00E32EF0" w:rsidRPr="0071542E">
        <w:rPr>
          <w:sz w:val="28"/>
          <w:szCs w:val="28"/>
        </w:rPr>
        <w:t>course notes</w:t>
      </w:r>
      <w:r w:rsidR="00E876B9" w:rsidRPr="0071542E">
        <w:rPr>
          <w:sz w:val="28"/>
          <w:szCs w:val="28"/>
        </w:rPr>
        <w:t>,</w:t>
      </w:r>
      <w:r w:rsidR="00E32EF0" w:rsidRPr="0071542E">
        <w:rPr>
          <w:sz w:val="28"/>
          <w:szCs w:val="28"/>
        </w:rPr>
        <w:t xml:space="preserve"> will list </w:t>
      </w:r>
      <w:r w:rsidR="002D6771" w:rsidRPr="0071542E">
        <w:rPr>
          <w:sz w:val="28"/>
          <w:szCs w:val="28"/>
        </w:rPr>
        <w:t xml:space="preserve">some </w:t>
      </w:r>
      <w:r w:rsidR="00E32EF0" w:rsidRPr="0071542E">
        <w:rPr>
          <w:sz w:val="28"/>
          <w:szCs w:val="28"/>
        </w:rPr>
        <w:t>common key points of Disability Etiquette</w:t>
      </w:r>
      <w:r w:rsidR="002D6771" w:rsidRPr="0071542E">
        <w:rPr>
          <w:sz w:val="28"/>
          <w:szCs w:val="28"/>
        </w:rPr>
        <w:t xml:space="preserve"> for different impairment groups</w:t>
      </w:r>
      <w:r w:rsidR="00E32EF0" w:rsidRPr="0071542E">
        <w:rPr>
          <w:sz w:val="28"/>
          <w:szCs w:val="28"/>
        </w:rPr>
        <w:t>.</w:t>
      </w:r>
    </w:p>
    <w:p w14:paraId="3905BB5D" w14:textId="76CE89CC" w:rsidR="000A5058" w:rsidRPr="0071542E" w:rsidRDefault="00BA7721" w:rsidP="00525110">
      <w:pPr>
        <w:spacing w:after="0" w:line="240" w:lineRule="auto"/>
        <w:rPr>
          <w:rFonts w:eastAsia="Times New Roman" w:cstheme="minorHAnsi"/>
          <w:color w:val="2A2A2A"/>
          <w:kern w:val="0"/>
          <w:sz w:val="28"/>
          <w:szCs w:val="28"/>
          <w:lang w:eastAsia="en-GB"/>
          <w14:ligatures w14:val="none"/>
        </w:rPr>
      </w:pPr>
      <w:r w:rsidRPr="0071542E">
        <w:rPr>
          <w:rFonts w:cstheme="minorHAnsi"/>
          <w:sz w:val="28"/>
          <w:szCs w:val="28"/>
        </w:rPr>
        <w:t>All our</w:t>
      </w:r>
      <w:r w:rsidR="00EB216C" w:rsidRPr="0071542E">
        <w:rPr>
          <w:rFonts w:cstheme="minorHAnsi"/>
          <w:sz w:val="28"/>
          <w:szCs w:val="28"/>
        </w:rPr>
        <w:t xml:space="preserve"> </w:t>
      </w:r>
      <w:r w:rsidRPr="0071542E">
        <w:rPr>
          <w:rFonts w:cstheme="minorHAnsi"/>
          <w:sz w:val="28"/>
          <w:szCs w:val="28"/>
        </w:rPr>
        <w:t>or</w:t>
      </w:r>
      <w:r w:rsidR="000A5058" w:rsidRPr="0071542E">
        <w:rPr>
          <w:rFonts w:cstheme="minorHAnsi"/>
          <w:sz w:val="28"/>
          <w:szCs w:val="28"/>
        </w:rPr>
        <w:t>g</w:t>
      </w:r>
      <w:r w:rsidRPr="0071542E">
        <w:rPr>
          <w:rFonts w:cstheme="minorHAnsi"/>
          <w:sz w:val="28"/>
          <w:szCs w:val="28"/>
        </w:rPr>
        <w:t>anisations should seek to embed the principles of the UNCRPD</w:t>
      </w:r>
      <w:r w:rsidR="000A5058" w:rsidRPr="0071542E">
        <w:rPr>
          <w:rFonts w:cstheme="minorHAnsi"/>
          <w:sz w:val="28"/>
          <w:szCs w:val="28"/>
        </w:rPr>
        <w:t xml:space="preserve"> into the way we build and develop our organisation</w:t>
      </w:r>
      <w:r w:rsidR="00525110" w:rsidRPr="0071542E">
        <w:rPr>
          <w:rFonts w:cstheme="minorHAnsi"/>
          <w:sz w:val="28"/>
          <w:szCs w:val="28"/>
        </w:rPr>
        <w:t>s:</w:t>
      </w:r>
    </w:p>
    <w:p w14:paraId="2BF1A7EB" w14:textId="77777777" w:rsidR="000A5058" w:rsidRPr="00B56534" w:rsidRDefault="000A5058" w:rsidP="00525110">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Respect for inherent dignity and individual autonomy.</w:t>
      </w:r>
    </w:p>
    <w:p w14:paraId="1BF664E2" w14:textId="77777777"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Non-discrimination.</w:t>
      </w:r>
    </w:p>
    <w:p w14:paraId="5FDE8DC7" w14:textId="77777777"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Full and effective participation and inclusion in society.</w:t>
      </w:r>
    </w:p>
    <w:p w14:paraId="17154DD6" w14:textId="2419ED06"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 xml:space="preserve">Respect for difference and acceptance of </w:t>
      </w:r>
      <w:r w:rsidR="00E876B9" w:rsidRPr="00B56534">
        <w:rPr>
          <w:rFonts w:eastAsia="Times New Roman" w:cstheme="minorHAnsi"/>
          <w:kern w:val="0"/>
          <w:sz w:val="28"/>
          <w:szCs w:val="28"/>
          <w:lang w:eastAsia="en-GB"/>
          <w14:ligatures w14:val="none"/>
        </w:rPr>
        <w:t>disabled people</w:t>
      </w:r>
      <w:r w:rsidRPr="00B56534">
        <w:rPr>
          <w:rFonts w:eastAsia="Times New Roman" w:cstheme="minorHAnsi"/>
          <w:kern w:val="0"/>
          <w:sz w:val="28"/>
          <w:szCs w:val="28"/>
          <w:lang w:eastAsia="en-GB"/>
          <w14:ligatures w14:val="none"/>
        </w:rPr>
        <w:t xml:space="preserve"> as part of human diversity and humanity.</w:t>
      </w:r>
    </w:p>
    <w:p w14:paraId="6C5739F2" w14:textId="77777777"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Equality of opportunity.</w:t>
      </w:r>
    </w:p>
    <w:p w14:paraId="198F7832" w14:textId="7A84F9E5"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Accessibility.</w:t>
      </w:r>
    </w:p>
    <w:p w14:paraId="3002C73E" w14:textId="77777777"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Equality between men and women.</w:t>
      </w:r>
    </w:p>
    <w:p w14:paraId="7371B623" w14:textId="4901E829" w:rsidR="000A5058" w:rsidRPr="00B56534" w:rsidRDefault="000A5058" w:rsidP="000A5058">
      <w:pPr>
        <w:pStyle w:val="ListParagraph"/>
        <w:numPr>
          <w:ilvl w:val="0"/>
          <w:numId w:val="3"/>
        </w:numPr>
        <w:shd w:val="clear" w:color="auto" w:fill="FFFFFF"/>
        <w:spacing w:after="0" w:line="240" w:lineRule="auto"/>
        <w:textAlignment w:val="baseline"/>
        <w:rPr>
          <w:rFonts w:eastAsia="Times New Roman" w:cstheme="minorHAnsi"/>
          <w:kern w:val="0"/>
          <w:sz w:val="28"/>
          <w:szCs w:val="28"/>
          <w:lang w:eastAsia="en-GB"/>
          <w14:ligatures w14:val="none"/>
        </w:rPr>
      </w:pPr>
      <w:r w:rsidRPr="00B56534">
        <w:rPr>
          <w:rFonts w:eastAsia="Times New Roman" w:cstheme="minorHAnsi"/>
          <w:kern w:val="0"/>
          <w:sz w:val="28"/>
          <w:szCs w:val="28"/>
          <w:lang w:eastAsia="en-GB"/>
          <w14:ligatures w14:val="none"/>
        </w:rPr>
        <w:t xml:space="preserve">Respect for the evolving capacities of </w:t>
      </w:r>
      <w:r w:rsidR="00F04968" w:rsidRPr="00B56534">
        <w:rPr>
          <w:rFonts w:eastAsia="Times New Roman" w:cstheme="minorHAnsi"/>
          <w:kern w:val="0"/>
          <w:sz w:val="28"/>
          <w:szCs w:val="28"/>
          <w:lang w:eastAsia="en-GB"/>
          <w14:ligatures w14:val="none"/>
        </w:rPr>
        <w:t xml:space="preserve">disabled </w:t>
      </w:r>
      <w:r w:rsidRPr="00B56534">
        <w:rPr>
          <w:rFonts w:eastAsia="Times New Roman" w:cstheme="minorHAnsi"/>
          <w:kern w:val="0"/>
          <w:sz w:val="28"/>
          <w:szCs w:val="28"/>
          <w:lang w:eastAsia="en-GB"/>
          <w14:ligatures w14:val="none"/>
        </w:rPr>
        <w:t>children</w:t>
      </w:r>
      <w:r w:rsidR="00F04968" w:rsidRPr="00B56534">
        <w:rPr>
          <w:rFonts w:eastAsia="Times New Roman" w:cstheme="minorHAnsi"/>
          <w:kern w:val="0"/>
          <w:sz w:val="28"/>
          <w:szCs w:val="28"/>
          <w:lang w:eastAsia="en-GB"/>
          <w14:ligatures w14:val="none"/>
        </w:rPr>
        <w:t xml:space="preserve"> </w:t>
      </w:r>
      <w:r w:rsidRPr="00B56534">
        <w:rPr>
          <w:rFonts w:eastAsia="Times New Roman" w:cstheme="minorHAnsi"/>
          <w:kern w:val="0"/>
          <w:sz w:val="28"/>
          <w:szCs w:val="28"/>
          <w:lang w:eastAsia="en-GB"/>
          <w14:ligatures w14:val="none"/>
        </w:rPr>
        <w:t xml:space="preserve">and respect for the right of </w:t>
      </w:r>
      <w:r w:rsidR="00F04968" w:rsidRPr="00B56534">
        <w:rPr>
          <w:rFonts w:eastAsia="Times New Roman" w:cstheme="minorHAnsi"/>
          <w:kern w:val="0"/>
          <w:sz w:val="28"/>
          <w:szCs w:val="28"/>
          <w:lang w:eastAsia="en-GB"/>
          <w14:ligatures w14:val="none"/>
        </w:rPr>
        <w:t xml:space="preserve">disabled </w:t>
      </w:r>
      <w:r w:rsidRPr="00B56534">
        <w:rPr>
          <w:rFonts w:eastAsia="Times New Roman" w:cstheme="minorHAnsi"/>
          <w:kern w:val="0"/>
          <w:sz w:val="28"/>
          <w:szCs w:val="28"/>
          <w:lang w:eastAsia="en-GB"/>
          <w14:ligatures w14:val="none"/>
        </w:rPr>
        <w:t>children to preserve their identity.</w:t>
      </w:r>
    </w:p>
    <w:p w14:paraId="2CA09D1F" w14:textId="77777777" w:rsidR="00B56534" w:rsidRDefault="00B56534" w:rsidP="00FC2A02">
      <w:pPr>
        <w:spacing w:line="240" w:lineRule="auto"/>
        <w:rPr>
          <w:sz w:val="28"/>
          <w:szCs w:val="28"/>
        </w:rPr>
      </w:pPr>
    </w:p>
    <w:p w14:paraId="0DFAD564" w14:textId="2C8CB24A" w:rsidR="00592E59" w:rsidRPr="0071542E" w:rsidRDefault="00A707C3" w:rsidP="00FC2A02">
      <w:pPr>
        <w:spacing w:line="240" w:lineRule="auto"/>
        <w:rPr>
          <w:sz w:val="28"/>
          <w:szCs w:val="28"/>
        </w:rPr>
      </w:pPr>
      <w:r w:rsidRPr="0071542E">
        <w:rPr>
          <w:sz w:val="28"/>
          <w:szCs w:val="28"/>
        </w:rPr>
        <w:t>This doesn’t mean tr</w:t>
      </w:r>
      <w:r w:rsidR="003A27C6" w:rsidRPr="0071542E">
        <w:rPr>
          <w:sz w:val="28"/>
          <w:szCs w:val="28"/>
        </w:rPr>
        <w:t>e</w:t>
      </w:r>
      <w:r w:rsidRPr="0071542E">
        <w:rPr>
          <w:sz w:val="28"/>
          <w:szCs w:val="28"/>
        </w:rPr>
        <w:t>ating each other eq</w:t>
      </w:r>
      <w:r w:rsidR="003A27C6" w:rsidRPr="0071542E">
        <w:rPr>
          <w:sz w:val="28"/>
          <w:szCs w:val="28"/>
        </w:rPr>
        <w:t>ual</w:t>
      </w:r>
      <w:r w:rsidR="00CD5845" w:rsidRPr="0071542E">
        <w:rPr>
          <w:sz w:val="28"/>
          <w:szCs w:val="28"/>
        </w:rPr>
        <w:t>ly</w:t>
      </w:r>
      <w:r w:rsidR="0023028A" w:rsidRPr="0071542E">
        <w:rPr>
          <w:sz w:val="28"/>
          <w:szCs w:val="28"/>
        </w:rPr>
        <w:t>.</w:t>
      </w:r>
      <w:r w:rsidR="003A27C6" w:rsidRPr="0071542E">
        <w:rPr>
          <w:sz w:val="28"/>
          <w:szCs w:val="28"/>
        </w:rPr>
        <w:t xml:space="preserve"> </w:t>
      </w:r>
      <w:r w:rsidR="0023028A" w:rsidRPr="0071542E">
        <w:rPr>
          <w:sz w:val="28"/>
          <w:szCs w:val="28"/>
        </w:rPr>
        <w:t>I</w:t>
      </w:r>
      <w:r w:rsidR="003A27C6" w:rsidRPr="0071542E">
        <w:rPr>
          <w:sz w:val="28"/>
          <w:szCs w:val="28"/>
        </w:rPr>
        <w:t>t means ensuring</w:t>
      </w:r>
      <w:r w:rsidR="00DC1C37" w:rsidRPr="0071542E">
        <w:rPr>
          <w:sz w:val="28"/>
          <w:szCs w:val="28"/>
        </w:rPr>
        <w:t xml:space="preserve"> equality by analysing </w:t>
      </w:r>
      <w:r w:rsidR="00A61156" w:rsidRPr="0071542E">
        <w:rPr>
          <w:sz w:val="28"/>
          <w:szCs w:val="28"/>
        </w:rPr>
        <w:t>what the</w:t>
      </w:r>
      <w:r w:rsidR="00132C72" w:rsidRPr="0071542E">
        <w:rPr>
          <w:sz w:val="28"/>
          <w:szCs w:val="28"/>
        </w:rPr>
        <w:t xml:space="preserve"> </w:t>
      </w:r>
      <w:r w:rsidR="00690DC8" w:rsidRPr="0071542E">
        <w:rPr>
          <w:sz w:val="28"/>
          <w:szCs w:val="28"/>
        </w:rPr>
        <w:t>impairment-based</w:t>
      </w:r>
      <w:r w:rsidR="00132C72" w:rsidRPr="0071542E">
        <w:rPr>
          <w:sz w:val="28"/>
          <w:szCs w:val="28"/>
        </w:rPr>
        <w:t xml:space="preserve"> access,</w:t>
      </w:r>
      <w:r w:rsidR="00A61156" w:rsidRPr="0071542E">
        <w:rPr>
          <w:sz w:val="28"/>
          <w:szCs w:val="28"/>
        </w:rPr>
        <w:t xml:space="preserve"> cultural, </w:t>
      </w:r>
      <w:r w:rsidR="00A753B4" w:rsidRPr="0071542E">
        <w:rPr>
          <w:sz w:val="28"/>
          <w:szCs w:val="28"/>
        </w:rPr>
        <w:t>religious</w:t>
      </w:r>
      <w:r w:rsidR="00D176F0" w:rsidRPr="0071542E">
        <w:rPr>
          <w:sz w:val="28"/>
          <w:szCs w:val="28"/>
        </w:rPr>
        <w:t>,</w:t>
      </w:r>
      <w:r w:rsidR="00CD5845" w:rsidRPr="0071542E">
        <w:rPr>
          <w:sz w:val="28"/>
          <w:szCs w:val="28"/>
        </w:rPr>
        <w:t xml:space="preserve"> </w:t>
      </w:r>
      <w:r w:rsidR="008A707F" w:rsidRPr="0071542E">
        <w:rPr>
          <w:sz w:val="28"/>
          <w:szCs w:val="28"/>
        </w:rPr>
        <w:t>language</w:t>
      </w:r>
      <w:r w:rsidR="00170A98" w:rsidRPr="0071542E">
        <w:rPr>
          <w:sz w:val="28"/>
          <w:szCs w:val="28"/>
        </w:rPr>
        <w:t>,</w:t>
      </w:r>
      <w:r w:rsidR="00D176F0" w:rsidRPr="0071542E">
        <w:rPr>
          <w:sz w:val="28"/>
          <w:szCs w:val="28"/>
        </w:rPr>
        <w:t xml:space="preserve"> </w:t>
      </w:r>
      <w:r w:rsidR="00A61156" w:rsidRPr="0071542E">
        <w:rPr>
          <w:sz w:val="28"/>
          <w:szCs w:val="28"/>
        </w:rPr>
        <w:t>social and economic differences might be that are internalised by people and come out in their discourse.</w:t>
      </w:r>
    </w:p>
    <w:p w14:paraId="75C8A134" w14:textId="696E4DEB" w:rsidR="0023028A" w:rsidRPr="0071542E" w:rsidRDefault="00CE007F" w:rsidP="00FC2A02">
      <w:pPr>
        <w:spacing w:line="240" w:lineRule="auto"/>
        <w:rPr>
          <w:sz w:val="28"/>
          <w:szCs w:val="28"/>
        </w:rPr>
      </w:pPr>
      <w:r w:rsidRPr="0071542E">
        <w:rPr>
          <w:sz w:val="28"/>
          <w:szCs w:val="28"/>
        </w:rPr>
        <w:t xml:space="preserve">One way to handle this is by </w:t>
      </w:r>
      <w:r w:rsidR="00420B72" w:rsidRPr="0071542E">
        <w:rPr>
          <w:sz w:val="28"/>
          <w:szCs w:val="28"/>
        </w:rPr>
        <w:t>jointly</w:t>
      </w:r>
      <w:r w:rsidRPr="0071542E">
        <w:rPr>
          <w:sz w:val="28"/>
          <w:szCs w:val="28"/>
        </w:rPr>
        <w:t xml:space="preserve"> c</w:t>
      </w:r>
      <w:r w:rsidR="0023028A" w:rsidRPr="0071542E">
        <w:rPr>
          <w:sz w:val="28"/>
          <w:szCs w:val="28"/>
        </w:rPr>
        <w:t xml:space="preserve">reating </w:t>
      </w:r>
      <w:r w:rsidR="0023028A" w:rsidRPr="00DB30C9">
        <w:rPr>
          <w:rStyle w:val="Heading3Char"/>
          <w:b/>
          <w:bCs/>
          <w:color w:val="auto"/>
          <w:sz w:val="28"/>
          <w:szCs w:val="28"/>
        </w:rPr>
        <w:t>Ground Rules</w:t>
      </w:r>
      <w:r w:rsidR="0023028A" w:rsidRPr="00DB30C9">
        <w:rPr>
          <w:sz w:val="28"/>
          <w:szCs w:val="28"/>
        </w:rPr>
        <w:t xml:space="preserve"> </w:t>
      </w:r>
      <w:r w:rsidR="0023028A" w:rsidRPr="0071542E">
        <w:rPr>
          <w:sz w:val="28"/>
          <w:szCs w:val="28"/>
        </w:rPr>
        <w:t xml:space="preserve">or more formally </w:t>
      </w:r>
      <w:r w:rsidR="0023028A" w:rsidRPr="0071542E">
        <w:rPr>
          <w:b/>
          <w:bCs/>
          <w:sz w:val="28"/>
          <w:szCs w:val="28"/>
        </w:rPr>
        <w:t>Standing Orders</w:t>
      </w:r>
      <w:r w:rsidR="0023028A" w:rsidRPr="0071542E">
        <w:rPr>
          <w:sz w:val="28"/>
          <w:szCs w:val="28"/>
        </w:rPr>
        <w:t xml:space="preserve"> tha</w:t>
      </w:r>
      <w:r w:rsidR="00255AA9" w:rsidRPr="0071542E">
        <w:rPr>
          <w:sz w:val="28"/>
          <w:szCs w:val="28"/>
        </w:rPr>
        <w:t>t</w:t>
      </w:r>
      <w:r w:rsidR="0023028A" w:rsidRPr="0071542E">
        <w:rPr>
          <w:sz w:val="28"/>
          <w:szCs w:val="28"/>
        </w:rPr>
        <w:t xml:space="preserve"> ensure</w:t>
      </w:r>
      <w:r w:rsidR="00FB5A6D" w:rsidRPr="0071542E">
        <w:rPr>
          <w:sz w:val="28"/>
          <w:szCs w:val="28"/>
        </w:rPr>
        <w:t xml:space="preserve"> these differences are addressed</w:t>
      </w:r>
      <w:r w:rsidR="00886D16" w:rsidRPr="0071542E">
        <w:rPr>
          <w:sz w:val="28"/>
          <w:szCs w:val="28"/>
        </w:rPr>
        <w:t>.</w:t>
      </w:r>
      <w:r w:rsidR="00077445" w:rsidRPr="0071542E">
        <w:rPr>
          <w:sz w:val="28"/>
          <w:szCs w:val="28"/>
        </w:rPr>
        <w:t xml:space="preserve"> </w:t>
      </w:r>
      <w:r w:rsidR="00B56534" w:rsidRPr="0071542E">
        <w:rPr>
          <w:sz w:val="28"/>
          <w:szCs w:val="28"/>
        </w:rPr>
        <w:t>So,</w:t>
      </w:r>
      <w:r w:rsidR="00077445" w:rsidRPr="0071542E">
        <w:rPr>
          <w:sz w:val="28"/>
          <w:szCs w:val="28"/>
        </w:rPr>
        <w:t xml:space="preserve"> for instance</w:t>
      </w:r>
      <w:r w:rsidR="00CC5DD9" w:rsidRPr="0071542E">
        <w:rPr>
          <w:sz w:val="28"/>
          <w:szCs w:val="28"/>
        </w:rPr>
        <w:t>:</w:t>
      </w:r>
    </w:p>
    <w:p w14:paraId="02975559" w14:textId="25DF7F36" w:rsidR="00077445" w:rsidRPr="0071542E" w:rsidRDefault="00077445" w:rsidP="00FC2A02">
      <w:pPr>
        <w:pStyle w:val="ListParagraph"/>
        <w:numPr>
          <w:ilvl w:val="0"/>
          <w:numId w:val="8"/>
        </w:numPr>
        <w:spacing w:line="240" w:lineRule="auto"/>
        <w:rPr>
          <w:sz w:val="28"/>
          <w:szCs w:val="28"/>
        </w:rPr>
      </w:pPr>
      <w:r w:rsidRPr="0071542E">
        <w:rPr>
          <w:sz w:val="28"/>
          <w:szCs w:val="28"/>
        </w:rPr>
        <w:t xml:space="preserve">One person speaking at a </w:t>
      </w:r>
      <w:r w:rsidR="00DE19C4" w:rsidRPr="0071542E">
        <w:rPr>
          <w:sz w:val="28"/>
          <w:szCs w:val="28"/>
        </w:rPr>
        <w:t>time.</w:t>
      </w:r>
    </w:p>
    <w:p w14:paraId="3B311162" w14:textId="0B9DFF9A" w:rsidR="009730AF" w:rsidRPr="0071542E" w:rsidRDefault="009730AF" w:rsidP="00FC2A02">
      <w:pPr>
        <w:pStyle w:val="ListParagraph"/>
        <w:numPr>
          <w:ilvl w:val="0"/>
          <w:numId w:val="8"/>
        </w:numPr>
        <w:spacing w:line="240" w:lineRule="auto"/>
        <w:rPr>
          <w:sz w:val="28"/>
          <w:szCs w:val="28"/>
        </w:rPr>
      </w:pPr>
      <w:r w:rsidRPr="0071542E">
        <w:rPr>
          <w:sz w:val="28"/>
          <w:szCs w:val="28"/>
        </w:rPr>
        <w:t xml:space="preserve">Not speaking again until everyone who wants to speak has </w:t>
      </w:r>
      <w:r w:rsidR="00DE19C4" w:rsidRPr="0071542E">
        <w:rPr>
          <w:sz w:val="28"/>
          <w:szCs w:val="28"/>
        </w:rPr>
        <w:t>spoken.</w:t>
      </w:r>
    </w:p>
    <w:p w14:paraId="67AF5E6D" w14:textId="44F6D429" w:rsidR="00897B31" w:rsidRPr="0071542E" w:rsidRDefault="00897B31" w:rsidP="00FC2A02">
      <w:pPr>
        <w:pStyle w:val="ListParagraph"/>
        <w:numPr>
          <w:ilvl w:val="0"/>
          <w:numId w:val="8"/>
        </w:numPr>
        <w:spacing w:line="240" w:lineRule="auto"/>
        <w:rPr>
          <w:sz w:val="28"/>
          <w:szCs w:val="28"/>
        </w:rPr>
      </w:pPr>
      <w:r w:rsidRPr="0071542E">
        <w:rPr>
          <w:sz w:val="28"/>
          <w:szCs w:val="28"/>
        </w:rPr>
        <w:t xml:space="preserve">Taking speakers to ensure </w:t>
      </w:r>
      <w:r w:rsidR="00702A9C" w:rsidRPr="0071542E">
        <w:rPr>
          <w:sz w:val="28"/>
          <w:szCs w:val="28"/>
        </w:rPr>
        <w:t>gender</w:t>
      </w:r>
      <w:r w:rsidRPr="0071542E">
        <w:rPr>
          <w:sz w:val="28"/>
          <w:szCs w:val="28"/>
        </w:rPr>
        <w:t xml:space="preserve"> </w:t>
      </w:r>
      <w:r w:rsidR="00DE19C4" w:rsidRPr="0071542E">
        <w:rPr>
          <w:sz w:val="28"/>
          <w:szCs w:val="28"/>
        </w:rPr>
        <w:t>balance.</w:t>
      </w:r>
    </w:p>
    <w:p w14:paraId="54813C84" w14:textId="52B587D9" w:rsidR="00751D72" w:rsidRPr="0071542E" w:rsidRDefault="00751D72" w:rsidP="00FC2A02">
      <w:pPr>
        <w:pStyle w:val="ListParagraph"/>
        <w:numPr>
          <w:ilvl w:val="0"/>
          <w:numId w:val="8"/>
        </w:numPr>
        <w:spacing w:line="240" w:lineRule="auto"/>
        <w:rPr>
          <w:sz w:val="28"/>
          <w:szCs w:val="28"/>
        </w:rPr>
      </w:pPr>
      <w:r w:rsidRPr="0071542E">
        <w:rPr>
          <w:sz w:val="28"/>
          <w:szCs w:val="28"/>
        </w:rPr>
        <w:t>Allowing sufficient time for people to use their</w:t>
      </w:r>
      <w:r w:rsidR="00AE4EEE" w:rsidRPr="0071542E">
        <w:rPr>
          <w:sz w:val="28"/>
          <w:szCs w:val="28"/>
        </w:rPr>
        <w:t xml:space="preserve"> </w:t>
      </w:r>
      <w:r w:rsidRPr="0071542E">
        <w:rPr>
          <w:sz w:val="28"/>
          <w:szCs w:val="28"/>
        </w:rPr>
        <w:t xml:space="preserve">chosen means of </w:t>
      </w:r>
      <w:r w:rsidR="00DE19C4" w:rsidRPr="0071542E">
        <w:rPr>
          <w:sz w:val="28"/>
          <w:szCs w:val="28"/>
        </w:rPr>
        <w:t>communication.</w:t>
      </w:r>
    </w:p>
    <w:p w14:paraId="790A2863" w14:textId="1079EAC3" w:rsidR="00AE4EEE" w:rsidRPr="0071542E" w:rsidRDefault="00AE4EEE" w:rsidP="00FC2A02">
      <w:pPr>
        <w:pStyle w:val="ListParagraph"/>
        <w:numPr>
          <w:ilvl w:val="0"/>
          <w:numId w:val="8"/>
        </w:numPr>
        <w:spacing w:line="240" w:lineRule="auto"/>
        <w:rPr>
          <w:sz w:val="28"/>
          <w:szCs w:val="28"/>
        </w:rPr>
      </w:pPr>
      <w:r w:rsidRPr="0071542E">
        <w:rPr>
          <w:sz w:val="28"/>
          <w:szCs w:val="28"/>
        </w:rPr>
        <w:t>Confide</w:t>
      </w:r>
      <w:r w:rsidR="007D743D" w:rsidRPr="0071542E">
        <w:rPr>
          <w:sz w:val="28"/>
          <w:szCs w:val="28"/>
        </w:rPr>
        <w:t>n</w:t>
      </w:r>
      <w:r w:rsidRPr="0071542E">
        <w:rPr>
          <w:sz w:val="28"/>
          <w:szCs w:val="28"/>
        </w:rPr>
        <w:t>tiality so that participants can talk about their experiences and not have</w:t>
      </w:r>
      <w:r w:rsidR="007D743D" w:rsidRPr="0071542E">
        <w:rPr>
          <w:sz w:val="28"/>
          <w:szCs w:val="28"/>
        </w:rPr>
        <w:t xml:space="preserve"> them spread </w:t>
      </w:r>
      <w:r w:rsidR="00DE19C4" w:rsidRPr="0071542E">
        <w:rPr>
          <w:sz w:val="28"/>
          <w:szCs w:val="28"/>
        </w:rPr>
        <w:t>around.</w:t>
      </w:r>
    </w:p>
    <w:p w14:paraId="36F4ED89" w14:textId="5FF1ABFC" w:rsidR="001648D9" w:rsidRPr="0071542E" w:rsidRDefault="00A545AF" w:rsidP="00FC2A02">
      <w:pPr>
        <w:pStyle w:val="ListParagraph"/>
        <w:numPr>
          <w:ilvl w:val="0"/>
          <w:numId w:val="8"/>
        </w:numPr>
        <w:spacing w:line="240" w:lineRule="auto"/>
        <w:rPr>
          <w:sz w:val="28"/>
          <w:szCs w:val="28"/>
        </w:rPr>
      </w:pPr>
      <w:r w:rsidRPr="0071542E">
        <w:rPr>
          <w:sz w:val="28"/>
          <w:szCs w:val="28"/>
        </w:rPr>
        <w:t>Respecting each other</w:t>
      </w:r>
      <w:r w:rsidR="005C056B" w:rsidRPr="0071542E">
        <w:rPr>
          <w:sz w:val="28"/>
          <w:szCs w:val="28"/>
        </w:rPr>
        <w:t>’</w:t>
      </w:r>
      <w:r w:rsidRPr="0071542E">
        <w:rPr>
          <w:sz w:val="28"/>
          <w:szCs w:val="28"/>
        </w:rPr>
        <w:t xml:space="preserve">s experience and views, whilst </w:t>
      </w:r>
      <w:r w:rsidR="00C70F18" w:rsidRPr="0071542E">
        <w:rPr>
          <w:sz w:val="28"/>
          <w:szCs w:val="28"/>
        </w:rPr>
        <w:t>amicably arguing different perspectives.</w:t>
      </w:r>
    </w:p>
    <w:p w14:paraId="0AB7877E" w14:textId="23CF53EC" w:rsidR="007D743D" w:rsidRPr="0071542E" w:rsidRDefault="007D743D">
      <w:pPr>
        <w:rPr>
          <w:b/>
          <w:bCs/>
          <w:sz w:val="28"/>
          <w:szCs w:val="28"/>
        </w:rPr>
      </w:pPr>
      <w:r w:rsidRPr="0071542E">
        <w:rPr>
          <w:b/>
          <w:bCs/>
          <w:sz w:val="28"/>
          <w:szCs w:val="28"/>
        </w:rPr>
        <w:t>Some of the barriers we face are societal:</w:t>
      </w:r>
    </w:p>
    <w:p w14:paraId="694C5AA3" w14:textId="001ACA85" w:rsidR="00170A98" w:rsidRPr="0071542E" w:rsidRDefault="00DE19C4">
      <w:pPr>
        <w:rPr>
          <w:sz w:val="28"/>
          <w:szCs w:val="28"/>
        </w:rPr>
      </w:pPr>
      <w:bookmarkStart w:id="9" w:name="_Toc151130027"/>
      <w:r w:rsidRPr="00CF46E9">
        <w:rPr>
          <w:rStyle w:val="Heading3Char"/>
          <w:b/>
          <w:bCs/>
          <w:color w:val="auto"/>
          <w:sz w:val="28"/>
          <w:szCs w:val="28"/>
        </w:rPr>
        <w:t>The l</w:t>
      </w:r>
      <w:r w:rsidR="004145D9" w:rsidRPr="00CF46E9">
        <w:rPr>
          <w:rStyle w:val="Heading3Char"/>
          <w:b/>
          <w:bCs/>
          <w:color w:val="auto"/>
          <w:sz w:val="28"/>
          <w:szCs w:val="28"/>
        </w:rPr>
        <w:t>anguage we converse in.</w:t>
      </w:r>
      <w:bookmarkEnd w:id="9"/>
      <w:r w:rsidR="004145D9" w:rsidRPr="00CF46E9">
        <w:rPr>
          <w:sz w:val="28"/>
          <w:szCs w:val="28"/>
        </w:rPr>
        <w:t xml:space="preserve"> </w:t>
      </w:r>
      <w:r w:rsidR="00170A98" w:rsidRPr="0071542E">
        <w:rPr>
          <w:sz w:val="28"/>
          <w:szCs w:val="28"/>
        </w:rPr>
        <w:t xml:space="preserve">We use English in CDPF as the official language of the Commonwealth, but </w:t>
      </w:r>
      <w:r w:rsidR="00274EB5" w:rsidRPr="0071542E">
        <w:rPr>
          <w:sz w:val="28"/>
          <w:szCs w:val="28"/>
        </w:rPr>
        <w:t xml:space="preserve">we </w:t>
      </w:r>
      <w:r w:rsidR="00170A98" w:rsidRPr="0071542E">
        <w:rPr>
          <w:sz w:val="28"/>
          <w:szCs w:val="28"/>
        </w:rPr>
        <w:t xml:space="preserve">must recognise </w:t>
      </w:r>
      <w:r w:rsidR="00BD4AD0" w:rsidRPr="0071542E">
        <w:rPr>
          <w:sz w:val="28"/>
          <w:szCs w:val="28"/>
        </w:rPr>
        <w:t>the first</w:t>
      </w:r>
      <w:r w:rsidR="004B2091" w:rsidRPr="0071542E">
        <w:rPr>
          <w:sz w:val="28"/>
          <w:szCs w:val="28"/>
        </w:rPr>
        <w:t xml:space="preserve"> language of participants and find ways of including them.</w:t>
      </w:r>
      <w:r w:rsidR="00170A98" w:rsidRPr="0071542E">
        <w:rPr>
          <w:sz w:val="28"/>
          <w:szCs w:val="28"/>
        </w:rPr>
        <w:t xml:space="preserve"> </w:t>
      </w:r>
      <w:r w:rsidR="004145D9" w:rsidRPr="0071542E">
        <w:rPr>
          <w:sz w:val="28"/>
          <w:szCs w:val="28"/>
        </w:rPr>
        <w:t>Transla</w:t>
      </w:r>
      <w:r w:rsidR="00842AF2" w:rsidRPr="0071542E">
        <w:rPr>
          <w:sz w:val="28"/>
          <w:szCs w:val="28"/>
        </w:rPr>
        <w:t>tion using the expression and idiom of the local culture.</w:t>
      </w:r>
      <w:r w:rsidR="00274EB5" w:rsidRPr="0071542E">
        <w:rPr>
          <w:sz w:val="28"/>
          <w:szCs w:val="28"/>
        </w:rPr>
        <w:t xml:space="preserve"> </w:t>
      </w:r>
      <w:r>
        <w:rPr>
          <w:sz w:val="28"/>
          <w:szCs w:val="28"/>
        </w:rPr>
        <w:t>The n</w:t>
      </w:r>
      <w:r w:rsidR="00274EB5" w:rsidRPr="0071542E">
        <w:rPr>
          <w:sz w:val="28"/>
          <w:szCs w:val="28"/>
        </w:rPr>
        <w:t>earer we get to the grassroots the more we need to use the language of the people whether it be Urdu, Hindi, Bangla, Swahili</w:t>
      </w:r>
      <w:r w:rsidR="00862607" w:rsidRPr="0071542E">
        <w:rPr>
          <w:sz w:val="28"/>
          <w:szCs w:val="28"/>
        </w:rPr>
        <w:t>,</w:t>
      </w:r>
      <w:r w:rsidR="00274EB5" w:rsidRPr="0071542E">
        <w:rPr>
          <w:sz w:val="28"/>
          <w:szCs w:val="28"/>
        </w:rPr>
        <w:t xml:space="preserve"> and a whole range of</w:t>
      </w:r>
      <w:r w:rsidR="00F62A49" w:rsidRPr="0071542E">
        <w:rPr>
          <w:sz w:val="28"/>
          <w:szCs w:val="28"/>
        </w:rPr>
        <w:t xml:space="preserve"> </w:t>
      </w:r>
      <w:r w:rsidR="00274EB5" w:rsidRPr="0071542E">
        <w:rPr>
          <w:sz w:val="28"/>
          <w:szCs w:val="28"/>
        </w:rPr>
        <w:t>other languages.</w:t>
      </w:r>
      <w:r w:rsidR="00F62A49" w:rsidRPr="0071542E">
        <w:rPr>
          <w:sz w:val="28"/>
          <w:szCs w:val="28"/>
        </w:rPr>
        <w:t xml:space="preserve"> We need translation</w:t>
      </w:r>
      <w:r w:rsidR="009B44CF" w:rsidRPr="0071542E">
        <w:rPr>
          <w:sz w:val="28"/>
          <w:szCs w:val="28"/>
        </w:rPr>
        <w:t>,</w:t>
      </w:r>
      <w:r w:rsidR="00F62A49" w:rsidRPr="0071542E">
        <w:rPr>
          <w:sz w:val="28"/>
          <w:szCs w:val="28"/>
        </w:rPr>
        <w:t xml:space="preserve"> not</w:t>
      </w:r>
      <w:r w:rsidR="00427D40" w:rsidRPr="0071542E">
        <w:rPr>
          <w:sz w:val="28"/>
          <w:szCs w:val="28"/>
        </w:rPr>
        <w:t xml:space="preserve"> </w:t>
      </w:r>
      <w:r w:rsidR="00F62A49" w:rsidRPr="0071542E">
        <w:rPr>
          <w:sz w:val="28"/>
          <w:szCs w:val="28"/>
        </w:rPr>
        <w:t>just off the web</w:t>
      </w:r>
      <w:r w:rsidR="009B44CF" w:rsidRPr="0071542E">
        <w:rPr>
          <w:sz w:val="28"/>
          <w:szCs w:val="28"/>
        </w:rPr>
        <w:t>,</w:t>
      </w:r>
      <w:r w:rsidR="00F62A49" w:rsidRPr="0071542E">
        <w:rPr>
          <w:sz w:val="28"/>
          <w:szCs w:val="28"/>
        </w:rPr>
        <w:t xml:space="preserve"> but reflect</w:t>
      </w:r>
      <w:r w:rsidR="00557530" w:rsidRPr="0071542E">
        <w:rPr>
          <w:sz w:val="28"/>
          <w:szCs w:val="28"/>
        </w:rPr>
        <w:t>ing</w:t>
      </w:r>
      <w:r w:rsidR="00F62A49" w:rsidRPr="0071542E">
        <w:rPr>
          <w:sz w:val="28"/>
          <w:szCs w:val="28"/>
        </w:rPr>
        <w:t xml:space="preserve"> local </w:t>
      </w:r>
      <w:r w:rsidR="00570FB6" w:rsidRPr="0071542E">
        <w:rPr>
          <w:sz w:val="28"/>
          <w:szCs w:val="28"/>
        </w:rPr>
        <w:t>expression and idiom</w:t>
      </w:r>
      <w:r w:rsidR="00427D40" w:rsidRPr="0071542E">
        <w:rPr>
          <w:sz w:val="28"/>
          <w:szCs w:val="28"/>
        </w:rPr>
        <w:t>.</w:t>
      </w:r>
    </w:p>
    <w:p w14:paraId="09BD688E" w14:textId="3C143F47" w:rsidR="00A61156" w:rsidRPr="0071542E" w:rsidRDefault="00FC2202">
      <w:pPr>
        <w:rPr>
          <w:sz w:val="28"/>
          <w:szCs w:val="28"/>
        </w:rPr>
      </w:pPr>
      <w:bookmarkStart w:id="10" w:name="_Toc151130028"/>
      <w:r w:rsidRPr="00291757">
        <w:rPr>
          <w:rStyle w:val="Heading3Char"/>
          <w:b/>
          <w:bCs/>
          <w:color w:val="auto"/>
          <w:sz w:val="28"/>
          <w:szCs w:val="28"/>
        </w:rPr>
        <w:t>Caste</w:t>
      </w:r>
      <w:r w:rsidR="00427D40" w:rsidRPr="00291757">
        <w:rPr>
          <w:rStyle w:val="Heading3Char"/>
          <w:b/>
          <w:bCs/>
          <w:color w:val="auto"/>
          <w:sz w:val="28"/>
          <w:szCs w:val="28"/>
        </w:rPr>
        <w:t>/Class</w:t>
      </w:r>
      <w:bookmarkEnd w:id="10"/>
      <w:r w:rsidRPr="00291757">
        <w:rPr>
          <w:b/>
          <w:bCs/>
          <w:sz w:val="28"/>
          <w:szCs w:val="28"/>
        </w:rPr>
        <w:t xml:space="preserve"> </w:t>
      </w:r>
      <w:r w:rsidR="00A61156" w:rsidRPr="0071542E">
        <w:rPr>
          <w:sz w:val="28"/>
          <w:szCs w:val="28"/>
        </w:rPr>
        <w:t>Example</w:t>
      </w:r>
      <w:r w:rsidR="00B54F5C" w:rsidRPr="0071542E">
        <w:rPr>
          <w:sz w:val="28"/>
          <w:szCs w:val="28"/>
        </w:rPr>
        <w:t xml:space="preserve"> </w:t>
      </w:r>
      <w:r w:rsidR="00D176F0" w:rsidRPr="0071542E">
        <w:rPr>
          <w:sz w:val="28"/>
          <w:szCs w:val="28"/>
        </w:rPr>
        <w:t>i</w:t>
      </w:r>
      <w:r w:rsidR="00B54F5C" w:rsidRPr="0071542E">
        <w:rPr>
          <w:sz w:val="28"/>
          <w:szCs w:val="28"/>
        </w:rPr>
        <w:t>n many parts of South Asia</w:t>
      </w:r>
      <w:r w:rsidR="00862607" w:rsidRPr="0071542E">
        <w:rPr>
          <w:sz w:val="28"/>
          <w:szCs w:val="28"/>
        </w:rPr>
        <w:t>,</w:t>
      </w:r>
      <w:r w:rsidR="00B54F5C" w:rsidRPr="0071542E">
        <w:rPr>
          <w:sz w:val="28"/>
          <w:szCs w:val="28"/>
        </w:rPr>
        <w:t xml:space="preserve"> caste </w:t>
      </w:r>
      <w:r w:rsidR="00F54B39" w:rsidRPr="0071542E">
        <w:rPr>
          <w:sz w:val="28"/>
          <w:szCs w:val="28"/>
        </w:rPr>
        <w:t xml:space="preserve">is seen as pre-determining </w:t>
      </w:r>
      <w:r w:rsidR="00FD608E" w:rsidRPr="0071542E">
        <w:rPr>
          <w:sz w:val="28"/>
          <w:szCs w:val="28"/>
        </w:rPr>
        <w:t xml:space="preserve">of </w:t>
      </w:r>
      <w:r w:rsidR="00F54B39" w:rsidRPr="0071542E">
        <w:rPr>
          <w:sz w:val="28"/>
          <w:szCs w:val="28"/>
        </w:rPr>
        <w:t>people’s social status</w:t>
      </w:r>
      <w:r w:rsidR="00557530" w:rsidRPr="0071542E">
        <w:rPr>
          <w:sz w:val="28"/>
          <w:szCs w:val="28"/>
        </w:rPr>
        <w:t>.</w:t>
      </w:r>
      <w:r w:rsidR="00F54B39" w:rsidRPr="0071542E">
        <w:rPr>
          <w:sz w:val="28"/>
          <w:szCs w:val="28"/>
        </w:rPr>
        <w:t xml:space="preserve"> </w:t>
      </w:r>
      <w:r w:rsidR="00D62E01" w:rsidRPr="0071542E">
        <w:rPr>
          <w:sz w:val="28"/>
          <w:szCs w:val="28"/>
        </w:rPr>
        <w:t>W</w:t>
      </w:r>
      <w:r w:rsidR="00F54B39" w:rsidRPr="0071542E">
        <w:rPr>
          <w:sz w:val="28"/>
          <w:szCs w:val="28"/>
        </w:rPr>
        <w:t>e must work against this to</w:t>
      </w:r>
      <w:r w:rsidR="00A753B4" w:rsidRPr="0071542E">
        <w:rPr>
          <w:sz w:val="28"/>
          <w:szCs w:val="28"/>
        </w:rPr>
        <w:t xml:space="preserve"> </w:t>
      </w:r>
      <w:r w:rsidR="00F54B39" w:rsidRPr="0071542E">
        <w:rPr>
          <w:sz w:val="28"/>
          <w:szCs w:val="28"/>
        </w:rPr>
        <w:t>create for</w:t>
      </w:r>
      <w:r w:rsidR="00427D40" w:rsidRPr="0071542E">
        <w:rPr>
          <w:sz w:val="28"/>
          <w:szCs w:val="28"/>
        </w:rPr>
        <w:t>ums</w:t>
      </w:r>
      <w:r w:rsidR="00F54B39" w:rsidRPr="0071542E">
        <w:rPr>
          <w:sz w:val="28"/>
          <w:szCs w:val="28"/>
        </w:rPr>
        <w:t xml:space="preserve"> where all can communi</w:t>
      </w:r>
      <w:r w:rsidR="00A753B4" w:rsidRPr="0071542E">
        <w:rPr>
          <w:sz w:val="28"/>
          <w:szCs w:val="28"/>
        </w:rPr>
        <w:t>cate their view</w:t>
      </w:r>
      <w:r w:rsidR="003A2438" w:rsidRPr="0071542E">
        <w:rPr>
          <w:sz w:val="28"/>
          <w:szCs w:val="28"/>
        </w:rPr>
        <w:t>s and ideas</w:t>
      </w:r>
      <w:r w:rsidR="00A753B4" w:rsidRPr="0071542E">
        <w:rPr>
          <w:sz w:val="28"/>
          <w:szCs w:val="28"/>
        </w:rPr>
        <w:t xml:space="preserve"> on a</w:t>
      </w:r>
      <w:r w:rsidR="000C025E" w:rsidRPr="0071542E">
        <w:rPr>
          <w:sz w:val="28"/>
          <w:szCs w:val="28"/>
        </w:rPr>
        <w:t>n</w:t>
      </w:r>
      <w:r w:rsidR="00A753B4" w:rsidRPr="0071542E">
        <w:rPr>
          <w:sz w:val="28"/>
          <w:szCs w:val="28"/>
        </w:rPr>
        <w:t xml:space="preserve"> equal level</w:t>
      </w:r>
      <w:r w:rsidR="00D176F0" w:rsidRPr="0071542E">
        <w:rPr>
          <w:sz w:val="28"/>
          <w:szCs w:val="28"/>
        </w:rPr>
        <w:t xml:space="preserve">. </w:t>
      </w:r>
    </w:p>
    <w:p w14:paraId="3F7E4F0D" w14:textId="767B21D5" w:rsidR="004145D9" w:rsidRPr="0071542E" w:rsidRDefault="00D8503E">
      <w:pPr>
        <w:rPr>
          <w:sz w:val="28"/>
          <w:szCs w:val="28"/>
        </w:rPr>
      </w:pPr>
      <w:bookmarkStart w:id="11" w:name="_Toc151130029"/>
      <w:r w:rsidRPr="00291757">
        <w:rPr>
          <w:rStyle w:val="Heading3Char"/>
          <w:b/>
          <w:bCs/>
          <w:color w:val="auto"/>
          <w:sz w:val="28"/>
          <w:szCs w:val="28"/>
        </w:rPr>
        <w:t>Sexism</w:t>
      </w:r>
      <w:bookmarkEnd w:id="11"/>
      <w:r w:rsidRPr="00291757">
        <w:rPr>
          <w:rStyle w:val="Heading3Char"/>
          <w:b/>
          <w:bCs/>
          <w:color w:val="auto"/>
          <w:sz w:val="28"/>
          <w:szCs w:val="28"/>
        </w:rPr>
        <w:t xml:space="preserve"> </w:t>
      </w:r>
      <w:r w:rsidRPr="0071542E">
        <w:rPr>
          <w:sz w:val="28"/>
          <w:szCs w:val="28"/>
        </w:rPr>
        <w:t>is deeply</w:t>
      </w:r>
      <w:r w:rsidR="00FD608E" w:rsidRPr="0071542E">
        <w:rPr>
          <w:sz w:val="28"/>
          <w:szCs w:val="28"/>
        </w:rPr>
        <w:t xml:space="preserve"> dominant</w:t>
      </w:r>
      <w:r w:rsidR="00B533C4" w:rsidRPr="0071542E">
        <w:rPr>
          <w:sz w:val="28"/>
          <w:szCs w:val="28"/>
        </w:rPr>
        <w:t>.</w:t>
      </w:r>
      <w:r w:rsidRPr="0071542E">
        <w:rPr>
          <w:sz w:val="28"/>
          <w:szCs w:val="28"/>
        </w:rPr>
        <w:t xml:space="preserve"> </w:t>
      </w:r>
      <w:r w:rsidR="00B533C4" w:rsidRPr="0071542E">
        <w:rPr>
          <w:sz w:val="28"/>
          <w:szCs w:val="28"/>
        </w:rPr>
        <w:t>E</w:t>
      </w:r>
      <w:r w:rsidRPr="0071542E">
        <w:rPr>
          <w:sz w:val="28"/>
          <w:szCs w:val="28"/>
        </w:rPr>
        <w:t>mbedded in most societies</w:t>
      </w:r>
      <w:r w:rsidR="003A2438" w:rsidRPr="0071542E">
        <w:rPr>
          <w:sz w:val="28"/>
          <w:szCs w:val="28"/>
        </w:rPr>
        <w:t>,</w:t>
      </w:r>
      <w:r w:rsidRPr="0071542E">
        <w:rPr>
          <w:sz w:val="28"/>
          <w:szCs w:val="28"/>
        </w:rPr>
        <w:t xml:space="preserve"> where boys and men have been used to seeing themselves as superior to girls and</w:t>
      </w:r>
      <w:r w:rsidR="008A707F" w:rsidRPr="0071542E">
        <w:rPr>
          <w:sz w:val="28"/>
          <w:szCs w:val="28"/>
        </w:rPr>
        <w:t xml:space="preserve"> </w:t>
      </w:r>
      <w:r w:rsidRPr="0071542E">
        <w:rPr>
          <w:sz w:val="28"/>
          <w:szCs w:val="28"/>
        </w:rPr>
        <w:t>women</w:t>
      </w:r>
      <w:r w:rsidR="00BB77EC" w:rsidRPr="0071542E">
        <w:rPr>
          <w:sz w:val="28"/>
          <w:szCs w:val="28"/>
        </w:rPr>
        <w:t xml:space="preserve">, </w:t>
      </w:r>
      <w:r w:rsidR="002A2DDE" w:rsidRPr="0071542E">
        <w:rPr>
          <w:sz w:val="28"/>
          <w:szCs w:val="28"/>
        </w:rPr>
        <w:t>objecti</w:t>
      </w:r>
      <w:r w:rsidR="0049261B" w:rsidRPr="0071542E">
        <w:rPr>
          <w:sz w:val="28"/>
          <w:szCs w:val="28"/>
        </w:rPr>
        <w:t>fying them to satisfy their sexual desires</w:t>
      </w:r>
      <w:r w:rsidR="0027457C" w:rsidRPr="0071542E">
        <w:rPr>
          <w:sz w:val="28"/>
          <w:szCs w:val="28"/>
        </w:rPr>
        <w:t>.</w:t>
      </w:r>
    </w:p>
    <w:p w14:paraId="2B0AA2DA" w14:textId="03F16E4C" w:rsidR="004145D9" w:rsidRPr="0071542E" w:rsidRDefault="0027457C">
      <w:pPr>
        <w:rPr>
          <w:sz w:val="28"/>
          <w:szCs w:val="28"/>
        </w:rPr>
      </w:pPr>
      <w:r w:rsidRPr="0071542E">
        <w:rPr>
          <w:sz w:val="28"/>
          <w:szCs w:val="28"/>
        </w:rPr>
        <w:t>Creating a space for</w:t>
      </w:r>
      <w:r w:rsidR="0027234D" w:rsidRPr="0071542E">
        <w:rPr>
          <w:sz w:val="28"/>
          <w:szCs w:val="28"/>
        </w:rPr>
        <w:t xml:space="preserve"> Disabled</w:t>
      </w:r>
      <w:r w:rsidRPr="0071542E">
        <w:rPr>
          <w:sz w:val="28"/>
          <w:szCs w:val="28"/>
        </w:rPr>
        <w:t xml:space="preserve"> </w:t>
      </w:r>
      <w:r w:rsidR="0027234D" w:rsidRPr="0071542E">
        <w:rPr>
          <w:sz w:val="28"/>
          <w:szCs w:val="28"/>
        </w:rPr>
        <w:t>Women and Girls to meet together without men and boys</w:t>
      </w:r>
      <w:r w:rsidR="005021EE" w:rsidRPr="0071542E">
        <w:rPr>
          <w:sz w:val="28"/>
          <w:szCs w:val="28"/>
        </w:rPr>
        <w:t>,</w:t>
      </w:r>
      <w:r w:rsidR="00FC2202" w:rsidRPr="0071542E">
        <w:rPr>
          <w:sz w:val="28"/>
          <w:szCs w:val="28"/>
        </w:rPr>
        <w:t xml:space="preserve"> is a necessary way for </w:t>
      </w:r>
      <w:r w:rsidR="005021EE" w:rsidRPr="0071542E">
        <w:rPr>
          <w:sz w:val="28"/>
          <w:szCs w:val="28"/>
        </w:rPr>
        <w:t>disabled girls and women</w:t>
      </w:r>
      <w:r w:rsidR="00FC2202" w:rsidRPr="0071542E">
        <w:rPr>
          <w:sz w:val="28"/>
          <w:szCs w:val="28"/>
        </w:rPr>
        <w:t xml:space="preserve"> to work out their</w:t>
      </w:r>
      <w:r w:rsidR="0006758B" w:rsidRPr="0071542E">
        <w:rPr>
          <w:sz w:val="28"/>
          <w:szCs w:val="28"/>
        </w:rPr>
        <w:t xml:space="preserve"> views,</w:t>
      </w:r>
      <w:r w:rsidR="00FC2202" w:rsidRPr="0071542E">
        <w:rPr>
          <w:sz w:val="28"/>
          <w:szCs w:val="28"/>
        </w:rPr>
        <w:t xml:space="preserve"> </w:t>
      </w:r>
      <w:r w:rsidR="00166DB9" w:rsidRPr="0071542E">
        <w:rPr>
          <w:sz w:val="28"/>
          <w:szCs w:val="28"/>
        </w:rPr>
        <w:t>demands and give non</w:t>
      </w:r>
      <w:r w:rsidR="00B533C4" w:rsidRPr="0071542E">
        <w:rPr>
          <w:sz w:val="28"/>
          <w:szCs w:val="28"/>
        </w:rPr>
        <w:t>-</w:t>
      </w:r>
      <w:r w:rsidR="00166DB9" w:rsidRPr="0071542E">
        <w:rPr>
          <w:sz w:val="28"/>
          <w:szCs w:val="28"/>
        </w:rPr>
        <w:t>oppressive solidarity</w:t>
      </w:r>
      <w:r w:rsidR="00C30FAC" w:rsidRPr="0071542E">
        <w:rPr>
          <w:sz w:val="28"/>
          <w:szCs w:val="28"/>
        </w:rPr>
        <w:t xml:space="preserve"> to each other. </w:t>
      </w:r>
    </w:p>
    <w:p w14:paraId="63BED708" w14:textId="403696AA" w:rsidR="00C77670" w:rsidRPr="0071542E" w:rsidRDefault="00BB77EC">
      <w:pPr>
        <w:rPr>
          <w:sz w:val="28"/>
          <w:szCs w:val="28"/>
        </w:rPr>
      </w:pPr>
      <w:r w:rsidRPr="0071542E">
        <w:rPr>
          <w:sz w:val="28"/>
          <w:szCs w:val="28"/>
        </w:rPr>
        <w:t>However</w:t>
      </w:r>
      <w:r w:rsidR="007A277A" w:rsidRPr="0071542E">
        <w:rPr>
          <w:sz w:val="28"/>
          <w:szCs w:val="28"/>
        </w:rPr>
        <w:t>, w</w:t>
      </w:r>
      <w:r w:rsidR="00C30FAC" w:rsidRPr="0071542E">
        <w:rPr>
          <w:sz w:val="28"/>
          <w:szCs w:val="28"/>
        </w:rPr>
        <w:t>omen and girls need to function with</w:t>
      </w:r>
      <w:r w:rsidR="00FF08E7" w:rsidRPr="0071542E">
        <w:rPr>
          <w:sz w:val="28"/>
          <w:szCs w:val="28"/>
        </w:rPr>
        <w:t>in the wider Disability Movement</w:t>
      </w:r>
      <w:r w:rsidR="00AC65CD" w:rsidRPr="0071542E">
        <w:rPr>
          <w:sz w:val="28"/>
          <w:szCs w:val="28"/>
        </w:rPr>
        <w:t xml:space="preserve"> with</w:t>
      </w:r>
      <w:r w:rsidR="00C30FAC" w:rsidRPr="0071542E">
        <w:rPr>
          <w:sz w:val="28"/>
          <w:szCs w:val="28"/>
        </w:rPr>
        <w:t xml:space="preserve"> disabled men and</w:t>
      </w:r>
      <w:r w:rsidR="00D63618" w:rsidRPr="0071542E">
        <w:rPr>
          <w:sz w:val="28"/>
          <w:szCs w:val="28"/>
        </w:rPr>
        <w:t xml:space="preserve"> </w:t>
      </w:r>
      <w:r w:rsidR="00C30FAC" w:rsidRPr="0071542E">
        <w:rPr>
          <w:sz w:val="28"/>
          <w:szCs w:val="28"/>
        </w:rPr>
        <w:t>boys in</w:t>
      </w:r>
      <w:r w:rsidR="00D63618" w:rsidRPr="0071542E">
        <w:rPr>
          <w:sz w:val="28"/>
          <w:szCs w:val="28"/>
        </w:rPr>
        <w:t xml:space="preserve"> </w:t>
      </w:r>
      <w:r w:rsidR="00AC65CD" w:rsidRPr="0071542E">
        <w:rPr>
          <w:sz w:val="28"/>
          <w:szCs w:val="28"/>
        </w:rPr>
        <w:t xml:space="preserve">cross sectional </w:t>
      </w:r>
      <w:r w:rsidR="00C30FAC" w:rsidRPr="0071542E">
        <w:rPr>
          <w:sz w:val="28"/>
          <w:szCs w:val="28"/>
        </w:rPr>
        <w:t xml:space="preserve">umbrella DPOs or </w:t>
      </w:r>
      <w:r w:rsidR="000C025E" w:rsidRPr="0071542E">
        <w:rPr>
          <w:sz w:val="28"/>
          <w:szCs w:val="28"/>
        </w:rPr>
        <w:t xml:space="preserve">local organisations. </w:t>
      </w:r>
      <w:r w:rsidR="00D63618" w:rsidRPr="0071542E">
        <w:rPr>
          <w:sz w:val="28"/>
          <w:szCs w:val="28"/>
        </w:rPr>
        <w:t>The males need to take responsibility for their sexist behaviour</w:t>
      </w:r>
      <w:r w:rsidR="00BE4183" w:rsidRPr="0071542E">
        <w:rPr>
          <w:sz w:val="28"/>
          <w:szCs w:val="28"/>
        </w:rPr>
        <w:t xml:space="preserve"> such as</w:t>
      </w:r>
      <w:r w:rsidR="00BA2821" w:rsidRPr="0071542E">
        <w:rPr>
          <w:sz w:val="28"/>
          <w:szCs w:val="28"/>
        </w:rPr>
        <w:t xml:space="preserve"> speaking </w:t>
      </w:r>
      <w:r w:rsidR="001A4176" w:rsidRPr="0071542E">
        <w:rPr>
          <w:sz w:val="28"/>
          <w:szCs w:val="28"/>
        </w:rPr>
        <w:t xml:space="preserve">over </w:t>
      </w:r>
      <w:r w:rsidR="00BA2821" w:rsidRPr="0071542E">
        <w:rPr>
          <w:sz w:val="28"/>
          <w:szCs w:val="28"/>
        </w:rPr>
        <w:t>women</w:t>
      </w:r>
      <w:r w:rsidR="001A4176" w:rsidRPr="0071542E">
        <w:rPr>
          <w:sz w:val="28"/>
          <w:szCs w:val="28"/>
        </w:rPr>
        <w:t>,</w:t>
      </w:r>
      <w:r w:rsidR="00BA2821" w:rsidRPr="0071542E">
        <w:rPr>
          <w:sz w:val="28"/>
          <w:szCs w:val="28"/>
        </w:rPr>
        <w:t xml:space="preserve"> treating them disre</w:t>
      </w:r>
      <w:r w:rsidR="00875088" w:rsidRPr="0071542E">
        <w:rPr>
          <w:sz w:val="28"/>
          <w:szCs w:val="28"/>
        </w:rPr>
        <w:t>spectfully or in sexualise</w:t>
      </w:r>
      <w:r w:rsidR="00737F0C" w:rsidRPr="0071542E">
        <w:rPr>
          <w:sz w:val="28"/>
          <w:szCs w:val="28"/>
        </w:rPr>
        <w:t>d</w:t>
      </w:r>
      <w:r w:rsidR="00875088" w:rsidRPr="0071542E">
        <w:rPr>
          <w:sz w:val="28"/>
          <w:szCs w:val="28"/>
        </w:rPr>
        <w:t>/ab</w:t>
      </w:r>
      <w:r w:rsidR="00737F0C" w:rsidRPr="0071542E">
        <w:rPr>
          <w:sz w:val="28"/>
          <w:szCs w:val="28"/>
        </w:rPr>
        <w:t xml:space="preserve">usive manner. </w:t>
      </w:r>
      <w:r w:rsidR="002413A2" w:rsidRPr="0071542E">
        <w:rPr>
          <w:sz w:val="28"/>
          <w:szCs w:val="28"/>
        </w:rPr>
        <w:t>For much more detail on the issues and inclusion of disabled women and girls  go to</w:t>
      </w:r>
      <w:r w:rsidR="008D0890" w:rsidRPr="0071542E">
        <w:rPr>
          <w:sz w:val="28"/>
          <w:szCs w:val="28"/>
        </w:rPr>
        <w:t>:-</w:t>
      </w:r>
      <w:r w:rsidR="002413A2" w:rsidRPr="0071542E">
        <w:rPr>
          <w:sz w:val="28"/>
          <w:szCs w:val="28"/>
        </w:rPr>
        <w:t xml:space="preserve"> </w:t>
      </w:r>
      <w:hyperlink r:id="rId8" w:history="1">
        <w:r w:rsidR="00CE0280" w:rsidRPr="0071542E">
          <w:rPr>
            <w:rStyle w:val="Hyperlink"/>
            <w:sz w:val="28"/>
            <w:szCs w:val="28"/>
          </w:rPr>
          <w:t>https://commonwealthdpf.org/training/disability-equality-capacity-building/module-10/</w:t>
        </w:r>
      </w:hyperlink>
      <w:r w:rsidR="00CE0280" w:rsidRPr="0071542E">
        <w:rPr>
          <w:sz w:val="28"/>
          <w:szCs w:val="28"/>
        </w:rPr>
        <w:t xml:space="preserve"> </w:t>
      </w:r>
    </w:p>
    <w:p w14:paraId="0EAE3FBF" w14:textId="07470D08" w:rsidR="00EE0957" w:rsidRPr="0071542E" w:rsidRDefault="008D0890" w:rsidP="000A74FC">
      <w:pPr>
        <w:rPr>
          <w:sz w:val="28"/>
          <w:szCs w:val="28"/>
        </w:rPr>
      </w:pPr>
      <w:r w:rsidRPr="0071542E">
        <w:rPr>
          <w:sz w:val="28"/>
          <w:szCs w:val="28"/>
        </w:rPr>
        <w:t xml:space="preserve">CDPF has </w:t>
      </w:r>
      <w:r w:rsidR="00BA6133" w:rsidRPr="0071542E">
        <w:rPr>
          <w:sz w:val="28"/>
          <w:szCs w:val="28"/>
        </w:rPr>
        <w:t>a</w:t>
      </w:r>
      <w:r w:rsidRPr="0071542E">
        <w:rPr>
          <w:sz w:val="28"/>
          <w:szCs w:val="28"/>
        </w:rPr>
        <w:t>n active Women</w:t>
      </w:r>
      <w:r w:rsidR="00A84134" w:rsidRPr="0071542E">
        <w:rPr>
          <w:sz w:val="28"/>
          <w:szCs w:val="28"/>
        </w:rPr>
        <w:t>’</w:t>
      </w:r>
      <w:r w:rsidRPr="0071542E">
        <w:rPr>
          <w:sz w:val="28"/>
          <w:szCs w:val="28"/>
        </w:rPr>
        <w:t xml:space="preserve">s Forum and they have put forward </w:t>
      </w:r>
      <w:r w:rsidR="00BA6133" w:rsidRPr="0071542E">
        <w:rPr>
          <w:sz w:val="28"/>
          <w:szCs w:val="28"/>
        </w:rPr>
        <w:t xml:space="preserve">the </w:t>
      </w:r>
      <w:r w:rsidR="00FF42F8" w:rsidRPr="0071542E">
        <w:rPr>
          <w:b/>
          <w:bCs/>
          <w:sz w:val="28"/>
          <w:szCs w:val="28"/>
        </w:rPr>
        <w:t>CDPF  Women’s Dec</w:t>
      </w:r>
      <w:r w:rsidR="005E3DB1" w:rsidRPr="0071542E">
        <w:rPr>
          <w:b/>
          <w:bCs/>
          <w:sz w:val="28"/>
          <w:szCs w:val="28"/>
        </w:rPr>
        <w:t xml:space="preserve">laration </w:t>
      </w:r>
      <w:hyperlink r:id="rId9" w:history="1">
        <w:r w:rsidR="00EE0957" w:rsidRPr="0071542E">
          <w:rPr>
            <w:rStyle w:val="Hyperlink"/>
            <w:sz w:val="28"/>
            <w:szCs w:val="28"/>
          </w:rPr>
          <w:t>https://commonwealthdpf.org/wp-content/uploads/2023/03/CDPF-WOMEN-DECLARATION-Version-1-24_03_23-1.docx</w:t>
        </w:r>
      </w:hyperlink>
      <w:r w:rsidR="00EE0957" w:rsidRPr="0071542E">
        <w:rPr>
          <w:sz w:val="28"/>
          <w:szCs w:val="28"/>
        </w:rPr>
        <w:t xml:space="preserve"> </w:t>
      </w:r>
    </w:p>
    <w:p w14:paraId="3096FB01" w14:textId="7214CFDE" w:rsidR="000A74FC" w:rsidRPr="0071542E" w:rsidRDefault="005E3DB1" w:rsidP="000A74FC">
      <w:pPr>
        <w:rPr>
          <w:rFonts w:ascii="Arial" w:eastAsia="Times New Roman" w:hAnsi="Arial" w:cs="Arial"/>
          <w:color w:val="1A0DAB"/>
          <w:kern w:val="0"/>
          <w:sz w:val="24"/>
          <w:szCs w:val="24"/>
          <w:u w:val="single"/>
          <w:shd w:val="clear" w:color="auto" w:fill="FFFFFF"/>
          <w:lang w:eastAsia="en-GB"/>
          <w14:ligatures w14:val="none"/>
        </w:rPr>
      </w:pPr>
      <w:r w:rsidRPr="0071542E">
        <w:rPr>
          <w:sz w:val="28"/>
          <w:szCs w:val="28"/>
        </w:rPr>
        <w:t xml:space="preserve">which </w:t>
      </w:r>
      <w:r w:rsidR="00CC5DD9" w:rsidRPr="0071542E">
        <w:rPr>
          <w:sz w:val="28"/>
          <w:szCs w:val="28"/>
        </w:rPr>
        <w:t>CDPF Women’s Representatives</w:t>
      </w:r>
      <w:r w:rsidRPr="0071542E">
        <w:rPr>
          <w:sz w:val="28"/>
          <w:szCs w:val="28"/>
        </w:rPr>
        <w:t xml:space="preserve"> used to make presentations at the March 2023 </w:t>
      </w:r>
      <w:r w:rsidR="000A74FC" w:rsidRPr="0071542E">
        <w:rPr>
          <w:rFonts w:ascii="Times New Roman" w:eastAsia="Times New Roman" w:hAnsi="Times New Roman" w:cs="Times New Roman"/>
          <w:kern w:val="0"/>
          <w:sz w:val="24"/>
          <w:szCs w:val="24"/>
          <w:lang w:eastAsia="en-GB"/>
          <w14:ligatures w14:val="none"/>
        </w:rPr>
        <w:fldChar w:fldCharType="begin"/>
      </w:r>
      <w:r w:rsidR="000A74FC" w:rsidRPr="0071542E">
        <w:rPr>
          <w:rFonts w:ascii="Times New Roman" w:eastAsia="Times New Roman" w:hAnsi="Times New Roman" w:cs="Times New Roman"/>
          <w:kern w:val="0"/>
          <w:sz w:val="24"/>
          <w:szCs w:val="24"/>
          <w:lang w:eastAsia="en-GB"/>
          <w14:ligatures w14:val="none"/>
        </w:rPr>
        <w:instrText>HYPERLINK "https://www.unwomen.org/en/csw"</w:instrText>
      </w:r>
      <w:r w:rsidR="000A74FC" w:rsidRPr="0071542E">
        <w:rPr>
          <w:rFonts w:ascii="Times New Roman" w:eastAsia="Times New Roman" w:hAnsi="Times New Roman" w:cs="Times New Roman"/>
          <w:kern w:val="0"/>
          <w:sz w:val="24"/>
          <w:szCs w:val="24"/>
          <w:lang w:eastAsia="en-GB"/>
          <w14:ligatures w14:val="none"/>
        </w:rPr>
      </w:r>
      <w:r w:rsidR="000A74FC" w:rsidRPr="0071542E">
        <w:rPr>
          <w:rFonts w:ascii="Times New Roman" w:eastAsia="Times New Roman" w:hAnsi="Times New Roman" w:cs="Times New Roman"/>
          <w:kern w:val="0"/>
          <w:sz w:val="24"/>
          <w:szCs w:val="24"/>
          <w:lang w:eastAsia="en-GB"/>
          <w14:ligatures w14:val="none"/>
        </w:rPr>
        <w:fldChar w:fldCharType="separate"/>
      </w:r>
      <w:r w:rsidR="000A74FC" w:rsidRPr="0071542E">
        <w:rPr>
          <w:rFonts w:eastAsia="Times New Roman" w:cstheme="minorHAnsi"/>
          <w:color w:val="1A0DAB"/>
          <w:kern w:val="0"/>
          <w:sz w:val="28"/>
          <w:szCs w:val="28"/>
          <w:u w:val="single"/>
          <w:shd w:val="clear" w:color="auto" w:fill="FFFFFF"/>
          <w:lang w:eastAsia="en-GB"/>
          <w14:ligatures w14:val="none"/>
        </w:rPr>
        <w:t>Commission on the Status of Women</w:t>
      </w:r>
      <w:r w:rsidR="000975DE" w:rsidRPr="0071542E">
        <w:rPr>
          <w:rFonts w:eastAsia="Times New Roman" w:cstheme="minorHAnsi"/>
          <w:color w:val="1A0DAB"/>
          <w:kern w:val="0"/>
          <w:sz w:val="28"/>
          <w:szCs w:val="28"/>
          <w:u w:val="single"/>
          <w:shd w:val="clear" w:color="auto" w:fill="FFFFFF"/>
          <w:lang w:eastAsia="en-GB"/>
          <w14:ligatures w14:val="none"/>
        </w:rPr>
        <w:t>.</w:t>
      </w:r>
      <w:r w:rsidR="008E5E74" w:rsidRPr="0071542E">
        <w:rPr>
          <w:rFonts w:eastAsia="Times New Roman" w:cstheme="minorHAnsi"/>
          <w:color w:val="1A0DAB"/>
          <w:kern w:val="0"/>
          <w:sz w:val="28"/>
          <w:szCs w:val="28"/>
          <w:u w:val="single"/>
          <w:shd w:val="clear" w:color="auto" w:fill="FFFFFF"/>
          <w:lang w:eastAsia="en-GB"/>
          <w14:ligatures w14:val="none"/>
        </w:rPr>
        <w:t xml:space="preserve"> </w:t>
      </w:r>
      <w:r w:rsidR="0046127A" w:rsidRPr="0071542E">
        <w:rPr>
          <w:rFonts w:eastAsia="Times New Roman" w:cstheme="minorHAnsi"/>
          <w:color w:val="1A0DAB"/>
          <w:kern w:val="0"/>
          <w:sz w:val="28"/>
          <w:szCs w:val="28"/>
          <w:u w:val="single"/>
          <w:shd w:val="clear" w:color="auto" w:fill="FFFFFF"/>
          <w:lang w:eastAsia="en-GB"/>
          <w14:ligatures w14:val="none"/>
        </w:rPr>
        <w:t xml:space="preserve"> </w:t>
      </w:r>
    </w:p>
    <w:p w14:paraId="6A102D43" w14:textId="76BFA6F8" w:rsidR="008D0890" w:rsidRPr="0071542E" w:rsidRDefault="000A74FC" w:rsidP="000A74FC">
      <w:pPr>
        <w:rPr>
          <w:rFonts w:cstheme="minorHAnsi"/>
          <w:sz w:val="28"/>
          <w:szCs w:val="28"/>
        </w:rPr>
      </w:pPr>
      <w:r w:rsidRPr="0071542E">
        <w:rPr>
          <w:rFonts w:ascii="Times New Roman" w:eastAsia="Times New Roman" w:hAnsi="Times New Roman" w:cs="Times New Roman"/>
          <w:kern w:val="0"/>
          <w:sz w:val="24"/>
          <w:szCs w:val="24"/>
          <w:lang w:eastAsia="en-GB"/>
          <w14:ligatures w14:val="none"/>
        </w:rPr>
        <w:fldChar w:fldCharType="end"/>
      </w:r>
      <w:r w:rsidR="008E5E74" w:rsidRPr="0071542E">
        <w:rPr>
          <w:rFonts w:eastAsia="Times New Roman" w:cstheme="minorHAnsi"/>
          <w:kern w:val="0"/>
          <w:sz w:val="28"/>
          <w:szCs w:val="28"/>
          <w:lang w:eastAsia="en-GB"/>
          <w14:ligatures w14:val="none"/>
        </w:rPr>
        <w:t xml:space="preserve">2023 </w:t>
      </w:r>
      <w:r w:rsidR="00B41F67" w:rsidRPr="0071542E">
        <w:rPr>
          <w:rFonts w:eastAsia="Times New Roman" w:cstheme="minorHAnsi"/>
          <w:kern w:val="0"/>
          <w:sz w:val="28"/>
          <w:szCs w:val="28"/>
          <w:lang w:eastAsia="en-GB"/>
          <w14:ligatures w14:val="none"/>
        </w:rPr>
        <w:t>13</w:t>
      </w:r>
      <w:r w:rsidR="00B41F67" w:rsidRPr="0071542E">
        <w:rPr>
          <w:rFonts w:eastAsia="Times New Roman" w:cstheme="minorHAnsi"/>
          <w:kern w:val="0"/>
          <w:sz w:val="28"/>
          <w:szCs w:val="28"/>
          <w:vertAlign w:val="superscript"/>
          <w:lang w:eastAsia="en-GB"/>
          <w14:ligatures w14:val="none"/>
        </w:rPr>
        <w:t>th</w:t>
      </w:r>
      <w:r w:rsidR="00B41F67" w:rsidRPr="0071542E">
        <w:rPr>
          <w:rFonts w:eastAsia="Times New Roman" w:cstheme="minorHAnsi"/>
          <w:kern w:val="0"/>
          <w:sz w:val="28"/>
          <w:szCs w:val="28"/>
          <w:lang w:eastAsia="en-GB"/>
          <w14:ligatures w14:val="none"/>
        </w:rPr>
        <w:t xml:space="preserve"> Commonwealth Women’s A</w:t>
      </w:r>
      <w:r w:rsidR="003B4F14" w:rsidRPr="0071542E">
        <w:rPr>
          <w:rFonts w:eastAsia="Times New Roman" w:cstheme="minorHAnsi"/>
          <w:kern w:val="0"/>
          <w:sz w:val="28"/>
          <w:szCs w:val="28"/>
          <w:lang w:eastAsia="en-GB"/>
          <w14:ligatures w14:val="none"/>
        </w:rPr>
        <w:t>ffair Meetin</w:t>
      </w:r>
      <w:r w:rsidR="00FF3481" w:rsidRPr="0071542E">
        <w:rPr>
          <w:rFonts w:eastAsia="Times New Roman" w:cstheme="minorHAnsi"/>
          <w:kern w:val="0"/>
          <w:sz w:val="28"/>
          <w:szCs w:val="28"/>
          <w:lang w:eastAsia="en-GB"/>
          <w14:ligatures w14:val="none"/>
        </w:rPr>
        <w:t>g</w:t>
      </w:r>
      <w:r w:rsidR="003B4F14" w:rsidRPr="0071542E">
        <w:rPr>
          <w:rFonts w:eastAsia="Times New Roman" w:cstheme="minorHAnsi"/>
          <w:kern w:val="0"/>
          <w:sz w:val="28"/>
          <w:szCs w:val="28"/>
          <w:lang w:eastAsia="en-GB"/>
          <w14:ligatures w14:val="none"/>
        </w:rPr>
        <w:t xml:space="preserve"> in the Bahamas in August 2023 </w:t>
      </w:r>
      <w:hyperlink r:id="rId10" w:history="1">
        <w:r w:rsidR="003B4F14" w:rsidRPr="0071542E">
          <w:rPr>
            <w:rStyle w:val="Hyperlink"/>
            <w:rFonts w:eastAsia="Times New Roman" w:cstheme="minorHAnsi"/>
            <w:kern w:val="0"/>
            <w:sz w:val="28"/>
            <w:szCs w:val="28"/>
            <w:lang w:eastAsia="en-GB"/>
            <w14:ligatures w14:val="none"/>
          </w:rPr>
          <w:t>https://thecommonwealth.org/events/13th-commonwealth-womens-affairs-ministers-meeting</w:t>
        </w:r>
      </w:hyperlink>
      <w:r w:rsidR="003B4F14" w:rsidRPr="0071542E">
        <w:rPr>
          <w:rFonts w:eastAsia="Times New Roman" w:cstheme="minorHAnsi"/>
          <w:kern w:val="0"/>
          <w:sz w:val="28"/>
          <w:szCs w:val="28"/>
          <w:lang w:eastAsia="en-GB"/>
          <w14:ligatures w14:val="none"/>
        </w:rPr>
        <w:t xml:space="preserve"> </w:t>
      </w:r>
    </w:p>
    <w:p w14:paraId="10F9CA1E" w14:textId="74E82DC4" w:rsidR="00D8503E" w:rsidRPr="0071542E" w:rsidRDefault="00FE3CE9">
      <w:pPr>
        <w:rPr>
          <w:sz w:val="28"/>
          <w:szCs w:val="28"/>
        </w:rPr>
      </w:pPr>
      <w:r>
        <w:rPr>
          <w:b/>
          <w:bCs/>
          <w:sz w:val="28"/>
          <w:szCs w:val="28"/>
        </w:rPr>
        <w:t>(</w:t>
      </w:r>
      <w:r w:rsidR="001D3877" w:rsidRPr="0071542E">
        <w:rPr>
          <w:b/>
          <w:bCs/>
          <w:sz w:val="28"/>
          <w:szCs w:val="28"/>
        </w:rPr>
        <w:t>Clip 1</w:t>
      </w:r>
      <w:r w:rsidR="00747342" w:rsidRPr="0071542E">
        <w:rPr>
          <w:b/>
          <w:bCs/>
          <w:sz w:val="28"/>
          <w:szCs w:val="28"/>
        </w:rPr>
        <w:t>:</w:t>
      </w:r>
      <w:r w:rsidR="00C77670" w:rsidRPr="0071542E">
        <w:rPr>
          <w:sz w:val="28"/>
          <w:szCs w:val="28"/>
        </w:rPr>
        <w:t xml:space="preserve"> </w:t>
      </w:r>
      <w:r w:rsidR="00737F0C" w:rsidRPr="0071542E">
        <w:rPr>
          <w:b/>
          <w:bCs/>
          <w:sz w:val="28"/>
          <w:szCs w:val="28"/>
        </w:rPr>
        <w:t>Patience</w:t>
      </w:r>
      <w:r w:rsidR="00B533C4" w:rsidRPr="0071542E">
        <w:rPr>
          <w:b/>
          <w:bCs/>
          <w:sz w:val="28"/>
          <w:szCs w:val="28"/>
        </w:rPr>
        <w:t xml:space="preserve"> </w:t>
      </w:r>
      <w:r w:rsidR="001D3877" w:rsidRPr="0071542E">
        <w:rPr>
          <w:b/>
          <w:bCs/>
          <w:sz w:val="28"/>
          <w:szCs w:val="28"/>
        </w:rPr>
        <w:t>Ogolo Dickson</w:t>
      </w:r>
      <w:r w:rsidR="0073020C" w:rsidRPr="0071542E">
        <w:rPr>
          <w:b/>
          <w:bCs/>
          <w:sz w:val="28"/>
          <w:szCs w:val="28"/>
        </w:rPr>
        <w:t>,</w:t>
      </w:r>
      <w:r w:rsidR="001D3877" w:rsidRPr="0071542E">
        <w:rPr>
          <w:b/>
          <w:bCs/>
          <w:sz w:val="28"/>
          <w:szCs w:val="28"/>
        </w:rPr>
        <w:t xml:space="preserve"> Nigeria.</w:t>
      </w:r>
      <w:r>
        <w:rPr>
          <w:b/>
          <w:bCs/>
          <w:sz w:val="28"/>
          <w:szCs w:val="28"/>
        </w:rPr>
        <w:t>)</w:t>
      </w:r>
    </w:p>
    <w:p w14:paraId="0C383D0E" w14:textId="32A56025" w:rsidR="00854A99" w:rsidRPr="0071542E" w:rsidRDefault="00A9556A">
      <w:pPr>
        <w:rPr>
          <w:sz w:val="28"/>
          <w:szCs w:val="28"/>
        </w:rPr>
      </w:pPr>
      <w:r w:rsidRPr="0071542E">
        <w:rPr>
          <w:sz w:val="28"/>
          <w:szCs w:val="28"/>
        </w:rPr>
        <w:t>How the society is stratified by caste, tribe or cultural group or social class</w:t>
      </w:r>
      <w:r w:rsidR="00E32EF0" w:rsidRPr="0071542E">
        <w:rPr>
          <w:sz w:val="28"/>
          <w:szCs w:val="28"/>
        </w:rPr>
        <w:t xml:space="preserve"> will vary</w:t>
      </w:r>
      <w:r w:rsidR="0073020C" w:rsidRPr="0071542E">
        <w:rPr>
          <w:sz w:val="28"/>
          <w:szCs w:val="28"/>
        </w:rPr>
        <w:t xml:space="preserve">, </w:t>
      </w:r>
      <w:r w:rsidR="00023EC3" w:rsidRPr="0071542E">
        <w:rPr>
          <w:sz w:val="28"/>
          <w:szCs w:val="28"/>
        </w:rPr>
        <w:t>but some things are dominant</w:t>
      </w:r>
      <w:r w:rsidR="00522FB7" w:rsidRPr="0071542E">
        <w:rPr>
          <w:sz w:val="28"/>
          <w:szCs w:val="28"/>
        </w:rPr>
        <w:t xml:space="preserve"> like </w:t>
      </w:r>
      <w:r w:rsidR="00522FB7" w:rsidRPr="0071542E">
        <w:rPr>
          <w:b/>
          <w:bCs/>
          <w:sz w:val="28"/>
          <w:szCs w:val="28"/>
        </w:rPr>
        <w:t>Sexism</w:t>
      </w:r>
      <w:r w:rsidR="00522FB7" w:rsidRPr="0071542E">
        <w:rPr>
          <w:sz w:val="28"/>
          <w:szCs w:val="28"/>
        </w:rPr>
        <w:t xml:space="preserve"> we briefly examined above</w:t>
      </w:r>
      <w:r w:rsidR="00023EC3" w:rsidRPr="0071542E">
        <w:rPr>
          <w:sz w:val="28"/>
          <w:szCs w:val="28"/>
        </w:rPr>
        <w:t>.</w:t>
      </w:r>
    </w:p>
    <w:p w14:paraId="4317FA2E" w14:textId="2F6D4FA7" w:rsidR="00854A99" w:rsidRPr="0071542E" w:rsidRDefault="003F667B">
      <w:pPr>
        <w:rPr>
          <w:sz w:val="28"/>
          <w:szCs w:val="28"/>
        </w:rPr>
      </w:pPr>
      <w:bookmarkStart w:id="12" w:name="_Toc151130030"/>
      <w:r w:rsidRPr="00E63EB5">
        <w:rPr>
          <w:rStyle w:val="Heading3Char"/>
          <w:b/>
          <w:bCs/>
          <w:color w:val="auto"/>
          <w:sz w:val="28"/>
          <w:szCs w:val="28"/>
        </w:rPr>
        <w:t>Racism</w:t>
      </w:r>
      <w:bookmarkEnd w:id="12"/>
      <w:r w:rsidRPr="00E63EB5">
        <w:rPr>
          <w:b/>
          <w:bCs/>
          <w:sz w:val="28"/>
          <w:szCs w:val="28"/>
        </w:rPr>
        <w:t xml:space="preserve"> </w:t>
      </w:r>
      <w:r w:rsidR="00DB164C" w:rsidRPr="0071542E">
        <w:rPr>
          <w:sz w:val="28"/>
          <w:szCs w:val="28"/>
        </w:rPr>
        <w:t xml:space="preserve">Power and prejudice based </w:t>
      </w:r>
      <w:r w:rsidRPr="0071542E">
        <w:rPr>
          <w:sz w:val="28"/>
          <w:szCs w:val="28"/>
        </w:rPr>
        <w:t xml:space="preserve">against those with </w:t>
      </w:r>
      <w:r w:rsidR="00BA4DE3" w:rsidRPr="0071542E">
        <w:rPr>
          <w:sz w:val="28"/>
          <w:szCs w:val="28"/>
        </w:rPr>
        <w:t xml:space="preserve">skin colour and other </w:t>
      </w:r>
      <w:r w:rsidR="00D41341" w:rsidRPr="0071542E">
        <w:rPr>
          <w:sz w:val="28"/>
          <w:szCs w:val="28"/>
        </w:rPr>
        <w:t xml:space="preserve">bodily features and </w:t>
      </w:r>
      <w:r w:rsidR="00DB164C" w:rsidRPr="0071542E">
        <w:rPr>
          <w:sz w:val="28"/>
          <w:szCs w:val="28"/>
        </w:rPr>
        <w:t xml:space="preserve">ethnic </w:t>
      </w:r>
      <w:r w:rsidRPr="0071542E">
        <w:rPr>
          <w:sz w:val="28"/>
          <w:szCs w:val="28"/>
        </w:rPr>
        <w:t xml:space="preserve">differences has a </w:t>
      </w:r>
      <w:r w:rsidR="00D41341" w:rsidRPr="0071542E">
        <w:rPr>
          <w:sz w:val="28"/>
          <w:szCs w:val="28"/>
        </w:rPr>
        <w:t>long history of exploitation, de</w:t>
      </w:r>
      <w:r w:rsidR="00824EEC" w:rsidRPr="0071542E">
        <w:rPr>
          <w:sz w:val="28"/>
          <w:szCs w:val="28"/>
        </w:rPr>
        <w:t>-</w:t>
      </w:r>
      <w:r w:rsidR="00587577" w:rsidRPr="0071542E">
        <w:rPr>
          <w:sz w:val="28"/>
          <w:szCs w:val="28"/>
        </w:rPr>
        <w:t>humanising,</w:t>
      </w:r>
      <w:r w:rsidR="009B1B69" w:rsidRPr="0071542E">
        <w:rPr>
          <w:sz w:val="28"/>
          <w:szCs w:val="28"/>
        </w:rPr>
        <w:t xml:space="preserve"> and subju</w:t>
      </w:r>
      <w:r w:rsidR="0013785C" w:rsidRPr="0071542E">
        <w:rPr>
          <w:sz w:val="28"/>
          <w:szCs w:val="28"/>
        </w:rPr>
        <w:t>g</w:t>
      </w:r>
      <w:r w:rsidR="009B1B69" w:rsidRPr="0071542E">
        <w:rPr>
          <w:sz w:val="28"/>
          <w:szCs w:val="28"/>
        </w:rPr>
        <w:t>ation.</w:t>
      </w:r>
    </w:p>
    <w:p w14:paraId="721E34EC" w14:textId="4C9EA75B" w:rsidR="00BE6E7B" w:rsidRPr="0071542E" w:rsidRDefault="00854A99" w:rsidP="00BE6E7B">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b/>
          <w:bCs/>
          <w:sz w:val="28"/>
          <w:szCs w:val="28"/>
        </w:rPr>
        <w:t xml:space="preserve">Racism </w:t>
      </w:r>
      <w:r w:rsidR="00DB164C" w:rsidRPr="0071542E">
        <w:rPr>
          <w:rFonts w:asciiTheme="minorHAnsi" w:hAnsiTheme="minorHAnsi" w:cstheme="minorHAnsi"/>
          <w:sz w:val="28"/>
          <w:szCs w:val="28"/>
        </w:rPr>
        <w:t>i</w:t>
      </w:r>
      <w:r w:rsidR="00FA514B" w:rsidRPr="0071542E">
        <w:rPr>
          <w:rFonts w:asciiTheme="minorHAnsi" w:hAnsiTheme="minorHAnsi" w:cstheme="minorHAnsi"/>
          <w:sz w:val="28"/>
          <w:szCs w:val="28"/>
        </w:rPr>
        <w:t>n post</w:t>
      </w:r>
      <w:r w:rsidR="00824EEC" w:rsidRPr="0071542E">
        <w:rPr>
          <w:rFonts w:asciiTheme="minorHAnsi" w:hAnsiTheme="minorHAnsi" w:cstheme="minorHAnsi"/>
          <w:sz w:val="28"/>
          <w:szCs w:val="28"/>
        </w:rPr>
        <w:t>-</w:t>
      </w:r>
      <w:r w:rsidR="00FA514B" w:rsidRPr="0071542E">
        <w:rPr>
          <w:rFonts w:asciiTheme="minorHAnsi" w:hAnsiTheme="minorHAnsi" w:cstheme="minorHAnsi"/>
          <w:sz w:val="28"/>
          <w:szCs w:val="28"/>
        </w:rPr>
        <w:t>colonial countries with a significant settler population of Europeans</w:t>
      </w:r>
      <w:r w:rsidR="00D13319" w:rsidRPr="0071542E">
        <w:rPr>
          <w:rFonts w:asciiTheme="minorHAnsi" w:hAnsiTheme="minorHAnsi" w:cstheme="minorHAnsi"/>
          <w:sz w:val="28"/>
          <w:szCs w:val="28"/>
        </w:rPr>
        <w:t>,</w:t>
      </w:r>
      <w:r w:rsidR="00FA514B" w:rsidRPr="0071542E">
        <w:rPr>
          <w:rFonts w:asciiTheme="minorHAnsi" w:hAnsiTheme="minorHAnsi" w:cstheme="minorHAnsi"/>
          <w:sz w:val="28"/>
          <w:szCs w:val="28"/>
        </w:rPr>
        <w:t xml:space="preserve"> </w:t>
      </w:r>
      <w:r w:rsidRPr="0071542E">
        <w:rPr>
          <w:rFonts w:asciiTheme="minorHAnsi" w:hAnsiTheme="minorHAnsi" w:cstheme="minorHAnsi"/>
          <w:sz w:val="28"/>
          <w:szCs w:val="28"/>
        </w:rPr>
        <w:t>racism and devaluing first peoples is a major issue that needs addressin</w:t>
      </w:r>
      <w:r w:rsidR="00D62205" w:rsidRPr="0071542E">
        <w:rPr>
          <w:rFonts w:asciiTheme="minorHAnsi" w:hAnsiTheme="minorHAnsi" w:cstheme="minorHAnsi"/>
          <w:sz w:val="28"/>
          <w:szCs w:val="28"/>
        </w:rPr>
        <w:t>g centrally</w:t>
      </w:r>
      <w:r w:rsidR="00D13319" w:rsidRPr="0071542E">
        <w:rPr>
          <w:rFonts w:asciiTheme="minorHAnsi" w:hAnsiTheme="minorHAnsi" w:cstheme="minorHAnsi"/>
          <w:sz w:val="28"/>
          <w:szCs w:val="28"/>
        </w:rPr>
        <w:t>,</w:t>
      </w:r>
      <w:r w:rsidR="00D62205" w:rsidRPr="0071542E">
        <w:rPr>
          <w:rFonts w:asciiTheme="minorHAnsi" w:hAnsiTheme="minorHAnsi" w:cstheme="minorHAnsi"/>
          <w:sz w:val="28"/>
          <w:szCs w:val="28"/>
        </w:rPr>
        <w:t xml:space="preserve"> especially b</w:t>
      </w:r>
      <w:r w:rsidR="00035890" w:rsidRPr="0071542E">
        <w:rPr>
          <w:rFonts w:asciiTheme="minorHAnsi" w:hAnsiTheme="minorHAnsi" w:cstheme="minorHAnsi"/>
          <w:sz w:val="28"/>
          <w:szCs w:val="28"/>
        </w:rPr>
        <w:t>e</w:t>
      </w:r>
      <w:r w:rsidR="00D62205" w:rsidRPr="0071542E">
        <w:rPr>
          <w:rFonts w:asciiTheme="minorHAnsi" w:hAnsiTheme="minorHAnsi" w:cstheme="minorHAnsi"/>
          <w:sz w:val="28"/>
          <w:szCs w:val="28"/>
        </w:rPr>
        <w:t>cause levels of impairment are higher due to the</w:t>
      </w:r>
      <w:r w:rsidR="00035890" w:rsidRPr="0071542E">
        <w:rPr>
          <w:rFonts w:asciiTheme="minorHAnsi" w:hAnsiTheme="minorHAnsi" w:cstheme="minorHAnsi"/>
          <w:sz w:val="28"/>
          <w:szCs w:val="28"/>
        </w:rPr>
        <w:t>ir</w:t>
      </w:r>
      <w:r w:rsidR="00D62205" w:rsidRPr="0071542E">
        <w:rPr>
          <w:rFonts w:asciiTheme="minorHAnsi" w:hAnsiTheme="minorHAnsi" w:cstheme="minorHAnsi"/>
          <w:sz w:val="28"/>
          <w:szCs w:val="28"/>
        </w:rPr>
        <w:t xml:space="preserve"> treatment</w:t>
      </w:r>
      <w:r w:rsidR="00035890" w:rsidRPr="0071542E">
        <w:rPr>
          <w:rFonts w:asciiTheme="minorHAnsi" w:hAnsiTheme="minorHAnsi" w:cstheme="minorHAnsi"/>
          <w:sz w:val="28"/>
          <w:szCs w:val="28"/>
        </w:rPr>
        <w:t xml:space="preserve">. This is true in </w:t>
      </w:r>
      <w:r w:rsidR="00881F70" w:rsidRPr="0071542E">
        <w:rPr>
          <w:rFonts w:asciiTheme="minorHAnsi" w:hAnsiTheme="minorHAnsi" w:cstheme="minorHAnsi"/>
          <w:sz w:val="28"/>
          <w:szCs w:val="28"/>
        </w:rPr>
        <w:t>Canad</w:t>
      </w:r>
      <w:r w:rsidR="00FC6F54" w:rsidRPr="0071542E">
        <w:rPr>
          <w:rFonts w:asciiTheme="minorHAnsi" w:hAnsiTheme="minorHAnsi" w:cstheme="minorHAnsi"/>
          <w:sz w:val="28"/>
          <w:szCs w:val="28"/>
        </w:rPr>
        <w:t xml:space="preserve">ian First </w:t>
      </w:r>
      <w:r w:rsidR="00E75D83" w:rsidRPr="0071542E">
        <w:rPr>
          <w:rFonts w:asciiTheme="minorHAnsi" w:hAnsiTheme="minorHAnsi" w:cstheme="minorHAnsi"/>
          <w:sz w:val="28"/>
          <w:szCs w:val="28"/>
        </w:rPr>
        <w:t xml:space="preserve">Nation, </w:t>
      </w:r>
      <w:r w:rsidR="009A6DFA" w:rsidRPr="0071542E">
        <w:rPr>
          <w:rFonts w:asciiTheme="minorHAnsi" w:hAnsiTheme="minorHAnsi" w:cstheme="minorHAnsi"/>
          <w:sz w:val="28"/>
          <w:szCs w:val="28"/>
        </w:rPr>
        <w:t>New Zealand</w:t>
      </w:r>
      <w:r w:rsidR="00E75D83" w:rsidRPr="0071542E">
        <w:rPr>
          <w:rFonts w:asciiTheme="minorHAnsi" w:hAnsiTheme="minorHAnsi" w:cstheme="minorHAnsi"/>
          <w:sz w:val="28"/>
          <w:szCs w:val="28"/>
        </w:rPr>
        <w:t xml:space="preserve"> Maori,</w:t>
      </w:r>
      <w:r w:rsidR="009A6DFA" w:rsidRPr="0071542E">
        <w:rPr>
          <w:rFonts w:asciiTheme="minorHAnsi" w:hAnsiTheme="minorHAnsi" w:cstheme="minorHAnsi"/>
          <w:sz w:val="28"/>
          <w:szCs w:val="28"/>
        </w:rPr>
        <w:t xml:space="preserve"> Australia</w:t>
      </w:r>
      <w:r w:rsidR="00D46E9E" w:rsidRPr="0071542E">
        <w:rPr>
          <w:rFonts w:asciiTheme="minorHAnsi" w:hAnsiTheme="minorHAnsi" w:cstheme="minorHAnsi"/>
          <w:sz w:val="28"/>
          <w:szCs w:val="28"/>
        </w:rPr>
        <w:t>n Aborigines and</w:t>
      </w:r>
      <w:r w:rsidR="00881F70" w:rsidRPr="0071542E">
        <w:rPr>
          <w:rFonts w:asciiTheme="minorHAnsi" w:hAnsiTheme="minorHAnsi" w:cstheme="minorHAnsi"/>
          <w:sz w:val="28"/>
          <w:szCs w:val="28"/>
        </w:rPr>
        <w:t xml:space="preserve"> </w:t>
      </w:r>
      <w:r w:rsidR="007019AA" w:rsidRPr="0071542E">
        <w:rPr>
          <w:rFonts w:asciiTheme="minorHAnsi" w:hAnsiTheme="minorHAnsi" w:cstheme="minorHAnsi"/>
          <w:sz w:val="28"/>
          <w:szCs w:val="28"/>
        </w:rPr>
        <w:t xml:space="preserve">Torres Strait </w:t>
      </w:r>
      <w:r w:rsidR="00E2516F" w:rsidRPr="0071542E">
        <w:rPr>
          <w:rFonts w:asciiTheme="minorHAnsi" w:hAnsiTheme="minorHAnsi" w:cstheme="minorHAnsi"/>
          <w:sz w:val="28"/>
          <w:szCs w:val="28"/>
        </w:rPr>
        <w:t xml:space="preserve">Islanders, </w:t>
      </w:r>
      <w:r w:rsidR="00881F70" w:rsidRPr="0071542E">
        <w:rPr>
          <w:rFonts w:asciiTheme="minorHAnsi" w:hAnsiTheme="minorHAnsi" w:cstheme="minorHAnsi"/>
          <w:sz w:val="28"/>
          <w:szCs w:val="28"/>
        </w:rPr>
        <w:t xml:space="preserve">where </w:t>
      </w:r>
      <w:r w:rsidR="00747342" w:rsidRPr="0071542E">
        <w:rPr>
          <w:rFonts w:asciiTheme="minorHAnsi" w:hAnsiTheme="minorHAnsi" w:cstheme="minorHAnsi"/>
          <w:sz w:val="28"/>
          <w:szCs w:val="28"/>
        </w:rPr>
        <w:t>fir</w:t>
      </w:r>
      <w:r w:rsidR="00881F70" w:rsidRPr="0071542E">
        <w:rPr>
          <w:rFonts w:asciiTheme="minorHAnsi" w:hAnsiTheme="minorHAnsi" w:cstheme="minorHAnsi"/>
          <w:sz w:val="28"/>
          <w:szCs w:val="28"/>
        </w:rPr>
        <w:t>st Nations need their own organisations and</w:t>
      </w:r>
      <w:r w:rsidR="00F0399A" w:rsidRPr="0071542E">
        <w:rPr>
          <w:rFonts w:asciiTheme="minorHAnsi" w:hAnsiTheme="minorHAnsi" w:cstheme="minorHAnsi"/>
          <w:sz w:val="28"/>
          <w:szCs w:val="28"/>
        </w:rPr>
        <w:t xml:space="preserve"> </w:t>
      </w:r>
      <w:r w:rsidR="00881F70" w:rsidRPr="0071542E">
        <w:rPr>
          <w:rFonts w:asciiTheme="minorHAnsi" w:hAnsiTheme="minorHAnsi" w:cstheme="minorHAnsi"/>
          <w:sz w:val="28"/>
          <w:szCs w:val="28"/>
        </w:rPr>
        <w:t xml:space="preserve">umbrella </w:t>
      </w:r>
      <w:r w:rsidR="00F0399A" w:rsidRPr="0071542E">
        <w:rPr>
          <w:rFonts w:asciiTheme="minorHAnsi" w:hAnsiTheme="minorHAnsi" w:cstheme="minorHAnsi"/>
          <w:sz w:val="28"/>
          <w:szCs w:val="28"/>
        </w:rPr>
        <w:t xml:space="preserve">DPOs </w:t>
      </w:r>
      <w:r w:rsidR="00881F70" w:rsidRPr="0071542E">
        <w:rPr>
          <w:rFonts w:asciiTheme="minorHAnsi" w:hAnsiTheme="minorHAnsi" w:cstheme="minorHAnsi"/>
          <w:sz w:val="28"/>
          <w:szCs w:val="28"/>
        </w:rPr>
        <w:t>need to make accommo</w:t>
      </w:r>
      <w:r w:rsidR="006E3D3D" w:rsidRPr="0071542E">
        <w:rPr>
          <w:rFonts w:asciiTheme="minorHAnsi" w:hAnsiTheme="minorHAnsi" w:cstheme="minorHAnsi"/>
          <w:sz w:val="28"/>
          <w:szCs w:val="28"/>
        </w:rPr>
        <w:t>d</w:t>
      </w:r>
      <w:r w:rsidR="00881F70" w:rsidRPr="0071542E">
        <w:rPr>
          <w:rFonts w:asciiTheme="minorHAnsi" w:hAnsiTheme="minorHAnsi" w:cstheme="minorHAnsi"/>
          <w:sz w:val="28"/>
          <w:szCs w:val="28"/>
        </w:rPr>
        <w:t xml:space="preserve">ations </w:t>
      </w:r>
      <w:r w:rsidR="00DB164C" w:rsidRPr="0071542E">
        <w:rPr>
          <w:rFonts w:asciiTheme="minorHAnsi" w:hAnsiTheme="minorHAnsi" w:cstheme="minorHAnsi"/>
          <w:sz w:val="28"/>
          <w:szCs w:val="28"/>
        </w:rPr>
        <w:t>and</w:t>
      </w:r>
      <w:r w:rsidR="00881F70" w:rsidRPr="0071542E">
        <w:rPr>
          <w:rFonts w:asciiTheme="minorHAnsi" w:hAnsiTheme="minorHAnsi" w:cstheme="minorHAnsi"/>
          <w:sz w:val="28"/>
          <w:szCs w:val="28"/>
        </w:rPr>
        <w:t xml:space="preserve"> we</w:t>
      </w:r>
      <w:r w:rsidR="00F0399A" w:rsidRPr="0071542E">
        <w:rPr>
          <w:rFonts w:asciiTheme="minorHAnsi" w:hAnsiTheme="minorHAnsi" w:cstheme="minorHAnsi"/>
          <w:sz w:val="28"/>
          <w:szCs w:val="28"/>
        </w:rPr>
        <w:t>lcome their participation</w:t>
      </w:r>
      <w:r w:rsidR="009A6DFA" w:rsidRPr="0071542E">
        <w:rPr>
          <w:rFonts w:asciiTheme="minorHAnsi" w:hAnsiTheme="minorHAnsi" w:cstheme="minorHAnsi"/>
          <w:sz w:val="28"/>
          <w:szCs w:val="28"/>
        </w:rPr>
        <w:t>. The Umbrella DPOs members need to challenge their own racist thinking</w:t>
      </w:r>
      <w:r w:rsidR="00E2603C" w:rsidRPr="0071542E">
        <w:rPr>
          <w:rFonts w:asciiTheme="minorHAnsi" w:hAnsiTheme="minorHAnsi" w:cstheme="minorHAnsi"/>
          <w:sz w:val="28"/>
          <w:szCs w:val="28"/>
        </w:rPr>
        <w:t xml:space="preserve"> which they may</w:t>
      </w:r>
      <w:r w:rsidR="00A377FF" w:rsidRPr="0071542E">
        <w:rPr>
          <w:rFonts w:asciiTheme="minorHAnsi" w:hAnsiTheme="minorHAnsi" w:cstheme="minorHAnsi"/>
          <w:sz w:val="28"/>
          <w:szCs w:val="28"/>
        </w:rPr>
        <w:t xml:space="preserve"> have imbibed from the dominant views in society</w:t>
      </w:r>
      <w:r w:rsidR="009C0EA7" w:rsidRPr="0071542E">
        <w:rPr>
          <w:rFonts w:asciiTheme="minorHAnsi" w:hAnsiTheme="minorHAnsi" w:cstheme="minorHAnsi"/>
          <w:sz w:val="28"/>
          <w:szCs w:val="28"/>
        </w:rPr>
        <w:t>, i</w:t>
      </w:r>
      <w:r w:rsidR="00BE6E7B" w:rsidRPr="0071542E">
        <w:rPr>
          <w:rFonts w:asciiTheme="minorHAnsi" w:hAnsiTheme="minorHAnsi" w:cstheme="minorHAnsi"/>
          <w:sz w:val="28"/>
          <w:szCs w:val="28"/>
        </w:rPr>
        <w:t xml:space="preserve">ncluding the British slave trade started by the Stuart Kings </w:t>
      </w:r>
      <w:r w:rsidR="00AD7532" w:rsidRPr="0071542E">
        <w:rPr>
          <w:rFonts w:asciiTheme="minorHAnsi" w:hAnsiTheme="minorHAnsi" w:cstheme="minorHAnsi"/>
          <w:sz w:val="28"/>
          <w:szCs w:val="28"/>
        </w:rPr>
        <w:t xml:space="preserve">which </w:t>
      </w:r>
      <w:r w:rsidR="00BE6E7B" w:rsidRPr="0071542E">
        <w:rPr>
          <w:rFonts w:asciiTheme="minorHAnsi" w:hAnsiTheme="minorHAnsi" w:cstheme="minorHAnsi"/>
          <w:sz w:val="28"/>
          <w:szCs w:val="28"/>
        </w:rPr>
        <w:t>ran for 400 years.</w:t>
      </w:r>
      <w:r w:rsidR="00857B69" w:rsidRPr="0071542E">
        <w:rPr>
          <w:rFonts w:asciiTheme="minorHAnsi" w:hAnsiTheme="minorHAnsi" w:cstheme="minorHAnsi"/>
          <w:sz w:val="28"/>
          <w:szCs w:val="28"/>
        </w:rPr>
        <w:t xml:space="preserve"> A</w:t>
      </w:r>
      <w:r w:rsidR="00BE6E7B" w:rsidRPr="0071542E">
        <w:rPr>
          <w:rFonts w:asciiTheme="minorHAnsi" w:hAnsiTheme="minorHAnsi" w:cstheme="minorHAnsi"/>
          <w:sz w:val="28"/>
          <w:szCs w:val="28"/>
        </w:rPr>
        <w:t xml:space="preserve">t a similar time, </w:t>
      </w:r>
      <w:r w:rsidR="00F04A99" w:rsidRPr="0071542E">
        <w:rPr>
          <w:rFonts w:asciiTheme="minorHAnsi" w:hAnsiTheme="minorHAnsi" w:cstheme="minorHAnsi"/>
          <w:sz w:val="28"/>
          <w:szCs w:val="28"/>
        </w:rPr>
        <w:t xml:space="preserve">the </w:t>
      </w:r>
      <w:r w:rsidR="00BE6E7B" w:rsidRPr="0071542E">
        <w:rPr>
          <w:rFonts w:asciiTheme="minorHAnsi" w:hAnsiTheme="minorHAnsi" w:cstheme="minorHAnsi"/>
          <w:sz w:val="28"/>
          <w:szCs w:val="28"/>
        </w:rPr>
        <w:t>Spanish did the same thing in</w:t>
      </w:r>
      <w:r w:rsidR="00F04A99" w:rsidRPr="0071542E">
        <w:rPr>
          <w:rFonts w:asciiTheme="minorHAnsi" w:hAnsiTheme="minorHAnsi" w:cstheme="minorHAnsi"/>
          <w:sz w:val="28"/>
          <w:szCs w:val="28"/>
        </w:rPr>
        <w:t xml:space="preserve"> </w:t>
      </w:r>
      <w:r w:rsidR="00BE6E7B" w:rsidRPr="0071542E">
        <w:rPr>
          <w:rFonts w:asciiTheme="minorHAnsi" w:hAnsiTheme="minorHAnsi" w:cstheme="minorHAnsi"/>
          <w:sz w:val="28"/>
          <w:szCs w:val="28"/>
        </w:rPr>
        <w:t xml:space="preserve">Latin America, Caribbean and </w:t>
      </w:r>
      <w:r w:rsidR="005B2718" w:rsidRPr="0071542E">
        <w:rPr>
          <w:rFonts w:asciiTheme="minorHAnsi" w:hAnsiTheme="minorHAnsi" w:cstheme="minorHAnsi"/>
          <w:sz w:val="28"/>
          <w:szCs w:val="28"/>
        </w:rPr>
        <w:t xml:space="preserve">so did </w:t>
      </w:r>
      <w:r w:rsidR="00BE6E7B" w:rsidRPr="0071542E">
        <w:rPr>
          <w:rFonts w:asciiTheme="minorHAnsi" w:hAnsiTheme="minorHAnsi" w:cstheme="minorHAnsi"/>
          <w:sz w:val="28"/>
          <w:szCs w:val="28"/>
        </w:rPr>
        <w:t>the French.</w:t>
      </w:r>
      <w:r w:rsidR="00857B69" w:rsidRPr="0071542E">
        <w:rPr>
          <w:rFonts w:asciiTheme="minorHAnsi" w:hAnsiTheme="minorHAnsi" w:cstheme="minorHAnsi"/>
          <w:sz w:val="28"/>
          <w:szCs w:val="28"/>
        </w:rPr>
        <w:t xml:space="preserve"> </w:t>
      </w:r>
    </w:p>
    <w:p w14:paraId="5ECBB073" w14:textId="77777777" w:rsidR="00857B69" w:rsidRPr="0071542E" w:rsidRDefault="00857B69" w:rsidP="00BE6E7B">
      <w:pPr>
        <w:pStyle w:val="Colloquy"/>
        <w:spacing w:line="285" w:lineRule="atLeast"/>
        <w:ind w:right="1"/>
        <w:rPr>
          <w:rFonts w:asciiTheme="minorHAnsi" w:hAnsiTheme="minorHAnsi" w:cstheme="minorHAnsi"/>
          <w:sz w:val="28"/>
          <w:szCs w:val="28"/>
        </w:rPr>
      </w:pPr>
    </w:p>
    <w:p w14:paraId="0BE123BE" w14:textId="7098A150" w:rsidR="00BE6E7B" w:rsidRPr="0071542E" w:rsidRDefault="00BE6E7B" w:rsidP="00BE6E7B">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 xml:space="preserve">Due to </w:t>
      </w:r>
      <w:r w:rsidR="00B67A00" w:rsidRPr="0071542E">
        <w:rPr>
          <w:rFonts w:asciiTheme="minorHAnsi" w:hAnsiTheme="minorHAnsi" w:cstheme="minorHAnsi"/>
          <w:sz w:val="28"/>
          <w:szCs w:val="28"/>
        </w:rPr>
        <w:t xml:space="preserve">Indigenous People’s </w:t>
      </w:r>
      <w:r w:rsidRPr="0071542E">
        <w:rPr>
          <w:rFonts w:asciiTheme="minorHAnsi" w:hAnsiTheme="minorHAnsi" w:cstheme="minorHAnsi"/>
          <w:sz w:val="28"/>
          <w:szCs w:val="28"/>
        </w:rPr>
        <w:t>social situation</w:t>
      </w:r>
      <w:r w:rsidR="00B67A00" w:rsidRPr="0071542E">
        <w:rPr>
          <w:rFonts w:asciiTheme="minorHAnsi" w:hAnsiTheme="minorHAnsi" w:cstheme="minorHAnsi"/>
          <w:sz w:val="28"/>
          <w:szCs w:val="28"/>
        </w:rPr>
        <w:t>,</w:t>
      </w:r>
      <w:r w:rsidRPr="0071542E">
        <w:rPr>
          <w:rFonts w:asciiTheme="minorHAnsi" w:hAnsiTheme="minorHAnsi" w:cstheme="minorHAnsi"/>
          <w:sz w:val="28"/>
          <w:szCs w:val="28"/>
        </w:rPr>
        <w:t xml:space="preserve"> as well as psychological impact of being on the receiving end of racism</w:t>
      </w:r>
      <w:r w:rsidR="005F36CC" w:rsidRPr="0071542E">
        <w:rPr>
          <w:rFonts w:asciiTheme="minorHAnsi" w:hAnsiTheme="minorHAnsi" w:cstheme="minorHAnsi"/>
          <w:sz w:val="28"/>
          <w:szCs w:val="28"/>
        </w:rPr>
        <w:t>,</w:t>
      </w:r>
      <w:r w:rsidRPr="0071542E">
        <w:rPr>
          <w:rFonts w:asciiTheme="minorHAnsi" w:hAnsiTheme="minorHAnsi" w:cstheme="minorHAnsi"/>
          <w:sz w:val="28"/>
          <w:szCs w:val="28"/>
        </w:rPr>
        <w:t xml:space="preserve"> often lead</w:t>
      </w:r>
      <w:r w:rsidR="00B67A00" w:rsidRPr="0071542E">
        <w:rPr>
          <w:rFonts w:asciiTheme="minorHAnsi" w:hAnsiTheme="minorHAnsi" w:cstheme="minorHAnsi"/>
          <w:sz w:val="28"/>
          <w:szCs w:val="28"/>
        </w:rPr>
        <w:t>s</w:t>
      </w:r>
      <w:r w:rsidRPr="0071542E">
        <w:rPr>
          <w:rFonts w:asciiTheme="minorHAnsi" w:hAnsiTheme="minorHAnsi" w:cstheme="minorHAnsi"/>
          <w:sz w:val="28"/>
          <w:szCs w:val="28"/>
        </w:rPr>
        <w:t xml:space="preserve"> to alcoholism and </w:t>
      </w:r>
      <w:r w:rsidR="00857B69" w:rsidRPr="0071542E">
        <w:rPr>
          <w:rFonts w:asciiTheme="minorHAnsi" w:hAnsiTheme="minorHAnsi" w:cstheme="minorHAnsi"/>
          <w:sz w:val="28"/>
          <w:szCs w:val="28"/>
        </w:rPr>
        <w:t>mental health issues</w:t>
      </w:r>
      <w:r w:rsidRPr="0071542E">
        <w:rPr>
          <w:rFonts w:asciiTheme="minorHAnsi" w:hAnsiTheme="minorHAnsi" w:cstheme="minorHAnsi"/>
          <w:sz w:val="28"/>
          <w:szCs w:val="28"/>
        </w:rPr>
        <w:t>.</w:t>
      </w:r>
    </w:p>
    <w:p w14:paraId="3B8FA9EE" w14:textId="62609176" w:rsidR="00BE6E7B" w:rsidRPr="0071542E" w:rsidRDefault="00BE6E7B" w:rsidP="00BE6E7B">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We're going to see a clip now from First People</w:t>
      </w:r>
      <w:r w:rsidR="00D335A3" w:rsidRPr="0071542E">
        <w:rPr>
          <w:rFonts w:asciiTheme="minorHAnsi" w:hAnsiTheme="minorHAnsi" w:cstheme="minorHAnsi"/>
          <w:sz w:val="28"/>
          <w:szCs w:val="28"/>
        </w:rPr>
        <w:t>’</w:t>
      </w:r>
      <w:r w:rsidRPr="0071542E">
        <w:rPr>
          <w:rFonts w:asciiTheme="minorHAnsi" w:hAnsiTheme="minorHAnsi" w:cstheme="minorHAnsi"/>
          <w:sz w:val="28"/>
          <w:szCs w:val="28"/>
        </w:rPr>
        <w:t xml:space="preserve">s Australian Network which is an Australian DPO, an associate of ours, and I think makes a lot of these points. </w:t>
      </w:r>
    </w:p>
    <w:p w14:paraId="1176ECE6" w14:textId="77777777" w:rsidR="00BE6E7B" w:rsidRPr="0071542E" w:rsidRDefault="00BE6E7B" w:rsidP="00BE6E7B">
      <w:pPr>
        <w:pStyle w:val="ContinCol"/>
        <w:spacing w:line="285" w:lineRule="atLeast"/>
        <w:ind w:right="1"/>
        <w:rPr>
          <w:rFonts w:asciiTheme="minorHAnsi" w:hAnsiTheme="minorHAnsi" w:cstheme="minorHAnsi"/>
          <w:sz w:val="28"/>
          <w:szCs w:val="28"/>
        </w:rPr>
      </w:pPr>
    </w:p>
    <w:p w14:paraId="23326F19" w14:textId="55AFF43D" w:rsidR="00A25C8F" w:rsidRPr="0071542E" w:rsidRDefault="00740FC4">
      <w:pPr>
        <w:rPr>
          <w:b/>
          <w:bCs/>
          <w:sz w:val="28"/>
          <w:szCs w:val="28"/>
        </w:rPr>
      </w:pPr>
      <w:r w:rsidRPr="0071542E">
        <w:rPr>
          <w:b/>
          <w:bCs/>
          <w:sz w:val="28"/>
          <w:szCs w:val="28"/>
        </w:rPr>
        <w:t>Clip</w:t>
      </w:r>
      <w:r w:rsidR="00023EC3" w:rsidRPr="0071542E">
        <w:rPr>
          <w:sz w:val="28"/>
          <w:szCs w:val="28"/>
        </w:rPr>
        <w:t xml:space="preserve"> </w:t>
      </w:r>
      <w:r w:rsidR="002A771B" w:rsidRPr="0071542E">
        <w:rPr>
          <w:b/>
          <w:bCs/>
          <w:sz w:val="28"/>
          <w:szCs w:val="28"/>
        </w:rPr>
        <w:t>2</w:t>
      </w:r>
      <w:r w:rsidR="00747342" w:rsidRPr="0071542E">
        <w:rPr>
          <w:b/>
          <w:bCs/>
          <w:sz w:val="28"/>
          <w:szCs w:val="28"/>
        </w:rPr>
        <w:t>:</w:t>
      </w:r>
      <w:r w:rsidRPr="0071542E">
        <w:rPr>
          <w:b/>
          <w:bCs/>
          <w:sz w:val="28"/>
          <w:szCs w:val="28"/>
        </w:rPr>
        <w:t xml:space="preserve"> </w:t>
      </w:r>
      <w:r w:rsidR="00CD6CCC" w:rsidRPr="0071542E">
        <w:rPr>
          <w:b/>
          <w:bCs/>
          <w:sz w:val="28"/>
          <w:szCs w:val="28"/>
        </w:rPr>
        <w:t>First People</w:t>
      </w:r>
      <w:r w:rsidR="007E684B" w:rsidRPr="0071542E">
        <w:rPr>
          <w:b/>
          <w:bCs/>
          <w:sz w:val="28"/>
          <w:szCs w:val="28"/>
        </w:rPr>
        <w:t>s</w:t>
      </w:r>
      <w:r w:rsidR="00CD6CCC" w:rsidRPr="0071542E">
        <w:rPr>
          <w:b/>
          <w:bCs/>
          <w:sz w:val="28"/>
          <w:szCs w:val="28"/>
        </w:rPr>
        <w:t xml:space="preserve"> </w:t>
      </w:r>
      <w:r w:rsidR="00754F71" w:rsidRPr="0071542E">
        <w:rPr>
          <w:b/>
          <w:bCs/>
          <w:sz w:val="28"/>
          <w:szCs w:val="28"/>
        </w:rPr>
        <w:t>Network Australia</w:t>
      </w:r>
      <w:r w:rsidR="00072581" w:rsidRPr="0071542E">
        <w:rPr>
          <w:b/>
          <w:bCs/>
          <w:sz w:val="28"/>
          <w:szCs w:val="28"/>
        </w:rPr>
        <w:t>,</w:t>
      </w:r>
      <w:r w:rsidR="005D6F19" w:rsidRPr="0071542E">
        <w:rPr>
          <w:b/>
          <w:bCs/>
          <w:sz w:val="28"/>
          <w:szCs w:val="28"/>
        </w:rPr>
        <w:t xml:space="preserve"> </w:t>
      </w:r>
      <w:r w:rsidR="00367922" w:rsidRPr="0071542E">
        <w:rPr>
          <w:b/>
          <w:bCs/>
          <w:sz w:val="28"/>
          <w:szCs w:val="28"/>
        </w:rPr>
        <w:t>June Reimer</w:t>
      </w:r>
      <w:r w:rsidR="00072581" w:rsidRPr="0071542E">
        <w:rPr>
          <w:b/>
          <w:bCs/>
          <w:sz w:val="28"/>
          <w:szCs w:val="28"/>
        </w:rPr>
        <w:t>,</w:t>
      </w:r>
      <w:r w:rsidR="00367922" w:rsidRPr="0071542E">
        <w:rPr>
          <w:b/>
          <w:bCs/>
          <w:sz w:val="28"/>
          <w:szCs w:val="28"/>
        </w:rPr>
        <w:t xml:space="preserve"> the experience of First Nations </w:t>
      </w:r>
      <w:r w:rsidR="00072581" w:rsidRPr="0071542E">
        <w:rPr>
          <w:b/>
          <w:bCs/>
          <w:sz w:val="28"/>
          <w:szCs w:val="28"/>
        </w:rPr>
        <w:t xml:space="preserve">disabled </w:t>
      </w:r>
      <w:r w:rsidR="00367922" w:rsidRPr="0071542E">
        <w:rPr>
          <w:b/>
          <w:bCs/>
          <w:sz w:val="28"/>
          <w:szCs w:val="28"/>
        </w:rPr>
        <w:t>people in Australia.</w:t>
      </w:r>
    </w:p>
    <w:p w14:paraId="04082F0D" w14:textId="12FADC31" w:rsidR="00DF2E5F" w:rsidRPr="0071542E" w:rsidRDefault="00754F71" w:rsidP="00DF2E5F">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Where tribal</w:t>
      </w:r>
      <w:r w:rsidR="00AD38D2" w:rsidRPr="0071542E">
        <w:rPr>
          <w:rFonts w:asciiTheme="minorHAnsi" w:hAnsiTheme="minorHAnsi" w:cstheme="minorHAnsi"/>
          <w:sz w:val="28"/>
          <w:szCs w:val="28"/>
        </w:rPr>
        <w:t xml:space="preserve">/racial </w:t>
      </w:r>
      <w:r w:rsidR="00987B27" w:rsidRPr="0071542E">
        <w:rPr>
          <w:rFonts w:asciiTheme="minorHAnsi" w:hAnsiTheme="minorHAnsi" w:cstheme="minorHAnsi"/>
          <w:sz w:val="28"/>
          <w:szCs w:val="28"/>
        </w:rPr>
        <w:t>differences exist</w:t>
      </w:r>
      <w:r w:rsidR="00AE7D54" w:rsidRPr="0071542E">
        <w:rPr>
          <w:rFonts w:asciiTheme="minorHAnsi" w:hAnsiTheme="minorHAnsi" w:cstheme="minorHAnsi"/>
          <w:sz w:val="28"/>
          <w:szCs w:val="28"/>
        </w:rPr>
        <w:t>,</w:t>
      </w:r>
      <w:r w:rsidR="00987B27" w:rsidRPr="0071542E">
        <w:rPr>
          <w:rFonts w:asciiTheme="minorHAnsi" w:hAnsiTheme="minorHAnsi" w:cstheme="minorHAnsi"/>
          <w:sz w:val="28"/>
          <w:szCs w:val="28"/>
        </w:rPr>
        <w:t xml:space="preserve"> </w:t>
      </w:r>
      <w:r w:rsidR="00596E84" w:rsidRPr="0071542E">
        <w:rPr>
          <w:rFonts w:asciiTheme="minorHAnsi" w:hAnsiTheme="minorHAnsi" w:cstheme="minorHAnsi"/>
          <w:sz w:val="28"/>
          <w:szCs w:val="28"/>
        </w:rPr>
        <w:t xml:space="preserve">effort needs to be made to </w:t>
      </w:r>
      <w:r w:rsidR="007E58EF" w:rsidRPr="0071542E">
        <w:rPr>
          <w:rFonts w:asciiTheme="minorHAnsi" w:hAnsiTheme="minorHAnsi" w:cstheme="minorHAnsi"/>
          <w:sz w:val="28"/>
          <w:szCs w:val="28"/>
        </w:rPr>
        <w:t>include tribal</w:t>
      </w:r>
      <w:r w:rsidR="00AD38D2" w:rsidRPr="0071542E">
        <w:rPr>
          <w:rFonts w:asciiTheme="minorHAnsi" w:hAnsiTheme="minorHAnsi" w:cstheme="minorHAnsi"/>
          <w:sz w:val="28"/>
          <w:szCs w:val="28"/>
        </w:rPr>
        <w:t xml:space="preserve"> </w:t>
      </w:r>
      <w:r w:rsidR="007E58EF" w:rsidRPr="0071542E">
        <w:rPr>
          <w:rFonts w:asciiTheme="minorHAnsi" w:hAnsiTheme="minorHAnsi" w:cstheme="minorHAnsi"/>
          <w:sz w:val="28"/>
          <w:szCs w:val="28"/>
        </w:rPr>
        <w:t xml:space="preserve">and ethnic </w:t>
      </w:r>
      <w:r w:rsidR="00A03C9B" w:rsidRPr="0071542E">
        <w:rPr>
          <w:rFonts w:asciiTheme="minorHAnsi" w:hAnsiTheme="minorHAnsi" w:cstheme="minorHAnsi"/>
          <w:sz w:val="28"/>
          <w:szCs w:val="28"/>
        </w:rPr>
        <w:t>minorities</w:t>
      </w:r>
      <w:r w:rsidR="007E58EF" w:rsidRPr="0071542E">
        <w:rPr>
          <w:rFonts w:asciiTheme="minorHAnsi" w:hAnsiTheme="minorHAnsi" w:cstheme="minorHAnsi"/>
          <w:sz w:val="28"/>
          <w:szCs w:val="28"/>
        </w:rPr>
        <w:t xml:space="preserve"> </w:t>
      </w:r>
      <w:r w:rsidR="00987B27" w:rsidRPr="0071542E">
        <w:rPr>
          <w:rFonts w:asciiTheme="minorHAnsi" w:hAnsiTheme="minorHAnsi" w:cstheme="minorHAnsi"/>
          <w:sz w:val="28"/>
          <w:szCs w:val="28"/>
        </w:rPr>
        <w:t>or in post</w:t>
      </w:r>
      <w:r w:rsidR="00596E84" w:rsidRPr="0071542E">
        <w:rPr>
          <w:rFonts w:asciiTheme="minorHAnsi" w:hAnsiTheme="minorHAnsi" w:cstheme="minorHAnsi"/>
          <w:sz w:val="28"/>
          <w:szCs w:val="28"/>
        </w:rPr>
        <w:t xml:space="preserve"> </w:t>
      </w:r>
      <w:r w:rsidR="00987B27" w:rsidRPr="0071542E">
        <w:rPr>
          <w:rFonts w:asciiTheme="minorHAnsi" w:hAnsiTheme="minorHAnsi" w:cstheme="minorHAnsi"/>
          <w:sz w:val="28"/>
          <w:szCs w:val="28"/>
        </w:rPr>
        <w:t>racist societies such as South Africa</w:t>
      </w:r>
      <w:r w:rsidR="00596E84" w:rsidRPr="0071542E">
        <w:rPr>
          <w:rFonts w:asciiTheme="minorHAnsi" w:hAnsiTheme="minorHAnsi" w:cstheme="minorHAnsi"/>
          <w:sz w:val="28"/>
          <w:szCs w:val="28"/>
        </w:rPr>
        <w:t xml:space="preserve"> effort needs to be</w:t>
      </w:r>
      <w:r w:rsidR="00AD38D2" w:rsidRPr="0071542E">
        <w:rPr>
          <w:rFonts w:asciiTheme="minorHAnsi" w:hAnsiTheme="minorHAnsi" w:cstheme="minorHAnsi"/>
          <w:sz w:val="28"/>
          <w:szCs w:val="28"/>
        </w:rPr>
        <w:t xml:space="preserve"> </w:t>
      </w:r>
      <w:r w:rsidR="00596E84" w:rsidRPr="0071542E">
        <w:rPr>
          <w:rFonts w:asciiTheme="minorHAnsi" w:hAnsiTheme="minorHAnsi" w:cstheme="minorHAnsi"/>
          <w:sz w:val="28"/>
          <w:szCs w:val="28"/>
        </w:rPr>
        <w:t>made to make DPOs reflective of the majority population</w:t>
      </w:r>
      <w:r w:rsidR="00AD38D2" w:rsidRPr="0071542E">
        <w:rPr>
          <w:rFonts w:asciiTheme="minorHAnsi" w:hAnsiTheme="minorHAnsi" w:cstheme="minorHAnsi"/>
          <w:sz w:val="28"/>
          <w:szCs w:val="28"/>
        </w:rPr>
        <w:t>.</w:t>
      </w:r>
      <w:r w:rsidR="00DF2E5F" w:rsidRPr="0071542E">
        <w:rPr>
          <w:rFonts w:asciiTheme="minorHAnsi" w:hAnsiTheme="minorHAnsi" w:cstheme="minorHAnsi"/>
          <w:sz w:val="28"/>
          <w:szCs w:val="28"/>
        </w:rPr>
        <w:t xml:space="preserve"> </w:t>
      </w:r>
      <w:r w:rsidR="00AE7D54" w:rsidRPr="0071542E">
        <w:rPr>
          <w:rFonts w:asciiTheme="minorHAnsi" w:hAnsiTheme="minorHAnsi" w:cstheme="minorHAnsi"/>
          <w:sz w:val="28"/>
          <w:szCs w:val="28"/>
        </w:rPr>
        <w:t>T</w:t>
      </w:r>
      <w:r w:rsidR="00DF2E5F" w:rsidRPr="0071542E">
        <w:rPr>
          <w:rFonts w:asciiTheme="minorHAnsi" w:hAnsiTheme="minorHAnsi" w:cstheme="minorHAnsi"/>
          <w:sz w:val="28"/>
          <w:szCs w:val="28"/>
        </w:rPr>
        <w:t>here's much to be done to challenge these divisions in our society, and other countries</w:t>
      </w:r>
      <w:r w:rsidR="00AE7D54" w:rsidRPr="0071542E">
        <w:rPr>
          <w:rFonts w:asciiTheme="minorHAnsi" w:hAnsiTheme="minorHAnsi" w:cstheme="minorHAnsi"/>
          <w:sz w:val="28"/>
          <w:szCs w:val="28"/>
        </w:rPr>
        <w:t>,</w:t>
      </w:r>
      <w:r w:rsidR="00DF2E5F" w:rsidRPr="0071542E">
        <w:rPr>
          <w:rFonts w:asciiTheme="minorHAnsi" w:hAnsiTheme="minorHAnsi" w:cstheme="minorHAnsi"/>
          <w:sz w:val="28"/>
          <w:szCs w:val="28"/>
        </w:rPr>
        <w:t xml:space="preserve"> such as tribal groups in India</w:t>
      </w:r>
      <w:r w:rsidR="00AE7D54" w:rsidRPr="0071542E">
        <w:rPr>
          <w:rFonts w:asciiTheme="minorHAnsi" w:hAnsiTheme="minorHAnsi" w:cstheme="minorHAnsi"/>
          <w:sz w:val="28"/>
          <w:szCs w:val="28"/>
        </w:rPr>
        <w:t xml:space="preserve">, </w:t>
      </w:r>
      <w:r w:rsidR="00DF2E5F" w:rsidRPr="0071542E">
        <w:rPr>
          <w:rFonts w:asciiTheme="minorHAnsi" w:hAnsiTheme="minorHAnsi" w:cstheme="minorHAnsi"/>
          <w:sz w:val="28"/>
          <w:szCs w:val="28"/>
        </w:rPr>
        <w:t>need to be thought about, in Kenya, many places across the Commonwealth.</w:t>
      </w:r>
    </w:p>
    <w:p w14:paraId="79B3531E" w14:textId="4901AAE3" w:rsidR="00754F71" w:rsidRPr="0071542E" w:rsidRDefault="002A771B">
      <w:pPr>
        <w:rPr>
          <w:sz w:val="28"/>
          <w:szCs w:val="28"/>
        </w:rPr>
      </w:pPr>
      <w:r w:rsidRPr="0071542E">
        <w:rPr>
          <w:sz w:val="28"/>
          <w:szCs w:val="28"/>
        </w:rPr>
        <w:t xml:space="preserve"> To find out more about this </w:t>
      </w:r>
      <w:r w:rsidR="00D54F49" w:rsidRPr="0071542E">
        <w:rPr>
          <w:sz w:val="28"/>
          <w:szCs w:val="28"/>
        </w:rPr>
        <w:t xml:space="preserve">watch the presentation </w:t>
      </w:r>
      <w:hyperlink r:id="rId11" w:history="1">
        <w:r w:rsidR="00522FB7" w:rsidRPr="0071542E">
          <w:rPr>
            <w:rStyle w:val="Hyperlink"/>
            <w:sz w:val="28"/>
            <w:szCs w:val="28"/>
          </w:rPr>
          <w:t>https://commonwealthdpf.org/training/disability-equality-capacity-building/module-11/</w:t>
        </w:r>
      </w:hyperlink>
      <w:r w:rsidR="00522FB7" w:rsidRPr="0071542E">
        <w:rPr>
          <w:sz w:val="28"/>
          <w:szCs w:val="28"/>
        </w:rPr>
        <w:t xml:space="preserve"> </w:t>
      </w:r>
    </w:p>
    <w:p w14:paraId="4708AA10" w14:textId="1B036B29" w:rsidR="00AD38D2" w:rsidRPr="0071542E" w:rsidRDefault="00522FB7">
      <w:pPr>
        <w:rPr>
          <w:rFonts w:cstheme="minorHAnsi"/>
          <w:sz w:val="28"/>
          <w:szCs w:val="28"/>
        </w:rPr>
      </w:pPr>
      <w:bookmarkStart w:id="13" w:name="_Toc151130031"/>
      <w:r w:rsidRPr="008F010A">
        <w:rPr>
          <w:rStyle w:val="Heading3Char"/>
          <w:b/>
          <w:bCs/>
          <w:color w:val="auto"/>
          <w:sz w:val="28"/>
          <w:szCs w:val="28"/>
        </w:rPr>
        <w:t>Youth</w:t>
      </w:r>
      <w:bookmarkEnd w:id="13"/>
      <w:r w:rsidRPr="008F010A">
        <w:rPr>
          <w:rStyle w:val="Heading3Char"/>
          <w:b/>
          <w:bCs/>
          <w:color w:val="auto"/>
          <w:sz w:val="28"/>
          <w:szCs w:val="28"/>
        </w:rPr>
        <w:t xml:space="preserve"> </w:t>
      </w:r>
      <w:r w:rsidR="00AD38D2" w:rsidRPr="0071542E">
        <w:rPr>
          <w:rFonts w:cstheme="minorHAnsi"/>
          <w:sz w:val="28"/>
          <w:szCs w:val="28"/>
        </w:rPr>
        <w:t>Let us turn to including Youth first with a clip from Kihembo Wilbert</w:t>
      </w:r>
      <w:r w:rsidR="0004578F" w:rsidRPr="0071542E">
        <w:rPr>
          <w:rFonts w:cstheme="minorHAnsi"/>
          <w:sz w:val="28"/>
          <w:szCs w:val="28"/>
        </w:rPr>
        <w:t>.</w:t>
      </w:r>
      <w:r w:rsidR="000C0D60" w:rsidRPr="0071542E">
        <w:rPr>
          <w:rFonts w:cstheme="minorHAnsi"/>
          <w:sz w:val="28"/>
          <w:szCs w:val="28"/>
        </w:rPr>
        <w:t xml:space="preserve"> Kihembo is non</w:t>
      </w:r>
      <w:r w:rsidR="00857F10" w:rsidRPr="0071542E">
        <w:rPr>
          <w:rFonts w:cstheme="minorHAnsi"/>
          <w:sz w:val="28"/>
          <w:szCs w:val="28"/>
        </w:rPr>
        <w:t>-</w:t>
      </w:r>
      <w:r w:rsidR="000C0D60" w:rsidRPr="0071542E">
        <w:rPr>
          <w:rFonts w:cstheme="minorHAnsi"/>
          <w:sz w:val="28"/>
          <w:szCs w:val="28"/>
        </w:rPr>
        <w:t>verbal and</w:t>
      </w:r>
      <w:r w:rsidR="00857F10" w:rsidRPr="0071542E">
        <w:rPr>
          <w:rFonts w:cstheme="minorHAnsi"/>
          <w:sz w:val="28"/>
          <w:szCs w:val="28"/>
        </w:rPr>
        <w:t xml:space="preserve"> </w:t>
      </w:r>
      <w:r w:rsidR="000C0D60" w:rsidRPr="0071542E">
        <w:rPr>
          <w:rFonts w:cstheme="minorHAnsi"/>
          <w:sz w:val="28"/>
          <w:szCs w:val="28"/>
        </w:rPr>
        <w:t xml:space="preserve">relies on using information </w:t>
      </w:r>
      <w:r w:rsidR="00857F10" w:rsidRPr="0071542E">
        <w:rPr>
          <w:rFonts w:cstheme="minorHAnsi"/>
          <w:sz w:val="28"/>
          <w:szCs w:val="28"/>
        </w:rPr>
        <w:t>technology,</w:t>
      </w:r>
      <w:r w:rsidR="000C0D60" w:rsidRPr="0071542E">
        <w:rPr>
          <w:rFonts w:cstheme="minorHAnsi"/>
          <w:sz w:val="28"/>
          <w:szCs w:val="28"/>
        </w:rPr>
        <w:t xml:space="preserve"> which he has a diploma in</w:t>
      </w:r>
      <w:r w:rsidR="00857F10" w:rsidRPr="0071542E">
        <w:rPr>
          <w:rFonts w:cstheme="minorHAnsi"/>
          <w:sz w:val="28"/>
          <w:szCs w:val="28"/>
        </w:rPr>
        <w:t>,</w:t>
      </w:r>
      <w:r w:rsidR="000C0D60" w:rsidRPr="0071542E">
        <w:rPr>
          <w:rFonts w:cstheme="minorHAnsi"/>
          <w:sz w:val="28"/>
          <w:szCs w:val="28"/>
        </w:rPr>
        <w:t xml:space="preserve"> to</w:t>
      </w:r>
      <w:r w:rsidR="00857F10" w:rsidRPr="0071542E">
        <w:rPr>
          <w:rFonts w:cstheme="minorHAnsi"/>
          <w:sz w:val="28"/>
          <w:szCs w:val="28"/>
        </w:rPr>
        <w:t xml:space="preserve"> </w:t>
      </w:r>
      <w:r w:rsidR="000C0D60" w:rsidRPr="0071542E">
        <w:rPr>
          <w:rFonts w:cstheme="minorHAnsi"/>
          <w:sz w:val="28"/>
          <w:szCs w:val="28"/>
        </w:rPr>
        <w:t>communicate</w:t>
      </w:r>
      <w:r w:rsidR="00857F10" w:rsidRPr="0071542E">
        <w:rPr>
          <w:rFonts w:cstheme="minorHAnsi"/>
          <w:sz w:val="28"/>
          <w:szCs w:val="28"/>
        </w:rPr>
        <w:t xml:space="preserve"> with a support worker voicing for him.</w:t>
      </w:r>
    </w:p>
    <w:p w14:paraId="2968AD73" w14:textId="729AEE0E" w:rsidR="00DF2E5F" w:rsidRPr="0071542E" w:rsidRDefault="00DF2E5F">
      <w:pPr>
        <w:rPr>
          <w:rFonts w:cstheme="minorHAnsi"/>
          <w:sz w:val="28"/>
          <w:szCs w:val="28"/>
        </w:rPr>
      </w:pPr>
      <w:r w:rsidRPr="0071542E">
        <w:rPr>
          <w:rFonts w:cstheme="minorHAnsi"/>
          <w:b/>
          <w:bCs/>
          <w:sz w:val="28"/>
          <w:szCs w:val="28"/>
        </w:rPr>
        <w:t>Clip 3</w:t>
      </w:r>
      <w:r w:rsidR="00747342" w:rsidRPr="0071542E">
        <w:rPr>
          <w:rFonts w:cstheme="minorHAnsi"/>
          <w:b/>
          <w:bCs/>
          <w:sz w:val="28"/>
          <w:szCs w:val="28"/>
        </w:rPr>
        <w:t>:</w:t>
      </w:r>
      <w:r w:rsidRPr="0071542E">
        <w:rPr>
          <w:rFonts w:cstheme="minorHAnsi"/>
          <w:sz w:val="28"/>
          <w:szCs w:val="28"/>
        </w:rPr>
        <w:t xml:space="preserve"> </w:t>
      </w:r>
      <w:r w:rsidR="009C3E0A" w:rsidRPr="0071542E">
        <w:rPr>
          <w:rFonts w:cstheme="minorHAnsi"/>
          <w:b/>
          <w:bCs/>
          <w:sz w:val="28"/>
          <w:szCs w:val="28"/>
          <w:shd w:val="clear" w:color="auto" w:fill="FEFEFF"/>
        </w:rPr>
        <w:t>Kihembo Wilbert,</w:t>
      </w:r>
      <w:r w:rsidR="00150152" w:rsidRPr="0071542E">
        <w:rPr>
          <w:rFonts w:cstheme="minorHAnsi"/>
          <w:b/>
          <w:bCs/>
          <w:sz w:val="28"/>
          <w:szCs w:val="28"/>
          <w:shd w:val="clear" w:color="auto" w:fill="FEFEFF"/>
        </w:rPr>
        <w:t xml:space="preserve"> </w:t>
      </w:r>
      <w:r w:rsidR="009C3E0A" w:rsidRPr="0071542E">
        <w:rPr>
          <w:rFonts w:cstheme="minorHAnsi"/>
          <w:b/>
          <w:bCs/>
          <w:sz w:val="28"/>
          <w:szCs w:val="28"/>
          <w:shd w:val="clear" w:color="auto" w:fill="FEFEFF"/>
        </w:rPr>
        <w:t xml:space="preserve">Voice of Youth Uganda </w:t>
      </w:r>
      <w:r w:rsidR="00150152" w:rsidRPr="0071542E">
        <w:rPr>
          <w:rFonts w:cstheme="minorHAnsi"/>
          <w:b/>
          <w:bCs/>
          <w:sz w:val="28"/>
          <w:szCs w:val="28"/>
          <w:shd w:val="clear" w:color="auto" w:fill="FEFEFF"/>
        </w:rPr>
        <w:t xml:space="preserve">&amp; </w:t>
      </w:r>
      <w:r w:rsidR="009C3E0A" w:rsidRPr="0071542E">
        <w:rPr>
          <w:rFonts w:cstheme="minorHAnsi"/>
          <w:b/>
          <w:bCs/>
          <w:sz w:val="28"/>
          <w:szCs w:val="28"/>
          <w:shd w:val="clear" w:color="auto" w:fill="FEFEFF"/>
        </w:rPr>
        <w:t>Youth Representative on CDPF Executive</w:t>
      </w:r>
      <w:r w:rsidR="00150152" w:rsidRPr="0071542E">
        <w:rPr>
          <w:rFonts w:cstheme="minorHAnsi"/>
          <w:sz w:val="28"/>
          <w:szCs w:val="28"/>
          <w:shd w:val="clear" w:color="auto" w:fill="FEFEFF"/>
        </w:rPr>
        <w:t>.</w:t>
      </w:r>
    </w:p>
    <w:p w14:paraId="0B3F35C9" w14:textId="77D5B911" w:rsidR="00A1262E" w:rsidRPr="0071542E" w:rsidRDefault="00365E2E">
      <w:pPr>
        <w:rPr>
          <w:sz w:val="28"/>
          <w:szCs w:val="28"/>
        </w:rPr>
      </w:pPr>
      <w:r w:rsidRPr="0071542E">
        <w:rPr>
          <w:sz w:val="28"/>
          <w:szCs w:val="28"/>
        </w:rPr>
        <w:t>A</w:t>
      </w:r>
      <w:r w:rsidR="00367922" w:rsidRPr="0071542E">
        <w:rPr>
          <w:sz w:val="28"/>
          <w:szCs w:val="28"/>
        </w:rPr>
        <w:t>s</w:t>
      </w:r>
      <w:r w:rsidRPr="0071542E">
        <w:rPr>
          <w:sz w:val="28"/>
          <w:szCs w:val="28"/>
        </w:rPr>
        <w:t xml:space="preserve"> we have said before</w:t>
      </w:r>
      <w:r w:rsidR="00150152" w:rsidRPr="0071542E">
        <w:rPr>
          <w:sz w:val="28"/>
          <w:szCs w:val="28"/>
        </w:rPr>
        <w:t>,</w:t>
      </w:r>
      <w:r w:rsidRPr="0071542E">
        <w:rPr>
          <w:sz w:val="28"/>
          <w:szCs w:val="28"/>
        </w:rPr>
        <w:t xml:space="preserve"> the Commonwealth Disabled People</w:t>
      </w:r>
      <w:r w:rsidR="00150152" w:rsidRPr="0071542E">
        <w:rPr>
          <w:sz w:val="28"/>
          <w:szCs w:val="28"/>
        </w:rPr>
        <w:t>’</w:t>
      </w:r>
      <w:r w:rsidRPr="0071542E">
        <w:rPr>
          <w:sz w:val="28"/>
          <w:szCs w:val="28"/>
        </w:rPr>
        <w:t xml:space="preserve">s </w:t>
      </w:r>
      <w:r w:rsidR="00747342" w:rsidRPr="0071542E">
        <w:rPr>
          <w:sz w:val="28"/>
          <w:szCs w:val="28"/>
        </w:rPr>
        <w:t>Movement is</w:t>
      </w:r>
      <w:r w:rsidR="00020EEB" w:rsidRPr="0071542E">
        <w:rPr>
          <w:sz w:val="28"/>
          <w:szCs w:val="28"/>
        </w:rPr>
        <w:t xml:space="preserve"> </w:t>
      </w:r>
      <w:r w:rsidR="00587577" w:rsidRPr="0071542E">
        <w:rPr>
          <w:sz w:val="28"/>
          <w:szCs w:val="28"/>
        </w:rPr>
        <w:t>dominated by</w:t>
      </w:r>
      <w:r w:rsidR="00020EEB" w:rsidRPr="0071542E">
        <w:rPr>
          <w:sz w:val="28"/>
          <w:szCs w:val="28"/>
        </w:rPr>
        <w:t xml:space="preserve"> older people</w:t>
      </w:r>
      <w:r w:rsidR="00150152" w:rsidRPr="0071542E">
        <w:rPr>
          <w:sz w:val="28"/>
          <w:szCs w:val="28"/>
        </w:rPr>
        <w:t>.</w:t>
      </w:r>
      <w:r w:rsidR="00020EEB" w:rsidRPr="0071542E">
        <w:rPr>
          <w:sz w:val="28"/>
          <w:szCs w:val="28"/>
        </w:rPr>
        <w:t xml:space="preserve"> </w:t>
      </w:r>
      <w:r w:rsidR="00150152" w:rsidRPr="0071542E">
        <w:rPr>
          <w:sz w:val="28"/>
          <w:szCs w:val="28"/>
        </w:rPr>
        <w:t>W</w:t>
      </w:r>
      <w:r w:rsidR="00020EEB" w:rsidRPr="0071542E">
        <w:rPr>
          <w:sz w:val="28"/>
          <w:szCs w:val="28"/>
        </w:rPr>
        <w:t>e need their experience</w:t>
      </w:r>
      <w:r w:rsidR="00E356F3" w:rsidRPr="0071542E">
        <w:rPr>
          <w:sz w:val="28"/>
          <w:szCs w:val="28"/>
        </w:rPr>
        <w:t xml:space="preserve"> and wisdom, but </w:t>
      </w:r>
      <w:r w:rsidR="00223ECD" w:rsidRPr="0071542E">
        <w:rPr>
          <w:sz w:val="28"/>
          <w:szCs w:val="28"/>
        </w:rPr>
        <w:t>also</w:t>
      </w:r>
      <w:r w:rsidR="00E356F3" w:rsidRPr="0071542E">
        <w:rPr>
          <w:sz w:val="28"/>
          <w:szCs w:val="28"/>
        </w:rPr>
        <w:t xml:space="preserve"> need to create space for Disabled Youth </w:t>
      </w:r>
      <w:r w:rsidR="00170B30" w:rsidRPr="0071542E">
        <w:rPr>
          <w:sz w:val="28"/>
          <w:szCs w:val="28"/>
        </w:rPr>
        <w:t xml:space="preserve">Fora, </w:t>
      </w:r>
      <w:r w:rsidR="00223ECD" w:rsidRPr="0071542E">
        <w:rPr>
          <w:sz w:val="28"/>
          <w:szCs w:val="28"/>
        </w:rPr>
        <w:t>E</w:t>
      </w:r>
      <w:r w:rsidR="00E356F3" w:rsidRPr="0071542E">
        <w:rPr>
          <w:sz w:val="28"/>
          <w:szCs w:val="28"/>
        </w:rPr>
        <w:t xml:space="preserve">mpowerment </w:t>
      </w:r>
      <w:r w:rsidR="00223ECD" w:rsidRPr="0071542E">
        <w:rPr>
          <w:sz w:val="28"/>
          <w:szCs w:val="28"/>
        </w:rPr>
        <w:t>G</w:t>
      </w:r>
      <w:r w:rsidR="00E356F3" w:rsidRPr="0071542E">
        <w:rPr>
          <w:sz w:val="28"/>
          <w:szCs w:val="28"/>
        </w:rPr>
        <w:t xml:space="preserve">roups and </w:t>
      </w:r>
      <w:r w:rsidR="00223ECD" w:rsidRPr="0071542E">
        <w:rPr>
          <w:sz w:val="28"/>
          <w:szCs w:val="28"/>
        </w:rPr>
        <w:t>N</w:t>
      </w:r>
      <w:r w:rsidR="00E356F3" w:rsidRPr="0071542E">
        <w:rPr>
          <w:sz w:val="28"/>
          <w:szCs w:val="28"/>
        </w:rPr>
        <w:t>etworks; to provide training</w:t>
      </w:r>
      <w:r w:rsidR="00150152" w:rsidRPr="0071542E">
        <w:rPr>
          <w:sz w:val="28"/>
          <w:szCs w:val="28"/>
        </w:rPr>
        <w:t>,</w:t>
      </w:r>
      <w:r w:rsidR="00940176" w:rsidRPr="0071542E">
        <w:rPr>
          <w:sz w:val="28"/>
          <w:szCs w:val="28"/>
        </w:rPr>
        <w:t xml:space="preserve"> </w:t>
      </w:r>
      <w:r w:rsidR="00E356F3" w:rsidRPr="0071542E">
        <w:rPr>
          <w:sz w:val="28"/>
          <w:szCs w:val="28"/>
        </w:rPr>
        <w:t xml:space="preserve">such as on this course and </w:t>
      </w:r>
      <w:r w:rsidR="003F16E8" w:rsidRPr="0071542E">
        <w:rPr>
          <w:sz w:val="28"/>
          <w:szCs w:val="28"/>
        </w:rPr>
        <w:t xml:space="preserve">more intense </w:t>
      </w:r>
      <w:r w:rsidR="00223ECD" w:rsidRPr="0071542E">
        <w:rPr>
          <w:sz w:val="28"/>
          <w:szCs w:val="28"/>
        </w:rPr>
        <w:t>T</w:t>
      </w:r>
      <w:r w:rsidR="003F16E8" w:rsidRPr="0071542E">
        <w:rPr>
          <w:sz w:val="28"/>
          <w:szCs w:val="28"/>
        </w:rPr>
        <w:t xml:space="preserve">raining the </w:t>
      </w:r>
      <w:r w:rsidR="00223ECD" w:rsidRPr="0071542E">
        <w:rPr>
          <w:sz w:val="28"/>
          <w:szCs w:val="28"/>
        </w:rPr>
        <w:t>T</w:t>
      </w:r>
      <w:r w:rsidR="003F16E8" w:rsidRPr="0071542E">
        <w:rPr>
          <w:sz w:val="28"/>
          <w:szCs w:val="28"/>
        </w:rPr>
        <w:t xml:space="preserve">rainer </w:t>
      </w:r>
      <w:r w:rsidR="00223ECD" w:rsidRPr="0071542E">
        <w:rPr>
          <w:sz w:val="28"/>
          <w:szCs w:val="28"/>
        </w:rPr>
        <w:t>C</w:t>
      </w:r>
      <w:r w:rsidR="003F16E8" w:rsidRPr="0071542E">
        <w:rPr>
          <w:sz w:val="28"/>
          <w:szCs w:val="28"/>
        </w:rPr>
        <w:t>ourse</w:t>
      </w:r>
      <w:r w:rsidR="00223ECD" w:rsidRPr="0071542E">
        <w:rPr>
          <w:sz w:val="28"/>
          <w:szCs w:val="28"/>
        </w:rPr>
        <w:t>s,</w:t>
      </w:r>
      <w:r w:rsidR="003F16E8" w:rsidRPr="0071542E">
        <w:rPr>
          <w:sz w:val="28"/>
          <w:szCs w:val="28"/>
        </w:rPr>
        <w:t xml:space="preserve"> where disabled </w:t>
      </w:r>
      <w:r w:rsidR="00747342" w:rsidRPr="0071542E">
        <w:rPr>
          <w:sz w:val="28"/>
          <w:szCs w:val="28"/>
        </w:rPr>
        <w:t>youth learn</w:t>
      </w:r>
      <w:r w:rsidR="003F16E8" w:rsidRPr="0071542E">
        <w:rPr>
          <w:sz w:val="28"/>
          <w:szCs w:val="28"/>
        </w:rPr>
        <w:t xml:space="preserve"> to </w:t>
      </w:r>
      <w:r w:rsidR="00F23CFC" w:rsidRPr="0071542E">
        <w:rPr>
          <w:sz w:val="28"/>
          <w:szCs w:val="28"/>
        </w:rPr>
        <w:t xml:space="preserve">train on the paradigm shift and develop such courses with their own </w:t>
      </w:r>
      <w:r w:rsidR="00223ECD" w:rsidRPr="0071542E">
        <w:rPr>
          <w:sz w:val="28"/>
          <w:szCs w:val="28"/>
        </w:rPr>
        <w:t xml:space="preserve">input of </w:t>
      </w:r>
      <w:r w:rsidR="00940176" w:rsidRPr="0071542E">
        <w:rPr>
          <w:sz w:val="28"/>
          <w:szCs w:val="28"/>
        </w:rPr>
        <w:t xml:space="preserve">experience and understandings. </w:t>
      </w:r>
    </w:p>
    <w:p w14:paraId="2CE9276D" w14:textId="58964236" w:rsidR="00A76B41" w:rsidRPr="0071542E" w:rsidRDefault="00A76B41" w:rsidP="00C033F6">
      <w:pPr>
        <w:pStyle w:val="ListParagraph"/>
        <w:numPr>
          <w:ilvl w:val="0"/>
          <w:numId w:val="1"/>
        </w:numPr>
        <w:rPr>
          <w:sz w:val="28"/>
          <w:szCs w:val="28"/>
        </w:rPr>
      </w:pPr>
      <w:r w:rsidRPr="0071542E">
        <w:rPr>
          <w:sz w:val="28"/>
          <w:szCs w:val="28"/>
        </w:rPr>
        <w:t>Young disabled people need to be made to feel welcome.</w:t>
      </w:r>
    </w:p>
    <w:p w14:paraId="2CB4340B" w14:textId="6CCB4BF8" w:rsidR="00A76B41" w:rsidRPr="0071542E" w:rsidRDefault="00A76B41" w:rsidP="00C033F6">
      <w:pPr>
        <w:pStyle w:val="ListParagraph"/>
        <w:numPr>
          <w:ilvl w:val="0"/>
          <w:numId w:val="1"/>
        </w:numPr>
        <w:rPr>
          <w:sz w:val="28"/>
          <w:szCs w:val="28"/>
        </w:rPr>
      </w:pPr>
      <w:r w:rsidRPr="0071542E">
        <w:rPr>
          <w:sz w:val="28"/>
          <w:szCs w:val="28"/>
        </w:rPr>
        <w:t>Have their needs met.</w:t>
      </w:r>
    </w:p>
    <w:p w14:paraId="62FAF7D7" w14:textId="1776FDE4" w:rsidR="008E7E02" w:rsidRPr="0071542E" w:rsidRDefault="008E7E02" w:rsidP="00C033F6">
      <w:pPr>
        <w:pStyle w:val="ListParagraph"/>
        <w:numPr>
          <w:ilvl w:val="0"/>
          <w:numId w:val="1"/>
        </w:numPr>
        <w:rPr>
          <w:sz w:val="28"/>
          <w:szCs w:val="28"/>
        </w:rPr>
      </w:pPr>
      <w:r w:rsidRPr="0071542E">
        <w:rPr>
          <w:sz w:val="28"/>
          <w:szCs w:val="28"/>
        </w:rPr>
        <w:t xml:space="preserve">Be given space on the mainstream </w:t>
      </w:r>
      <w:r w:rsidR="00A20111" w:rsidRPr="0071542E">
        <w:rPr>
          <w:sz w:val="28"/>
          <w:szCs w:val="28"/>
        </w:rPr>
        <w:t>DPO agenda</w:t>
      </w:r>
      <w:r w:rsidR="00654F42" w:rsidRPr="0071542E">
        <w:rPr>
          <w:sz w:val="28"/>
          <w:szCs w:val="28"/>
        </w:rPr>
        <w:t>.</w:t>
      </w:r>
    </w:p>
    <w:p w14:paraId="53AD2A71" w14:textId="2A6CE72E" w:rsidR="00A20111" w:rsidRPr="0071542E" w:rsidRDefault="00A20111" w:rsidP="00C033F6">
      <w:pPr>
        <w:pStyle w:val="ListParagraph"/>
        <w:numPr>
          <w:ilvl w:val="0"/>
          <w:numId w:val="1"/>
        </w:numPr>
        <w:rPr>
          <w:sz w:val="28"/>
          <w:szCs w:val="28"/>
        </w:rPr>
      </w:pPr>
      <w:r w:rsidRPr="0071542E">
        <w:rPr>
          <w:sz w:val="28"/>
          <w:szCs w:val="28"/>
        </w:rPr>
        <w:t>Have their experience</w:t>
      </w:r>
      <w:r w:rsidR="006C7C51" w:rsidRPr="0071542E">
        <w:rPr>
          <w:sz w:val="28"/>
          <w:szCs w:val="28"/>
        </w:rPr>
        <w:t>,</w:t>
      </w:r>
      <w:r w:rsidRPr="0071542E">
        <w:rPr>
          <w:sz w:val="28"/>
          <w:szCs w:val="28"/>
        </w:rPr>
        <w:t xml:space="preserve"> </w:t>
      </w:r>
      <w:r w:rsidR="00747342" w:rsidRPr="0071542E">
        <w:rPr>
          <w:sz w:val="28"/>
          <w:szCs w:val="28"/>
        </w:rPr>
        <w:t>ideas,</w:t>
      </w:r>
      <w:r w:rsidRPr="0071542E">
        <w:rPr>
          <w:sz w:val="28"/>
          <w:szCs w:val="28"/>
        </w:rPr>
        <w:t xml:space="preserve"> </w:t>
      </w:r>
      <w:r w:rsidR="000C420E" w:rsidRPr="0071542E">
        <w:rPr>
          <w:sz w:val="28"/>
          <w:szCs w:val="28"/>
        </w:rPr>
        <w:t>and interests (especially environmental)</w:t>
      </w:r>
      <w:r w:rsidR="00C033F6" w:rsidRPr="0071542E">
        <w:rPr>
          <w:sz w:val="28"/>
          <w:szCs w:val="28"/>
        </w:rPr>
        <w:t xml:space="preserve"> </w:t>
      </w:r>
      <w:r w:rsidRPr="0071542E">
        <w:rPr>
          <w:sz w:val="28"/>
          <w:szCs w:val="28"/>
        </w:rPr>
        <w:t>respected</w:t>
      </w:r>
      <w:r w:rsidR="00654F42" w:rsidRPr="0071542E">
        <w:rPr>
          <w:sz w:val="28"/>
          <w:szCs w:val="28"/>
        </w:rPr>
        <w:t>.</w:t>
      </w:r>
    </w:p>
    <w:p w14:paraId="40515087" w14:textId="75210416" w:rsidR="00A20111" w:rsidRPr="0071542E" w:rsidRDefault="00A20111" w:rsidP="00C033F6">
      <w:pPr>
        <w:pStyle w:val="ListParagraph"/>
        <w:numPr>
          <w:ilvl w:val="0"/>
          <w:numId w:val="1"/>
        </w:numPr>
        <w:rPr>
          <w:sz w:val="28"/>
          <w:szCs w:val="28"/>
        </w:rPr>
      </w:pPr>
      <w:r w:rsidRPr="0071542E">
        <w:rPr>
          <w:sz w:val="28"/>
          <w:szCs w:val="28"/>
        </w:rPr>
        <w:t xml:space="preserve">Often it is useful to </w:t>
      </w:r>
      <w:r w:rsidR="00AC4F1C" w:rsidRPr="0071542E">
        <w:rPr>
          <w:sz w:val="28"/>
          <w:szCs w:val="28"/>
        </w:rPr>
        <w:t>support the setting up of separate Young Disabled People’s Networks and Associations</w:t>
      </w:r>
      <w:r w:rsidR="00C033F6" w:rsidRPr="0071542E">
        <w:rPr>
          <w:sz w:val="28"/>
          <w:szCs w:val="28"/>
        </w:rPr>
        <w:t>.</w:t>
      </w:r>
    </w:p>
    <w:p w14:paraId="4A2C28CE" w14:textId="1C39EC0A" w:rsidR="00427629" w:rsidRPr="0071542E" w:rsidRDefault="00427629" w:rsidP="00C033F6">
      <w:pPr>
        <w:pStyle w:val="ListParagraph"/>
        <w:numPr>
          <w:ilvl w:val="0"/>
          <w:numId w:val="1"/>
        </w:numPr>
        <w:rPr>
          <w:sz w:val="28"/>
          <w:szCs w:val="28"/>
        </w:rPr>
      </w:pPr>
      <w:r w:rsidRPr="0071542E">
        <w:rPr>
          <w:sz w:val="28"/>
          <w:szCs w:val="28"/>
        </w:rPr>
        <w:t>To exercise positive action to make sure representatives on the Umbrella DPO Boards or Executives.</w:t>
      </w:r>
    </w:p>
    <w:p w14:paraId="79C3D218" w14:textId="5F832D07" w:rsidR="00427629" w:rsidRPr="0071542E" w:rsidRDefault="00427629">
      <w:pPr>
        <w:rPr>
          <w:sz w:val="28"/>
          <w:szCs w:val="28"/>
        </w:rPr>
      </w:pPr>
      <w:r w:rsidRPr="0071542E">
        <w:rPr>
          <w:sz w:val="28"/>
          <w:szCs w:val="28"/>
        </w:rPr>
        <w:t xml:space="preserve">The CDPF </w:t>
      </w:r>
      <w:r w:rsidR="00DA11EF" w:rsidRPr="0071542E">
        <w:rPr>
          <w:sz w:val="28"/>
          <w:szCs w:val="28"/>
        </w:rPr>
        <w:t xml:space="preserve">Youth Forum has deliberated and put forward a Youth Manifesto for Commonwealth Year of Youth </w:t>
      </w:r>
      <w:hyperlink r:id="rId12" w:history="1">
        <w:r w:rsidR="005E21F1" w:rsidRPr="0071542E">
          <w:rPr>
            <w:rStyle w:val="Hyperlink"/>
            <w:sz w:val="28"/>
            <w:szCs w:val="28"/>
          </w:rPr>
          <w:t>https://commonwealthdpf.org/manifesto-for-commonwealth-year-of-youth/</w:t>
        </w:r>
      </w:hyperlink>
      <w:r w:rsidR="005E21F1" w:rsidRPr="0071542E">
        <w:rPr>
          <w:sz w:val="28"/>
          <w:szCs w:val="28"/>
        </w:rPr>
        <w:t xml:space="preserve"> </w:t>
      </w:r>
    </w:p>
    <w:p w14:paraId="29AB48BC" w14:textId="77777777" w:rsidR="00D7272F" w:rsidRPr="0071542E" w:rsidRDefault="00D7272F" w:rsidP="00D7272F">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To help us understand the dynamics of this, I turn to Doctor Miro Griffith who is a disabled activist but also a post</w:t>
      </w:r>
      <w:r w:rsidRPr="0071542E">
        <w:rPr>
          <w:rFonts w:asciiTheme="minorHAnsi" w:hAnsiTheme="minorHAnsi" w:cstheme="minorHAnsi"/>
          <w:sz w:val="28"/>
          <w:szCs w:val="28"/>
        </w:rPr>
        <w:noBreakHyphen/>
        <w:t>doctoral researcher at Leeds University.</w:t>
      </w:r>
    </w:p>
    <w:p w14:paraId="67FB12B5" w14:textId="44A93C16" w:rsidR="004F0240" w:rsidRPr="0071542E" w:rsidRDefault="00D7272F" w:rsidP="004F0240">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He</w:t>
      </w:r>
      <w:r w:rsidR="000A41E3" w:rsidRPr="0071542E">
        <w:rPr>
          <w:rFonts w:asciiTheme="minorHAnsi" w:hAnsiTheme="minorHAnsi" w:cstheme="minorHAnsi"/>
          <w:sz w:val="28"/>
          <w:szCs w:val="28"/>
        </w:rPr>
        <w:t xml:space="preserve"> is </w:t>
      </w:r>
      <w:r w:rsidRPr="0071542E">
        <w:rPr>
          <w:rFonts w:asciiTheme="minorHAnsi" w:hAnsiTheme="minorHAnsi" w:cstheme="minorHAnsi"/>
          <w:sz w:val="28"/>
          <w:szCs w:val="28"/>
        </w:rPr>
        <w:t>a policy creator, currently working on disability youth across Europe as a project</w:t>
      </w:r>
      <w:r w:rsidR="00DC7FF0" w:rsidRPr="0071542E">
        <w:rPr>
          <w:rFonts w:asciiTheme="minorHAnsi" w:hAnsiTheme="minorHAnsi" w:cstheme="minorHAnsi"/>
          <w:sz w:val="28"/>
          <w:szCs w:val="28"/>
        </w:rPr>
        <w:t>,</w:t>
      </w:r>
      <w:r w:rsidRPr="0071542E">
        <w:rPr>
          <w:rFonts w:asciiTheme="minorHAnsi" w:hAnsiTheme="minorHAnsi" w:cstheme="minorHAnsi"/>
          <w:sz w:val="28"/>
          <w:szCs w:val="28"/>
        </w:rPr>
        <w:t xml:space="preserve"> so let's have a look </w:t>
      </w:r>
      <w:r w:rsidR="00DC7FF0" w:rsidRPr="0071542E">
        <w:rPr>
          <w:rFonts w:asciiTheme="minorHAnsi" w:hAnsiTheme="minorHAnsi" w:cstheme="minorHAnsi"/>
          <w:sz w:val="28"/>
          <w:szCs w:val="28"/>
        </w:rPr>
        <w:t xml:space="preserve">at </w:t>
      </w:r>
      <w:r w:rsidRPr="0071542E">
        <w:rPr>
          <w:rFonts w:asciiTheme="minorHAnsi" w:hAnsiTheme="minorHAnsi" w:cstheme="minorHAnsi"/>
          <w:sz w:val="28"/>
          <w:szCs w:val="28"/>
        </w:rPr>
        <w:t>what Miro has to say.</w:t>
      </w:r>
      <w:r w:rsidR="00D5372A" w:rsidRPr="0071542E">
        <w:rPr>
          <w:rFonts w:asciiTheme="minorHAnsi" w:hAnsiTheme="minorHAnsi" w:cstheme="minorHAnsi"/>
          <w:sz w:val="28"/>
          <w:szCs w:val="28"/>
        </w:rPr>
        <w:t xml:space="preserve"> Y</w:t>
      </w:r>
      <w:r w:rsidRPr="0071542E">
        <w:rPr>
          <w:rFonts w:asciiTheme="minorHAnsi" w:hAnsiTheme="minorHAnsi" w:cstheme="minorHAnsi"/>
          <w:sz w:val="28"/>
          <w:szCs w:val="28"/>
        </w:rPr>
        <w:t xml:space="preserve">ou will need to listen carefully to this, because he's more academic than some of the other explanations. </w:t>
      </w:r>
    </w:p>
    <w:p w14:paraId="4D7C50FB" w14:textId="77777777" w:rsidR="00AA4A35" w:rsidRPr="0071542E" w:rsidRDefault="00AA4A35" w:rsidP="004F0240">
      <w:pPr>
        <w:rPr>
          <w:b/>
          <w:bCs/>
          <w:sz w:val="28"/>
          <w:szCs w:val="28"/>
          <w:lang w:eastAsia="en-GB"/>
        </w:rPr>
      </w:pPr>
    </w:p>
    <w:p w14:paraId="33512E43" w14:textId="77777777" w:rsidR="00504C4A" w:rsidRPr="0071542E" w:rsidRDefault="004F0240" w:rsidP="00AA4A35">
      <w:pPr>
        <w:rPr>
          <w:sz w:val="28"/>
          <w:szCs w:val="28"/>
          <w:lang w:eastAsia="en-GB"/>
        </w:rPr>
      </w:pPr>
      <w:r w:rsidRPr="0071542E">
        <w:rPr>
          <w:b/>
          <w:bCs/>
          <w:sz w:val="28"/>
          <w:szCs w:val="28"/>
          <w:lang w:eastAsia="en-GB"/>
        </w:rPr>
        <w:t>Clip 4</w:t>
      </w:r>
      <w:r w:rsidR="00747342" w:rsidRPr="0071542E">
        <w:rPr>
          <w:b/>
          <w:bCs/>
          <w:sz w:val="28"/>
          <w:szCs w:val="28"/>
          <w:lang w:eastAsia="en-GB"/>
        </w:rPr>
        <w:t>:</w:t>
      </w:r>
      <w:r w:rsidRPr="0071542E">
        <w:rPr>
          <w:sz w:val="28"/>
          <w:szCs w:val="28"/>
          <w:lang w:eastAsia="en-GB"/>
        </w:rPr>
        <w:t xml:space="preserve"> </w:t>
      </w:r>
      <w:r w:rsidRPr="0071542E">
        <w:rPr>
          <w:b/>
          <w:bCs/>
          <w:sz w:val="28"/>
          <w:szCs w:val="28"/>
          <w:lang w:eastAsia="en-GB"/>
        </w:rPr>
        <w:t>Dr Miro Griffiths</w:t>
      </w:r>
      <w:r w:rsidR="00747342" w:rsidRPr="0071542E">
        <w:rPr>
          <w:b/>
          <w:bCs/>
          <w:sz w:val="28"/>
          <w:szCs w:val="28"/>
          <w:lang w:eastAsia="en-GB"/>
        </w:rPr>
        <w:t>,</w:t>
      </w:r>
      <w:r w:rsidRPr="0071542E">
        <w:rPr>
          <w:b/>
          <w:bCs/>
          <w:sz w:val="28"/>
          <w:szCs w:val="28"/>
          <w:lang w:eastAsia="en-GB"/>
        </w:rPr>
        <w:t xml:space="preserve"> Leeds University</w:t>
      </w:r>
      <w:r w:rsidR="00AA4A35" w:rsidRPr="0071542E">
        <w:rPr>
          <w:b/>
          <w:bCs/>
          <w:sz w:val="28"/>
          <w:szCs w:val="28"/>
          <w:lang w:eastAsia="en-GB"/>
        </w:rPr>
        <w:t>.</w:t>
      </w:r>
      <w:r w:rsidR="00AA4A35" w:rsidRPr="0071542E">
        <w:rPr>
          <w:sz w:val="28"/>
          <w:szCs w:val="28"/>
          <w:lang w:eastAsia="en-GB"/>
        </w:rPr>
        <w:t xml:space="preserve"> </w:t>
      </w:r>
    </w:p>
    <w:p w14:paraId="6D81A8C7" w14:textId="3BC075E3" w:rsidR="00365E2E" w:rsidRPr="0071542E" w:rsidRDefault="00AA1CAB" w:rsidP="00AA4A35">
      <w:pPr>
        <w:rPr>
          <w:sz w:val="28"/>
          <w:szCs w:val="28"/>
          <w:lang w:eastAsia="en-GB"/>
        </w:rPr>
      </w:pPr>
      <w:r w:rsidRPr="0071542E">
        <w:rPr>
          <w:rFonts w:cstheme="minorHAnsi"/>
          <w:sz w:val="28"/>
          <w:szCs w:val="28"/>
        </w:rPr>
        <w:t xml:space="preserve">Miro mentioned </w:t>
      </w:r>
      <w:r w:rsidRPr="00511A5C">
        <w:rPr>
          <w:rStyle w:val="Heading3Char"/>
        </w:rPr>
        <w:t>intersectionality</w:t>
      </w:r>
      <w:r w:rsidRPr="0071542E">
        <w:rPr>
          <w:rFonts w:cstheme="minorHAnsi"/>
          <w:sz w:val="28"/>
          <w:szCs w:val="28"/>
        </w:rPr>
        <w:t xml:space="preserve"> and many young </w:t>
      </w:r>
      <w:r w:rsidR="003A3E64" w:rsidRPr="0071542E">
        <w:rPr>
          <w:rFonts w:cstheme="minorHAnsi"/>
          <w:sz w:val="28"/>
          <w:szCs w:val="28"/>
        </w:rPr>
        <w:t xml:space="preserve">people using Post-Modernist thinking based on </w:t>
      </w:r>
      <w:r w:rsidR="00A03C9B" w:rsidRPr="0071542E">
        <w:rPr>
          <w:rFonts w:cstheme="minorHAnsi"/>
          <w:sz w:val="28"/>
          <w:szCs w:val="28"/>
        </w:rPr>
        <w:t>Foucault</w:t>
      </w:r>
      <w:r w:rsidR="003A3E64" w:rsidRPr="0071542E">
        <w:rPr>
          <w:rFonts w:cstheme="minorHAnsi"/>
          <w:sz w:val="28"/>
          <w:szCs w:val="28"/>
        </w:rPr>
        <w:t xml:space="preserve"> and others</w:t>
      </w:r>
      <w:r w:rsidR="00940176" w:rsidRPr="0071542E">
        <w:rPr>
          <w:rFonts w:cstheme="minorHAnsi"/>
          <w:sz w:val="28"/>
          <w:szCs w:val="28"/>
        </w:rPr>
        <w:t xml:space="preserve"> </w:t>
      </w:r>
      <w:r w:rsidR="003A3E64" w:rsidRPr="0071542E">
        <w:rPr>
          <w:rFonts w:cstheme="minorHAnsi"/>
          <w:sz w:val="28"/>
          <w:szCs w:val="28"/>
        </w:rPr>
        <w:t>favour a model of multiple ident</w:t>
      </w:r>
      <w:r w:rsidR="00FC2594" w:rsidRPr="0071542E">
        <w:rPr>
          <w:rFonts w:cstheme="minorHAnsi"/>
          <w:sz w:val="28"/>
          <w:szCs w:val="28"/>
        </w:rPr>
        <w:t>it</w:t>
      </w:r>
      <w:r w:rsidR="003A3E64" w:rsidRPr="0071542E">
        <w:rPr>
          <w:rFonts w:cstheme="minorHAnsi"/>
          <w:sz w:val="28"/>
          <w:szCs w:val="28"/>
        </w:rPr>
        <w:t>ies</w:t>
      </w:r>
      <w:r w:rsidR="00FC2594" w:rsidRPr="0071542E">
        <w:rPr>
          <w:rFonts w:cstheme="minorHAnsi"/>
          <w:sz w:val="28"/>
          <w:szCs w:val="28"/>
        </w:rPr>
        <w:t xml:space="preserve"> and oppressions. </w:t>
      </w:r>
      <w:r w:rsidR="00612D93" w:rsidRPr="0071542E">
        <w:rPr>
          <w:rFonts w:cstheme="minorHAnsi"/>
          <w:sz w:val="28"/>
          <w:szCs w:val="28"/>
        </w:rPr>
        <w:t xml:space="preserve">Such as sexual orientation </w:t>
      </w:r>
      <w:r w:rsidR="00077EFF">
        <w:rPr>
          <w:rFonts w:cstheme="minorHAnsi"/>
          <w:sz w:val="28"/>
          <w:szCs w:val="28"/>
        </w:rPr>
        <w:t>(</w:t>
      </w:r>
      <w:r w:rsidR="00511A5C" w:rsidRPr="0071542E">
        <w:rPr>
          <w:rFonts w:cstheme="minorHAnsi"/>
          <w:sz w:val="28"/>
          <w:szCs w:val="28"/>
        </w:rPr>
        <w:t>i.e.,</w:t>
      </w:r>
      <w:r w:rsidR="00612D93" w:rsidRPr="0071542E">
        <w:rPr>
          <w:rFonts w:cstheme="minorHAnsi"/>
          <w:sz w:val="28"/>
          <w:szCs w:val="28"/>
        </w:rPr>
        <w:t xml:space="preserve"> Lesbian, Gay, Bisexual</w:t>
      </w:r>
      <w:r w:rsidR="00077EFF">
        <w:rPr>
          <w:rFonts w:cstheme="minorHAnsi"/>
          <w:sz w:val="28"/>
          <w:szCs w:val="28"/>
        </w:rPr>
        <w:t>)</w:t>
      </w:r>
      <w:r w:rsidR="00511A5C">
        <w:rPr>
          <w:rFonts w:cstheme="minorHAnsi"/>
          <w:sz w:val="28"/>
          <w:szCs w:val="28"/>
        </w:rPr>
        <w:t>,</w:t>
      </w:r>
      <w:r w:rsidR="008F2A31" w:rsidRPr="0071542E">
        <w:rPr>
          <w:rFonts w:cstheme="minorHAnsi"/>
          <w:sz w:val="28"/>
          <w:szCs w:val="28"/>
        </w:rPr>
        <w:t xml:space="preserve"> </w:t>
      </w:r>
      <w:r w:rsidR="003707EC" w:rsidRPr="0071542E">
        <w:rPr>
          <w:rFonts w:cstheme="minorHAnsi"/>
          <w:sz w:val="28"/>
          <w:szCs w:val="28"/>
        </w:rPr>
        <w:t xml:space="preserve">Transgender and </w:t>
      </w:r>
      <w:r w:rsidR="008B49CC" w:rsidRPr="0071542E">
        <w:rPr>
          <w:rFonts w:cstheme="minorHAnsi"/>
          <w:sz w:val="28"/>
          <w:szCs w:val="28"/>
        </w:rPr>
        <w:t>‘</w:t>
      </w:r>
      <w:r w:rsidR="003707EC" w:rsidRPr="0071542E">
        <w:rPr>
          <w:rFonts w:cstheme="minorHAnsi"/>
          <w:sz w:val="28"/>
          <w:szCs w:val="28"/>
        </w:rPr>
        <w:t>Black Lives Matter</w:t>
      </w:r>
      <w:r w:rsidR="008B49CC" w:rsidRPr="0071542E">
        <w:rPr>
          <w:rFonts w:cstheme="minorHAnsi"/>
          <w:sz w:val="28"/>
          <w:szCs w:val="28"/>
        </w:rPr>
        <w:t>’</w:t>
      </w:r>
      <w:r w:rsidR="006A2D3B" w:rsidRPr="0071542E">
        <w:rPr>
          <w:rFonts w:cstheme="minorHAnsi"/>
          <w:sz w:val="28"/>
          <w:szCs w:val="28"/>
        </w:rPr>
        <w:t xml:space="preserve">. </w:t>
      </w:r>
    </w:p>
    <w:p w14:paraId="5A022496" w14:textId="5FEC42F1" w:rsidR="0022495E" w:rsidRPr="0071542E" w:rsidRDefault="006A2D3B">
      <w:pPr>
        <w:rPr>
          <w:rFonts w:cstheme="minorHAnsi"/>
          <w:sz w:val="28"/>
          <w:szCs w:val="28"/>
        </w:rPr>
      </w:pPr>
      <w:r w:rsidRPr="0071542E">
        <w:rPr>
          <w:rFonts w:cstheme="minorHAnsi"/>
          <w:sz w:val="28"/>
          <w:szCs w:val="28"/>
        </w:rPr>
        <w:t>In the CDPF our respect will include those who identify with these</w:t>
      </w:r>
      <w:r w:rsidR="00A25863" w:rsidRPr="0071542E">
        <w:rPr>
          <w:rFonts w:cstheme="minorHAnsi"/>
          <w:sz w:val="28"/>
          <w:szCs w:val="28"/>
        </w:rPr>
        <w:t xml:space="preserve"> experiential movements, but we are</w:t>
      </w:r>
      <w:r w:rsidR="00857209" w:rsidRPr="0071542E">
        <w:rPr>
          <w:rFonts w:cstheme="minorHAnsi"/>
          <w:sz w:val="28"/>
          <w:szCs w:val="28"/>
        </w:rPr>
        <w:t xml:space="preserve"> </w:t>
      </w:r>
      <w:r w:rsidR="00A25863" w:rsidRPr="0071542E">
        <w:rPr>
          <w:rFonts w:cstheme="minorHAnsi"/>
          <w:sz w:val="28"/>
          <w:szCs w:val="28"/>
        </w:rPr>
        <w:t xml:space="preserve">fundamentally a </w:t>
      </w:r>
      <w:r w:rsidR="00A25863" w:rsidRPr="0071542E">
        <w:rPr>
          <w:rFonts w:cstheme="minorHAnsi"/>
          <w:b/>
          <w:bCs/>
          <w:sz w:val="28"/>
          <w:szCs w:val="28"/>
        </w:rPr>
        <w:t xml:space="preserve">Social model organisation </w:t>
      </w:r>
      <w:r w:rsidR="00A25863" w:rsidRPr="0071542E">
        <w:rPr>
          <w:rFonts w:cstheme="minorHAnsi"/>
          <w:sz w:val="28"/>
          <w:szCs w:val="28"/>
        </w:rPr>
        <w:t xml:space="preserve">that is about </w:t>
      </w:r>
      <w:r w:rsidR="00857209" w:rsidRPr="0071542E">
        <w:rPr>
          <w:rFonts w:cstheme="minorHAnsi"/>
          <w:sz w:val="28"/>
          <w:szCs w:val="28"/>
        </w:rPr>
        <w:t>building a Social Movement of all people with impairments-long term loss of physical or mental function and disabled by the social, cultural, attitudinal, communication</w:t>
      </w:r>
      <w:r w:rsidR="001029A8" w:rsidRPr="0071542E">
        <w:rPr>
          <w:rFonts w:cstheme="minorHAnsi"/>
          <w:sz w:val="28"/>
          <w:szCs w:val="28"/>
        </w:rPr>
        <w:t xml:space="preserve"> and organisational barriers in our countries</w:t>
      </w:r>
      <w:r w:rsidR="008F2A31" w:rsidRPr="0071542E">
        <w:rPr>
          <w:rFonts w:cstheme="minorHAnsi"/>
          <w:sz w:val="28"/>
          <w:szCs w:val="28"/>
        </w:rPr>
        <w:t>,</w:t>
      </w:r>
      <w:r w:rsidR="008B49CC" w:rsidRPr="0071542E">
        <w:rPr>
          <w:rFonts w:cstheme="minorHAnsi"/>
          <w:sz w:val="28"/>
          <w:szCs w:val="28"/>
        </w:rPr>
        <w:t xml:space="preserve"> who</w:t>
      </w:r>
      <w:r w:rsidR="00404C8B" w:rsidRPr="0071542E">
        <w:rPr>
          <w:rFonts w:cstheme="minorHAnsi"/>
          <w:sz w:val="28"/>
          <w:szCs w:val="28"/>
        </w:rPr>
        <w:t xml:space="preserve"> as a result of having an impairment </w:t>
      </w:r>
      <w:r w:rsidR="008B49CC" w:rsidRPr="0071542E">
        <w:rPr>
          <w:rFonts w:cstheme="minorHAnsi"/>
          <w:sz w:val="28"/>
          <w:szCs w:val="28"/>
        </w:rPr>
        <w:t>identify as disabled</w:t>
      </w:r>
      <w:r w:rsidR="001029A8" w:rsidRPr="0071542E">
        <w:rPr>
          <w:rFonts w:cstheme="minorHAnsi"/>
          <w:sz w:val="28"/>
          <w:szCs w:val="28"/>
        </w:rPr>
        <w:t>.</w:t>
      </w:r>
      <w:r w:rsidRPr="0071542E">
        <w:rPr>
          <w:rFonts w:cstheme="minorHAnsi"/>
          <w:sz w:val="28"/>
          <w:szCs w:val="28"/>
        </w:rPr>
        <w:t xml:space="preserve"> </w:t>
      </w:r>
      <w:r w:rsidR="0074543F" w:rsidRPr="0071542E">
        <w:rPr>
          <w:sz w:val="28"/>
          <w:szCs w:val="28"/>
        </w:rPr>
        <w:t xml:space="preserve">Today 55 of the 56 </w:t>
      </w:r>
      <w:r w:rsidR="002A19CA" w:rsidRPr="0071542E">
        <w:rPr>
          <w:sz w:val="28"/>
          <w:szCs w:val="28"/>
        </w:rPr>
        <w:t xml:space="preserve">Commonwealth </w:t>
      </w:r>
      <w:r w:rsidR="0074543F" w:rsidRPr="0071542E">
        <w:rPr>
          <w:sz w:val="28"/>
          <w:szCs w:val="28"/>
        </w:rPr>
        <w:t>countries have ratified the UNCRP</w:t>
      </w:r>
      <w:r w:rsidR="004D364C" w:rsidRPr="0071542E">
        <w:rPr>
          <w:sz w:val="28"/>
          <w:szCs w:val="28"/>
        </w:rPr>
        <w:t>D which gives</w:t>
      </w:r>
      <w:r w:rsidR="004D364C" w:rsidRPr="0071542E">
        <w:rPr>
          <w:b/>
          <w:bCs/>
          <w:sz w:val="28"/>
          <w:szCs w:val="28"/>
        </w:rPr>
        <w:t xml:space="preserve"> us</w:t>
      </w:r>
      <w:r w:rsidR="004D364C" w:rsidRPr="0071542E">
        <w:rPr>
          <w:sz w:val="28"/>
          <w:szCs w:val="28"/>
        </w:rPr>
        <w:t xml:space="preserve"> a wide agenda to organise</w:t>
      </w:r>
      <w:r w:rsidR="0022495E" w:rsidRPr="0071542E">
        <w:rPr>
          <w:sz w:val="28"/>
          <w:szCs w:val="28"/>
        </w:rPr>
        <w:t xml:space="preserve"> on for </w:t>
      </w:r>
      <w:r w:rsidR="0022495E" w:rsidRPr="0071542E">
        <w:rPr>
          <w:b/>
          <w:bCs/>
          <w:sz w:val="28"/>
          <w:szCs w:val="28"/>
        </w:rPr>
        <w:t>full implementation</w:t>
      </w:r>
      <w:r w:rsidR="002A19CA" w:rsidRPr="0071542E">
        <w:rPr>
          <w:b/>
          <w:bCs/>
          <w:sz w:val="28"/>
          <w:szCs w:val="28"/>
        </w:rPr>
        <w:t xml:space="preserve"> of the </w:t>
      </w:r>
      <w:r w:rsidR="00587577" w:rsidRPr="0071542E">
        <w:rPr>
          <w:b/>
          <w:bCs/>
          <w:sz w:val="28"/>
          <w:szCs w:val="28"/>
        </w:rPr>
        <w:t>UNCRPD and</w:t>
      </w:r>
      <w:r w:rsidR="0022495E" w:rsidRPr="0071542E">
        <w:rPr>
          <w:b/>
          <w:bCs/>
          <w:sz w:val="28"/>
          <w:szCs w:val="28"/>
        </w:rPr>
        <w:t xml:space="preserve"> </w:t>
      </w:r>
      <w:r w:rsidR="002A19CA" w:rsidRPr="0071542E">
        <w:rPr>
          <w:b/>
          <w:bCs/>
          <w:sz w:val="28"/>
          <w:szCs w:val="28"/>
        </w:rPr>
        <w:t xml:space="preserve">for </w:t>
      </w:r>
      <w:r w:rsidR="0022495E" w:rsidRPr="0071542E">
        <w:rPr>
          <w:b/>
          <w:bCs/>
          <w:sz w:val="28"/>
          <w:szCs w:val="28"/>
        </w:rPr>
        <w:t>disability equality.</w:t>
      </w:r>
    </w:p>
    <w:p w14:paraId="4201E429" w14:textId="793E1D71" w:rsidR="00F43B1B" w:rsidRPr="0071542E" w:rsidRDefault="004D4E55">
      <w:pPr>
        <w:rPr>
          <w:sz w:val="28"/>
          <w:szCs w:val="28"/>
        </w:rPr>
      </w:pPr>
      <w:r w:rsidRPr="0071542E">
        <w:rPr>
          <w:sz w:val="28"/>
          <w:szCs w:val="28"/>
        </w:rPr>
        <w:t>We heard from Kerryann at the beginning about what Blind and visually impaired people need.</w:t>
      </w:r>
      <w:r w:rsidR="002A19CA" w:rsidRPr="0071542E">
        <w:rPr>
          <w:sz w:val="28"/>
          <w:szCs w:val="28"/>
        </w:rPr>
        <w:t xml:space="preserve"> </w:t>
      </w:r>
      <w:r w:rsidRPr="0071542E">
        <w:rPr>
          <w:sz w:val="28"/>
          <w:szCs w:val="28"/>
        </w:rPr>
        <w:t>Now we shall hear from Rach</w:t>
      </w:r>
      <w:r w:rsidR="00282D74" w:rsidRPr="0071542E">
        <w:rPr>
          <w:sz w:val="28"/>
          <w:szCs w:val="28"/>
        </w:rPr>
        <w:t>e</w:t>
      </w:r>
      <w:r w:rsidRPr="0071542E">
        <w:rPr>
          <w:sz w:val="28"/>
          <w:szCs w:val="28"/>
        </w:rPr>
        <w:t>l Chom</w:t>
      </w:r>
      <w:r w:rsidR="00024CFB" w:rsidRPr="0071542E">
        <w:rPr>
          <w:sz w:val="28"/>
          <w:szCs w:val="28"/>
        </w:rPr>
        <w:t>b</w:t>
      </w:r>
      <w:r w:rsidR="008A251A" w:rsidRPr="0071542E">
        <w:rPr>
          <w:sz w:val="28"/>
          <w:szCs w:val="28"/>
        </w:rPr>
        <w:t>a</w:t>
      </w:r>
      <w:r w:rsidR="00282D74" w:rsidRPr="0071542E">
        <w:rPr>
          <w:sz w:val="28"/>
          <w:szCs w:val="28"/>
        </w:rPr>
        <w:t>,</w:t>
      </w:r>
      <w:r w:rsidRPr="0071542E">
        <w:rPr>
          <w:sz w:val="28"/>
          <w:szCs w:val="28"/>
        </w:rPr>
        <w:t xml:space="preserve"> </w:t>
      </w:r>
      <w:r w:rsidR="00F43B1B" w:rsidRPr="0071542E">
        <w:rPr>
          <w:sz w:val="28"/>
          <w:szCs w:val="28"/>
        </w:rPr>
        <w:t>a CDPF Executive member</w:t>
      </w:r>
      <w:r w:rsidR="00DE7749" w:rsidRPr="0071542E">
        <w:rPr>
          <w:sz w:val="28"/>
          <w:szCs w:val="28"/>
        </w:rPr>
        <w:t xml:space="preserve"> representing Africa</w:t>
      </w:r>
      <w:r w:rsidR="00F43B1B" w:rsidRPr="0071542E">
        <w:rPr>
          <w:sz w:val="28"/>
          <w:szCs w:val="28"/>
        </w:rPr>
        <w:t xml:space="preserve"> from Zambia on the needs of </w:t>
      </w:r>
      <w:r w:rsidR="00DE7749" w:rsidRPr="0071542E">
        <w:rPr>
          <w:sz w:val="28"/>
          <w:szCs w:val="28"/>
        </w:rPr>
        <w:t>D</w:t>
      </w:r>
      <w:r w:rsidR="00F43B1B" w:rsidRPr="0071542E">
        <w:rPr>
          <w:sz w:val="28"/>
          <w:szCs w:val="28"/>
        </w:rPr>
        <w:t xml:space="preserve">eaf </w:t>
      </w:r>
      <w:r w:rsidR="00DE7749" w:rsidRPr="0071542E">
        <w:rPr>
          <w:sz w:val="28"/>
          <w:szCs w:val="28"/>
        </w:rPr>
        <w:t>P</w:t>
      </w:r>
      <w:r w:rsidR="00F43B1B" w:rsidRPr="0071542E">
        <w:rPr>
          <w:sz w:val="28"/>
          <w:szCs w:val="28"/>
        </w:rPr>
        <w:t>eople.</w:t>
      </w:r>
    </w:p>
    <w:p w14:paraId="3E770ADF" w14:textId="0274A3C2" w:rsidR="00DE7749" w:rsidRPr="0071542E" w:rsidRDefault="00DE7749">
      <w:pPr>
        <w:rPr>
          <w:sz w:val="28"/>
          <w:szCs w:val="28"/>
        </w:rPr>
      </w:pPr>
      <w:r w:rsidRPr="0071542E">
        <w:rPr>
          <w:b/>
          <w:bCs/>
          <w:sz w:val="28"/>
          <w:szCs w:val="28"/>
        </w:rPr>
        <w:t>Clip 5</w:t>
      </w:r>
      <w:r w:rsidR="00747342" w:rsidRPr="0071542E">
        <w:rPr>
          <w:b/>
          <w:bCs/>
          <w:sz w:val="28"/>
          <w:szCs w:val="28"/>
        </w:rPr>
        <w:t>:</w:t>
      </w:r>
      <w:r w:rsidRPr="0071542E">
        <w:rPr>
          <w:sz w:val="28"/>
          <w:szCs w:val="28"/>
        </w:rPr>
        <w:t xml:space="preserve"> </w:t>
      </w:r>
      <w:r w:rsidRPr="0071542E">
        <w:rPr>
          <w:b/>
          <w:bCs/>
          <w:sz w:val="28"/>
          <w:szCs w:val="28"/>
        </w:rPr>
        <w:t>Rachel Chomb</w:t>
      </w:r>
      <w:r w:rsidR="008A251A" w:rsidRPr="0071542E">
        <w:rPr>
          <w:b/>
          <w:bCs/>
          <w:sz w:val="28"/>
          <w:szCs w:val="28"/>
        </w:rPr>
        <w:t>a</w:t>
      </w:r>
      <w:r w:rsidR="00747342" w:rsidRPr="0071542E">
        <w:rPr>
          <w:b/>
          <w:bCs/>
          <w:sz w:val="28"/>
          <w:szCs w:val="28"/>
        </w:rPr>
        <w:t xml:space="preserve"> (CDPF Executive) on </w:t>
      </w:r>
      <w:r w:rsidR="00282D74" w:rsidRPr="0071542E">
        <w:rPr>
          <w:b/>
          <w:bCs/>
          <w:sz w:val="28"/>
          <w:szCs w:val="28"/>
        </w:rPr>
        <w:t>Including Deaf People.</w:t>
      </w:r>
    </w:p>
    <w:p w14:paraId="3536C0D6" w14:textId="3BE059F7" w:rsidR="00F43B1B" w:rsidRPr="0071542E" w:rsidRDefault="00F43B1B">
      <w:pPr>
        <w:rPr>
          <w:sz w:val="28"/>
          <w:szCs w:val="28"/>
        </w:rPr>
      </w:pPr>
      <w:r w:rsidRPr="0071542E">
        <w:rPr>
          <w:sz w:val="28"/>
          <w:szCs w:val="28"/>
        </w:rPr>
        <w:t xml:space="preserve">A group that </w:t>
      </w:r>
      <w:r w:rsidR="00587577" w:rsidRPr="0071542E">
        <w:rPr>
          <w:sz w:val="28"/>
          <w:szCs w:val="28"/>
        </w:rPr>
        <w:t>has</w:t>
      </w:r>
      <w:r w:rsidRPr="0071542E">
        <w:rPr>
          <w:sz w:val="28"/>
          <w:szCs w:val="28"/>
        </w:rPr>
        <w:t xml:space="preserve"> been particularly marginalised within the Disability Movement are DeafBlind we will now hear </w:t>
      </w:r>
      <w:r w:rsidR="00504C4A" w:rsidRPr="0071542E">
        <w:rPr>
          <w:sz w:val="28"/>
          <w:szCs w:val="28"/>
        </w:rPr>
        <w:t>Simate Simate</w:t>
      </w:r>
      <w:r w:rsidR="005422D3" w:rsidRPr="0071542E">
        <w:rPr>
          <w:sz w:val="28"/>
          <w:szCs w:val="28"/>
        </w:rPr>
        <w:t>,</w:t>
      </w:r>
      <w:r w:rsidR="005945DE" w:rsidRPr="0071542E">
        <w:rPr>
          <w:sz w:val="28"/>
          <w:szCs w:val="28"/>
        </w:rPr>
        <w:t xml:space="preserve"> a Deaf</w:t>
      </w:r>
      <w:r w:rsidR="002F4752" w:rsidRPr="0071542E">
        <w:rPr>
          <w:sz w:val="28"/>
          <w:szCs w:val="28"/>
        </w:rPr>
        <w:t>Blind activist from Zambia</w:t>
      </w:r>
      <w:r w:rsidR="005422D3" w:rsidRPr="0071542E">
        <w:rPr>
          <w:sz w:val="28"/>
          <w:szCs w:val="28"/>
        </w:rPr>
        <w:t>,</w:t>
      </w:r>
      <w:r w:rsidR="002F4752" w:rsidRPr="0071542E">
        <w:rPr>
          <w:sz w:val="28"/>
          <w:szCs w:val="28"/>
        </w:rPr>
        <w:t xml:space="preserve"> on what you need to do to include DeafBlind people.</w:t>
      </w:r>
    </w:p>
    <w:p w14:paraId="652A5340" w14:textId="29A17FE8" w:rsidR="00026B38" w:rsidRPr="0071542E" w:rsidRDefault="00026B38">
      <w:pPr>
        <w:rPr>
          <w:b/>
          <w:bCs/>
          <w:sz w:val="28"/>
          <w:szCs w:val="28"/>
        </w:rPr>
      </w:pPr>
      <w:r w:rsidRPr="0071542E">
        <w:rPr>
          <w:b/>
          <w:bCs/>
          <w:sz w:val="28"/>
          <w:szCs w:val="28"/>
        </w:rPr>
        <w:t xml:space="preserve">Clip </w:t>
      </w:r>
      <w:r w:rsidR="00093339" w:rsidRPr="0071542E">
        <w:rPr>
          <w:b/>
          <w:bCs/>
          <w:sz w:val="28"/>
          <w:szCs w:val="28"/>
        </w:rPr>
        <w:t xml:space="preserve">6 </w:t>
      </w:r>
      <w:r w:rsidR="00504C4A" w:rsidRPr="0071542E">
        <w:rPr>
          <w:b/>
          <w:bCs/>
          <w:sz w:val="28"/>
          <w:szCs w:val="28"/>
        </w:rPr>
        <w:t>Simate Simate,</w:t>
      </w:r>
      <w:r w:rsidR="00093339" w:rsidRPr="0071542E">
        <w:rPr>
          <w:b/>
          <w:bCs/>
          <w:sz w:val="28"/>
          <w:szCs w:val="28"/>
        </w:rPr>
        <w:t xml:space="preserve"> DeafBlind Activist Zambia</w:t>
      </w:r>
      <w:r w:rsidR="009B5998" w:rsidRPr="0071542E">
        <w:rPr>
          <w:b/>
          <w:bCs/>
          <w:sz w:val="28"/>
          <w:szCs w:val="28"/>
        </w:rPr>
        <w:t>.</w:t>
      </w:r>
    </w:p>
    <w:p w14:paraId="6A2CFFD5" w14:textId="72F8BC1D" w:rsidR="004051FB" w:rsidRPr="0071542E" w:rsidRDefault="00021760">
      <w:pPr>
        <w:rPr>
          <w:sz w:val="28"/>
          <w:szCs w:val="28"/>
        </w:rPr>
      </w:pPr>
      <w:r w:rsidRPr="0071542E">
        <w:rPr>
          <w:sz w:val="28"/>
          <w:szCs w:val="28"/>
        </w:rPr>
        <w:t xml:space="preserve">There are too many different impairing conditions for us to go through </w:t>
      </w:r>
      <w:r w:rsidR="00587577" w:rsidRPr="0071542E">
        <w:rPr>
          <w:sz w:val="28"/>
          <w:szCs w:val="28"/>
        </w:rPr>
        <w:t>all</w:t>
      </w:r>
      <w:r w:rsidRPr="0071542E">
        <w:rPr>
          <w:sz w:val="28"/>
          <w:szCs w:val="28"/>
        </w:rPr>
        <w:t xml:space="preserve"> their needs and </w:t>
      </w:r>
      <w:r w:rsidR="009B5998" w:rsidRPr="0071542E">
        <w:rPr>
          <w:sz w:val="28"/>
          <w:szCs w:val="28"/>
        </w:rPr>
        <w:t>a</w:t>
      </w:r>
      <w:r w:rsidRPr="0071542E">
        <w:rPr>
          <w:sz w:val="28"/>
          <w:szCs w:val="28"/>
        </w:rPr>
        <w:t xml:space="preserve">ccommodations, but as a </w:t>
      </w:r>
      <w:r w:rsidR="00225C9E" w:rsidRPr="0071542E">
        <w:rPr>
          <w:sz w:val="28"/>
          <w:szCs w:val="28"/>
        </w:rPr>
        <w:t>basic way forwa</w:t>
      </w:r>
      <w:r w:rsidR="00417112" w:rsidRPr="0071542E">
        <w:rPr>
          <w:sz w:val="28"/>
          <w:szCs w:val="28"/>
        </w:rPr>
        <w:t>rd</w:t>
      </w:r>
      <w:r w:rsidR="00225C9E" w:rsidRPr="0071542E">
        <w:rPr>
          <w:sz w:val="28"/>
          <w:szCs w:val="28"/>
        </w:rPr>
        <w:t xml:space="preserve"> ask the person what they need and don’t just accept if they say</w:t>
      </w:r>
      <w:r w:rsidR="00AE5388" w:rsidRPr="0071542E">
        <w:rPr>
          <w:sz w:val="28"/>
          <w:szCs w:val="28"/>
        </w:rPr>
        <w:t xml:space="preserve"> </w:t>
      </w:r>
      <w:r w:rsidR="00225C9E" w:rsidRPr="0071542E">
        <w:rPr>
          <w:sz w:val="28"/>
          <w:szCs w:val="28"/>
        </w:rPr>
        <w:t>nothing. Many people need more time, rest breaks,</w:t>
      </w:r>
      <w:r w:rsidR="00AE5388" w:rsidRPr="0071542E">
        <w:rPr>
          <w:sz w:val="28"/>
          <w:szCs w:val="28"/>
        </w:rPr>
        <w:t xml:space="preserve"> plain language, </w:t>
      </w:r>
      <w:r w:rsidR="00417112" w:rsidRPr="0071542E">
        <w:rPr>
          <w:sz w:val="28"/>
          <w:szCs w:val="28"/>
        </w:rPr>
        <w:t xml:space="preserve">dietary needs, </w:t>
      </w:r>
      <w:r w:rsidR="00AE5388" w:rsidRPr="0071542E">
        <w:rPr>
          <w:sz w:val="28"/>
          <w:szCs w:val="28"/>
        </w:rPr>
        <w:t>supportive relations</w:t>
      </w:r>
      <w:r w:rsidR="00992A18" w:rsidRPr="0071542E">
        <w:rPr>
          <w:sz w:val="28"/>
          <w:szCs w:val="28"/>
        </w:rPr>
        <w:t>,</w:t>
      </w:r>
      <w:r w:rsidR="00417112" w:rsidRPr="0071542E">
        <w:rPr>
          <w:sz w:val="28"/>
          <w:szCs w:val="28"/>
        </w:rPr>
        <w:t xml:space="preserve"> especially</w:t>
      </w:r>
      <w:r w:rsidR="0004196E" w:rsidRPr="0071542E">
        <w:rPr>
          <w:sz w:val="28"/>
          <w:szCs w:val="28"/>
        </w:rPr>
        <w:t xml:space="preserve"> those with hidden impairments where because we cannot see their </w:t>
      </w:r>
      <w:r w:rsidR="00587577" w:rsidRPr="0071542E">
        <w:rPr>
          <w:sz w:val="28"/>
          <w:szCs w:val="28"/>
        </w:rPr>
        <w:t>impairment,</w:t>
      </w:r>
      <w:r w:rsidR="0004196E" w:rsidRPr="0071542E">
        <w:rPr>
          <w:sz w:val="28"/>
          <w:szCs w:val="28"/>
        </w:rPr>
        <w:t xml:space="preserve"> we assume they don’t have nee</w:t>
      </w:r>
      <w:r w:rsidR="004051FB" w:rsidRPr="0071542E">
        <w:rPr>
          <w:sz w:val="28"/>
          <w:szCs w:val="28"/>
        </w:rPr>
        <w:t>ds.</w:t>
      </w:r>
    </w:p>
    <w:p w14:paraId="1762AD3E" w14:textId="0EF21F02" w:rsidR="002F4752" w:rsidRPr="0071542E" w:rsidRDefault="004051FB">
      <w:pPr>
        <w:rPr>
          <w:sz w:val="28"/>
          <w:szCs w:val="28"/>
        </w:rPr>
      </w:pPr>
      <w:r w:rsidRPr="0071542E">
        <w:rPr>
          <w:sz w:val="28"/>
          <w:szCs w:val="28"/>
        </w:rPr>
        <w:t xml:space="preserve">Neurodiversity has only in recent years been identified as a group of impairing conditions such as </w:t>
      </w:r>
      <w:r w:rsidR="00104E43" w:rsidRPr="0071542E">
        <w:rPr>
          <w:sz w:val="28"/>
          <w:szCs w:val="28"/>
        </w:rPr>
        <w:t>Autism, A</w:t>
      </w:r>
      <w:r w:rsidR="00C16667" w:rsidRPr="0071542E">
        <w:rPr>
          <w:sz w:val="28"/>
          <w:szCs w:val="28"/>
        </w:rPr>
        <w:t xml:space="preserve">ttention </w:t>
      </w:r>
      <w:r w:rsidR="00104E43" w:rsidRPr="0071542E">
        <w:rPr>
          <w:sz w:val="28"/>
          <w:szCs w:val="28"/>
        </w:rPr>
        <w:t>D</w:t>
      </w:r>
      <w:r w:rsidR="001A2F92" w:rsidRPr="0071542E">
        <w:rPr>
          <w:sz w:val="28"/>
          <w:szCs w:val="28"/>
        </w:rPr>
        <w:t xml:space="preserve">eficit </w:t>
      </w:r>
      <w:r w:rsidR="00104E43" w:rsidRPr="0071542E">
        <w:rPr>
          <w:sz w:val="28"/>
          <w:szCs w:val="28"/>
        </w:rPr>
        <w:t>D</w:t>
      </w:r>
      <w:r w:rsidR="001A2F92" w:rsidRPr="0071542E">
        <w:rPr>
          <w:sz w:val="28"/>
          <w:szCs w:val="28"/>
        </w:rPr>
        <w:t>isorder</w:t>
      </w:r>
      <w:r w:rsidR="00104E43" w:rsidRPr="0071542E">
        <w:rPr>
          <w:sz w:val="28"/>
          <w:szCs w:val="28"/>
        </w:rPr>
        <w:t>, A</w:t>
      </w:r>
      <w:r w:rsidR="00F95FD5" w:rsidRPr="0071542E">
        <w:rPr>
          <w:sz w:val="28"/>
          <w:szCs w:val="28"/>
        </w:rPr>
        <w:t xml:space="preserve">ttention </w:t>
      </w:r>
      <w:r w:rsidR="00104E43" w:rsidRPr="0071542E">
        <w:rPr>
          <w:sz w:val="28"/>
          <w:szCs w:val="28"/>
        </w:rPr>
        <w:t>D</w:t>
      </w:r>
      <w:r w:rsidR="00F95FD5" w:rsidRPr="0071542E">
        <w:rPr>
          <w:sz w:val="28"/>
          <w:szCs w:val="28"/>
        </w:rPr>
        <w:t xml:space="preserve">eficit </w:t>
      </w:r>
      <w:r w:rsidR="00104E43" w:rsidRPr="0071542E">
        <w:rPr>
          <w:sz w:val="28"/>
          <w:szCs w:val="28"/>
        </w:rPr>
        <w:t>H</w:t>
      </w:r>
      <w:r w:rsidR="00F95FD5" w:rsidRPr="0071542E">
        <w:rPr>
          <w:sz w:val="28"/>
          <w:szCs w:val="28"/>
        </w:rPr>
        <w:t>yperactivity</w:t>
      </w:r>
      <w:r w:rsidR="00444600" w:rsidRPr="0071542E">
        <w:rPr>
          <w:sz w:val="28"/>
          <w:szCs w:val="28"/>
        </w:rPr>
        <w:t xml:space="preserve"> disorder</w:t>
      </w:r>
      <w:r w:rsidR="00104E43" w:rsidRPr="0071542E">
        <w:rPr>
          <w:sz w:val="28"/>
          <w:szCs w:val="28"/>
        </w:rPr>
        <w:t>, Dyslexia and Dyspraxia.</w:t>
      </w:r>
      <w:r w:rsidR="00417112" w:rsidRPr="0071542E">
        <w:rPr>
          <w:sz w:val="28"/>
          <w:szCs w:val="28"/>
        </w:rPr>
        <w:t xml:space="preserve"> </w:t>
      </w:r>
      <w:r w:rsidR="00104E43" w:rsidRPr="0071542E">
        <w:rPr>
          <w:sz w:val="28"/>
          <w:szCs w:val="28"/>
        </w:rPr>
        <w:t>Let us now</w:t>
      </w:r>
      <w:r w:rsidR="00A20AC5" w:rsidRPr="0071542E">
        <w:rPr>
          <w:sz w:val="28"/>
          <w:szCs w:val="28"/>
        </w:rPr>
        <w:t xml:space="preserve"> </w:t>
      </w:r>
      <w:r w:rsidR="00104E43" w:rsidRPr="0071542E">
        <w:rPr>
          <w:sz w:val="28"/>
          <w:szCs w:val="28"/>
        </w:rPr>
        <w:t xml:space="preserve">hear from </w:t>
      </w:r>
      <w:r w:rsidR="003C155D" w:rsidRPr="0071542E">
        <w:rPr>
          <w:sz w:val="28"/>
          <w:szCs w:val="28"/>
        </w:rPr>
        <w:t>Dr</w:t>
      </w:r>
      <w:r w:rsidR="00A20AC5" w:rsidRPr="0071542E">
        <w:rPr>
          <w:sz w:val="28"/>
          <w:szCs w:val="28"/>
        </w:rPr>
        <w:t xml:space="preserve"> </w:t>
      </w:r>
      <w:r w:rsidR="00104E43" w:rsidRPr="0071542E">
        <w:rPr>
          <w:sz w:val="28"/>
          <w:szCs w:val="28"/>
        </w:rPr>
        <w:t xml:space="preserve">Emile Gouws CDPF </w:t>
      </w:r>
      <w:r w:rsidR="00A20AC5" w:rsidRPr="0071542E">
        <w:rPr>
          <w:sz w:val="28"/>
          <w:szCs w:val="28"/>
        </w:rPr>
        <w:t xml:space="preserve">Executive </w:t>
      </w:r>
      <w:r w:rsidR="00104E43" w:rsidRPr="0071542E">
        <w:rPr>
          <w:sz w:val="28"/>
          <w:szCs w:val="28"/>
        </w:rPr>
        <w:t>Office</w:t>
      </w:r>
      <w:r w:rsidR="00504C4A" w:rsidRPr="0071542E">
        <w:rPr>
          <w:sz w:val="28"/>
          <w:szCs w:val="28"/>
        </w:rPr>
        <w:t>r for</w:t>
      </w:r>
      <w:r w:rsidR="00104E43" w:rsidRPr="0071542E">
        <w:rPr>
          <w:sz w:val="28"/>
          <w:szCs w:val="28"/>
        </w:rPr>
        <w:t xml:space="preserve"> </w:t>
      </w:r>
      <w:r w:rsidR="006D5253" w:rsidRPr="0071542E">
        <w:rPr>
          <w:b/>
          <w:bCs/>
          <w:sz w:val="28"/>
          <w:szCs w:val="28"/>
        </w:rPr>
        <w:t>Intellectual Disability and under-represented groups</w:t>
      </w:r>
      <w:r w:rsidR="006D5253" w:rsidRPr="0071542E">
        <w:rPr>
          <w:rStyle w:val="Strong"/>
          <w:rFonts w:ascii="Open Sans" w:hAnsi="Open Sans" w:cs="Open Sans"/>
          <w:color w:val="535354"/>
          <w:sz w:val="27"/>
          <w:szCs w:val="27"/>
          <w:shd w:val="clear" w:color="auto" w:fill="FEFEFF"/>
        </w:rPr>
        <w:t xml:space="preserve"> </w:t>
      </w:r>
      <w:r w:rsidR="00104E43" w:rsidRPr="0071542E">
        <w:rPr>
          <w:sz w:val="28"/>
          <w:szCs w:val="28"/>
        </w:rPr>
        <w:t>and a self</w:t>
      </w:r>
      <w:r w:rsidR="00A20AC5" w:rsidRPr="0071542E">
        <w:rPr>
          <w:sz w:val="28"/>
          <w:szCs w:val="28"/>
        </w:rPr>
        <w:t>-</w:t>
      </w:r>
      <w:r w:rsidR="00104E43" w:rsidRPr="0071542E">
        <w:rPr>
          <w:sz w:val="28"/>
          <w:szCs w:val="28"/>
        </w:rPr>
        <w:t xml:space="preserve"> advocate for disabled people</w:t>
      </w:r>
      <w:r w:rsidR="00A20AC5" w:rsidRPr="0071542E">
        <w:rPr>
          <w:sz w:val="28"/>
          <w:szCs w:val="28"/>
        </w:rPr>
        <w:t xml:space="preserve"> and some c</w:t>
      </w:r>
      <w:r w:rsidR="004C2999" w:rsidRPr="0071542E">
        <w:rPr>
          <w:sz w:val="28"/>
          <w:szCs w:val="28"/>
        </w:rPr>
        <w:t>olleagues</w:t>
      </w:r>
      <w:r w:rsidR="00A20AC5" w:rsidRPr="0071542E">
        <w:rPr>
          <w:sz w:val="28"/>
          <w:szCs w:val="28"/>
        </w:rPr>
        <w:t xml:space="preserve"> with autism in South Africa.</w:t>
      </w:r>
    </w:p>
    <w:p w14:paraId="5CEC3462" w14:textId="60B0EDC2" w:rsidR="004C2999" w:rsidRPr="0071542E" w:rsidRDefault="004C2999">
      <w:pPr>
        <w:rPr>
          <w:sz w:val="28"/>
          <w:szCs w:val="28"/>
        </w:rPr>
      </w:pPr>
      <w:r w:rsidRPr="0071542E">
        <w:rPr>
          <w:b/>
          <w:bCs/>
          <w:sz w:val="28"/>
          <w:szCs w:val="28"/>
        </w:rPr>
        <w:t>Clip 7</w:t>
      </w:r>
      <w:r w:rsidR="00504C4A" w:rsidRPr="0071542E">
        <w:rPr>
          <w:b/>
          <w:bCs/>
          <w:sz w:val="28"/>
          <w:szCs w:val="28"/>
        </w:rPr>
        <w:t>:</w:t>
      </w:r>
      <w:r w:rsidRPr="0071542E">
        <w:rPr>
          <w:sz w:val="28"/>
          <w:szCs w:val="28"/>
        </w:rPr>
        <w:t xml:space="preserve"> </w:t>
      </w:r>
      <w:r w:rsidRPr="0071542E">
        <w:rPr>
          <w:b/>
          <w:bCs/>
          <w:sz w:val="28"/>
          <w:szCs w:val="28"/>
        </w:rPr>
        <w:t>Dr Emile Gouws and</w:t>
      </w:r>
      <w:r w:rsidRPr="0071542E">
        <w:rPr>
          <w:sz w:val="28"/>
          <w:szCs w:val="28"/>
        </w:rPr>
        <w:t xml:space="preserve"> </w:t>
      </w:r>
      <w:r w:rsidR="00F17047" w:rsidRPr="0071542E">
        <w:rPr>
          <w:b/>
          <w:bCs/>
          <w:sz w:val="28"/>
          <w:szCs w:val="28"/>
        </w:rPr>
        <w:t>autistic</w:t>
      </w:r>
      <w:r w:rsidR="00F17047" w:rsidRPr="0071542E">
        <w:rPr>
          <w:sz w:val="28"/>
          <w:szCs w:val="28"/>
        </w:rPr>
        <w:t xml:space="preserve"> </w:t>
      </w:r>
      <w:r w:rsidR="00F17047" w:rsidRPr="0071542E">
        <w:rPr>
          <w:b/>
          <w:bCs/>
          <w:sz w:val="28"/>
          <w:szCs w:val="28"/>
        </w:rPr>
        <w:t>colleagues South Africa</w:t>
      </w:r>
      <w:r w:rsidR="00F17047" w:rsidRPr="0071542E">
        <w:rPr>
          <w:sz w:val="28"/>
          <w:szCs w:val="28"/>
        </w:rPr>
        <w:t>.</w:t>
      </w:r>
    </w:p>
    <w:p w14:paraId="03F37E7A" w14:textId="723B0C8C" w:rsidR="00A20AC5" w:rsidRPr="0071542E" w:rsidRDefault="00A20AC5">
      <w:pPr>
        <w:rPr>
          <w:sz w:val="28"/>
          <w:szCs w:val="28"/>
        </w:rPr>
      </w:pPr>
      <w:r w:rsidRPr="0071542E">
        <w:rPr>
          <w:sz w:val="28"/>
          <w:szCs w:val="28"/>
        </w:rPr>
        <w:t>Psychosocial</w:t>
      </w:r>
      <w:r w:rsidR="00B23D47" w:rsidRPr="0071542E">
        <w:rPr>
          <w:sz w:val="28"/>
          <w:szCs w:val="28"/>
        </w:rPr>
        <w:t xml:space="preserve"> </w:t>
      </w:r>
      <w:r w:rsidRPr="0071542E">
        <w:rPr>
          <w:sz w:val="28"/>
          <w:szCs w:val="28"/>
        </w:rPr>
        <w:t>conditions coming under the label of Mental Health issues</w:t>
      </w:r>
      <w:r w:rsidR="00EC1004" w:rsidRPr="0071542E">
        <w:rPr>
          <w:sz w:val="28"/>
          <w:szCs w:val="28"/>
        </w:rPr>
        <w:t xml:space="preserve"> are an example where the </w:t>
      </w:r>
      <w:r w:rsidR="00624A5B" w:rsidRPr="0071542E">
        <w:rPr>
          <w:sz w:val="28"/>
          <w:szCs w:val="28"/>
        </w:rPr>
        <w:t>‘</w:t>
      </w:r>
      <w:r w:rsidR="00EC1004" w:rsidRPr="0071542E">
        <w:rPr>
          <w:b/>
          <w:bCs/>
          <w:sz w:val="28"/>
          <w:szCs w:val="28"/>
        </w:rPr>
        <w:t>Medical model</w:t>
      </w:r>
      <w:r w:rsidR="00624A5B" w:rsidRPr="0071542E">
        <w:rPr>
          <w:b/>
          <w:bCs/>
          <w:sz w:val="28"/>
          <w:szCs w:val="28"/>
        </w:rPr>
        <w:t>’</w:t>
      </w:r>
      <w:r w:rsidR="00EC1004" w:rsidRPr="0071542E">
        <w:rPr>
          <w:sz w:val="28"/>
          <w:szCs w:val="28"/>
        </w:rPr>
        <w:t xml:space="preserve"> approach is still predomina</w:t>
      </w:r>
      <w:r w:rsidR="00221F2C" w:rsidRPr="0071542E">
        <w:rPr>
          <w:sz w:val="28"/>
          <w:szCs w:val="28"/>
        </w:rPr>
        <w:t>n</w:t>
      </w:r>
      <w:r w:rsidR="00EC1004" w:rsidRPr="0071542E">
        <w:rPr>
          <w:sz w:val="28"/>
          <w:szCs w:val="28"/>
        </w:rPr>
        <w:t>t</w:t>
      </w:r>
      <w:r w:rsidR="00624A5B" w:rsidRPr="0071542E">
        <w:rPr>
          <w:sz w:val="28"/>
          <w:szCs w:val="28"/>
        </w:rPr>
        <w:t>,</w:t>
      </w:r>
      <w:r w:rsidR="00EC1004" w:rsidRPr="0071542E">
        <w:rPr>
          <w:sz w:val="28"/>
          <w:szCs w:val="28"/>
        </w:rPr>
        <w:t xml:space="preserve"> reinforced by traditional stigm</w:t>
      </w:r>
      <w:r w:rsidR="00221F2C" w:rsidRPr="0071542E">
        <w:rPr>
          <w:sz w:val="28"/>
          <w:szCs w:val="28"/>
        </w:rPr>
        <w:t>a.</w:t>
      </w:r>
      <w:r w:rsidR="00B23D47" w:rsidRPr="0071542E">
        <w:rPr>
          <w:sz w:val="28"/>
          <w:szCs w:val="28"/>
        </w:rPr>
        <w:t xml:space="preserve"> Here in particular many countries are finding it difficult to introduce </w:t>
      </w:r>
      <w:r w:rsidR="00F74FFD" w:rsidRPr="0071542E">
        <w:rPr>
          <w:b/>
          <w:bCs/>
          <w:sz w:val="28"/>
          <w:szCs w:val="28"/>
        </w:rPr>
        <w:t>assisted decision making</w:t>
      </w:r>
      <w:r w:rsidR="00F74FFD" w:rsidRPr="0071542E">
        <w:rPr>
          <w:sz w:val="28"/>
          <w:szCs w:val="28"/>
        </w:rPr>
        <w:t xml:space="preserve"> in line with Article 12</w:t>
      </w:r>
      <w:r w:rsidR="00EA1572" w:rsidRPr="0071542E">
        <w:rPr>
          <w:sz w:val="28"/>
          <w:szCs w:val="28"/>
        </w:rPr>
        <w:t xml:space="preserve"> of UNCRPD</w:t>
      </w:r>
      <w:r w:rsidR="00A84BE1" w:rsidRPr="0071542E">
        <w:rPr>
          <w:sz w:val="28"/>
          <w:szCs w:val="28"/>
        </w:rPr>
        <w:t>.</w:t>
      </w:r>
      <w:r w:rsidR="00F74FFD" w:rsidRPr="0071542E">
        <w:rPr>
          <w:sz w:val="28"/>
          <w:szCs w:val="28"/>
        </w:rPr>
        <w:t xml:space="preserve"> Rose Umu</w:t>
      </w:r>
      <w:r w:rsidR="007F4240" w:rsidRPr="0071542E">
        <w:rPr>
          <w:sz w:val="28"/>
          <w:szCs w:val="28"/>
        </w:rPr>
        <w:t>te</w:t>
      </w:r>
      <w:r w:rsidR="00B619F9" w:rsidRPr="0071542E">
        <w:rPr>
          <w:sz w:val="28"/>
          <w:szCs w:val="28"/>
        </w:rPr>
        <w:t>si from the CDPF Exec</w:t>
      </w:r>
      <w:r w:rsidR="001823D4" w:rsidRPr="0071542E">
        <w:rPr>
          <w:sz w:val="28"/>
          <w:szCs w:val="28"/>
        </w:rPr>
        <w:t>.</w:t>
      </w:r>
      <w:r w:rsidR="00B619F9" w:rsidRPr="0071542E">
        <w:rPr>
          <w:sz w:val="28"/>
          <w:szCs w:val="28"/>
        </w:rPr>
        <w:t xml:space="preserve"> and National Organisation of Users </w:t>
      </w:r>
      <w:r w:rsidR="00EC1004" w:rsidRPr="0071542E">
        <w:rPr>
          <w:sz w:val="28"/>
          <w:szCs w:val="28"/>
        </w:rPr>
        <w:t>and Survivors of P</w:t>
      </w:r>
      <w:r w:rsidR="00221F2C" w:rsidRPr="0071542E">
        <w:rPr>
          <w:sz w:val="28"/>
          <w:szCs w:val="28"/>
        </w:rPr>
        <w:t>s</w:t>
      </w:r>
      <w:r w:rsidR="00EC1004" w:rsidRPr="0071542E">
        <w:rPr>
          <w:sz w:val="28"/>
          <w:szCs w:val="28"/>
        </w:rPr>
        <w:t>ychiatry</w:t>
      </w:r>
      <w:r w:rsidR="00A84BE1" w:rsidRPr="0071542E">
        <w:rPr>
          <w:sz w:val="28"/>
          <w:szCs w:val="28"/>
        </w:rPr>
        <w:t>,</w:t>
      </w:r>
      <w:r w:rsidR="007011A7" w:rsidRPr="0071542E">
        <w:rPr>
          <w:sz w:val="28"/>
          <w:szCs w:val="28"/>
        </w:rPr>
        <w:t xml:space="preserve"> Rwanda</w:t>
      </w:r>
      <w:r w:rsidR="00EC1004" w:rsidRPr="0071542E">
        <w:rPr>
          <w:sz w:val="28"/>
          <w:szCs w:val="28"/>
        </w:rPr>
        <w:t xml:space="preserve"> will fill us in</w:t>
      </w:r>
      <w:r w:rsidR="00221F2C" w:rsidRPr="0071542E">
        <w:rPr>
          <w:sz w:val="28"/>
          <w:szCs w:val="28"/>
        </w:rPr>
        <w:t>.</w:t>
      </w:r>
    </w:p>
    <w:p w14:paraId="31D952B9" w14:textId="4C688486" w:rsidR="00221F2C" w:rsidRPr="0071542E" w:rsidRDefault="007011A7">
      <w:pPr>
        <w:rPr>
          <w:b/>
          <w:bCs/>
          <w:sz w:val="28"/>
          <w:szCs w:val="28"/>
        </w:rPr>
      </w:pPr>
      <w:r w:rsidRPr="0071542E">
        <w:rPr>
          <w:b/>
          <w:bCs/>
          <w:sz w:val="28"/>
          <w:szCs w:val="28"/>
        </w:rPr>
        <w:t>Clip 8</w:t>
      </w:r>
      <w:r w:rsidR="00504C4A" w:rsidRPr="0071542E">
        <w:rPr>
          <w:b/>
          <w:bCs/>
          <w:sz w:val="28"/>
          <w:szCs w:val="28"/>
        </w:rPr>
        <w:t>:</w:t>
      </w:r>
      <w:r w:rsidRPr="0071542E">
        <w:rPr>
          <w:b/>
          <w:bCs/>
          <w:sz w:val="28"/>
          <w:szCs w:val="28"/>
        </w:rPr>
        <w:t xml:space="preserve"> </w:t>
      </w:r>
      <w:r w:rsidR="001823D4" w:rsidRPr="0071542E">
        <w:rPr>
          <w:b/>
          <w:bCs/>
          <w:sz w:val="28"/>
          <w:szCs w:val="28"/>
        </w:rPr>
        <w:t>Rose Umutesi</w:t>
      </w:r>
      <w:r w:rsidR="00237C9C" w:rsidRPr="0071542E">
        <w:rPr>
          <w:b/>
          <w:bCs/>
          <w:sz w:val="28"/>
          <w:szCs w:val="28"/>
        </w:rPr>
        <w:t xml:space="preserve"> Mental Health Survivors</w:t>
      </w:r>
      <w:r w:rsidR="00A84BE1" w:rsidRPr="0071542E">
        <w:rPr>
          <w:b/>
          <w:bCs/>
          <w:sz w:val="28"/>
          <w:szCs w:val="28"/>
        </w:rPr>
        <w:t>.</w:t>
      </w:r>
    </w:p>
    <w:p w14:paraId="79B1716B" w14:textId="4D49643F" w:rsidR="00426217" w:rsidRPr="0071542E" w:rsidRDefault="00221F2C" w:rsidP="00F210D3">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b/>
          <w:bCs/>
          <w:sz w:val="28"/>
          <w:szCs w:val="28"/>
        </w:rPr>
        <w:t xml:space="preserve">Overcoming traditional </w:t>
      </w:r>
      <w:r w:rsidR="00A0130D" w:rsidRPr="0071542E">
        <w:rPr>
          <w:rFonts w:asciiTheme="minorHAnsi" w:hAnsiTheme="minorHAnsi" w:cstheme="minorHAnsi"/>
          <w:b/>
          <w:bCs/>
          <w:sz w:val="28"/>
          <w:szCs w:val="28"/>
        </w:rPr>
        <w:t>prejudices is</w:t>
      </w:r>
      <w:r w:rsidR="00A0130D" w:rsidRPr="0071542E">
        <w:rPr>
          <w:rFonts w:asciiTheme="minorHAnsi" w:hAnsiTheme="minorHAnsi" w:cstheme="minorHAnsi"/>
          <w:sz w:val="28"/>
          <w:szCs w:val="28"/>
        </w:rPr>
        <w:t xml:space="preserve"> nowhere more serious than when it comes to disabled children</w:t>
      </w:r>
      <w:r w:rsidR="00043A08" w:rsidRPr="0071542E">
        <w:rPr>
          <w:rFonts w:asciiTheme="minorHAnsi" w:hAnsiTheme="minorHAnsi" w:cstheme="minorHAnsi"/>
          <w:sz w:val="28"/>
          <w:szCs w:val="28"/>
        </w:rPr>
        <w:t xml:space="preserve"> and their parents</w:t>
      </w:r>
      <w:r w:rsidR="00516F2A" w:rsidRPr="0071542E">
        <w:rPr>
          <w:rFonts w:asciiTheme="minorHAnsi" w:hAnsiTheme="minorHAnsi" w:cstheme="minorHAnsi"/>
          <w:sz w:val="28"/>
          <w:szCs w:val="28"/>
        </w:rPr>
        <w:t>. Convincing parents to stand up for their disabled chil</w:t>
      </w:r>
      <w:r w:rsidR="004B2869" w:rsidRPr="0071542E">
        <w:rPr>
          <w:rFonts w:asciiTheme="minorHAnsi" w:hAnsiTheme="minorHAnsi" w:cstheme="minorHAnsi"/>
          <w:sz w:val="28"/>
          <w:szCs w:val="28"/>
        </w:rPr>
        <w:t>d</w:t>
      </w:r>
      <w:r w:rsidR="00516F2A" w:rsidRPr="0071542E">
        <w:rPr>
          <w:rFonts w:asciiTheme="minorHAnsi" w:hAnsiTheme="minorHAnsi" w:cstheme="minorHAnsi"/>
          <w:sz w:val="28"/>
          <w:szCs w:val="28"/>
        </w:rPr>
        <w:t>’s right to education</w:t>
      </w:r>
      <w:r w:rsidR="004B2869" w:rsidRPr="0071542E">
        <w:rPr>
          <w:rFonts w:asciiTheme="minorHAnsi" w:hAnsiTheme="minorHAnsi" w:cstheme="minorHAnsi"/>
          <w:sz w:val="28"/>
          <w:szCs w:val="28"/>
        </w:rPr>
        <w:t xml:space="preserve">, </w:t>
      </w:r>
      <w:proofErr w:type="gramStart"/>
      <w:r w:rsidR="004B2869" w:rsidRPr="0071542E">
        <w:rPr>
          <w:rFonts w:asciiTheme="minorHAnsi" w:hAnsiTheme="minorHAnsi" w:cstheme="minorHAnsi"/>
          <w:sz w:val="28"/>
          <w:szCs w:val="28"/>
        </w:rPr>
        <w:t>health</w:t>
      </w:r>
      <w:proofErr w:type="gramEnd"/>
      <w:r w:rsidR="0061141D" w:rsidRPr="0071542E">
        <w:rPr>
          <w:rFonts w:asciiTheme="minorHAnsi" w:hAnsiTheme="minorHAnsi" w:cstheme="minorHAnsi"/>
          <w:sz w:val="28"/>
          <w:szCs w:val="28"/>
        </w:rPr>
        <w:t xml:space="preserve"> and other rights,</w:t>
      </w:r>
      <w:r w:rsidR="00516F2A" w:rsidRPr="0071542E">
        <w:rPr>
          <w:rFonts w:asciiTheme="minorHAnsi" w:hAnsiTheme="minorHAnsi" w:cstheme="minorHAnsi"/>
          <w:sz w:val="28"/>
          <w:szCs w:val="28"/>
        </w:rPr>
        <w:t xml:space="preserve"> </w:t>
      </w:r>
      <w:r w:rsidR="00A62CDA" w:rsidRPr="0071542E">
        <w:rPr>
          <w:rFonts w:asciiTheme="minorHAnsi" w:hAnsiTheme="minorHAnsi" w:cstheme="minorHAnsi"/>
          <w:sz w:val="28"/>
          <w:szCs w:val="28"/>
        </w:rPr>
        <w:t>is clearly shown here in Dharavi slum in Mumbai</w:t>
      </w:r>
      <w:r w:rsidR="0075644E" w:rsidRPr="0071542E">
        <w:rPr>
          <w:rFonts w:asciiTheme="minorHAnsi" w:hAnsiTheme="minorHAnsi" w:cstheme="minorHAnsi"/>
          <w:sz w:val="28"/>
          <w:szCs w:val="28"/>
        </w:rPr>
        <w:t>, India</w:t>
      </w:r>
      <w:r w:rsidR="00104E31" w:rsidRPr="0071542E">
        <w:rPr>
          <w:rFonts w:asciiTheme="minorHAnsi" w:hAnsiTheme="minorHAnsi" w:cstheme="minorHAnsi"/>
          <w:sz w:val="28"/>
          <w:szCs w:val="28"/>
        </w:rPr>
        <w:t>,</w:t>
      </w:r>
      <w:r w:rsidR="0075644E" w:rsidRPr="0071542E">
        <w:rPr>
          <w:rFonts w:asciiTheme="minorHAnsi" w:hAnsiTheme="minorHAnsi" w:cstheme="minorHAnsi"/>
          <w:sz w:val="28"/>
          <w:szCs w:val="28"/>
        </w:rPr>
        <w:t xml:space="preserve"> the largest in Asia.</w:t>
      </w:r>
      <w:r w:rsidR="00A4372B" w:rsidRPr="0071542E">
        <w:rPr>
          <w:rFonts w:asciiTheme="minorHAnsi" w:hAnsiTheme="minorHAnsi" w:cstheme="minorHAnsi"/>
          <w:sz w:val="28"/>
          <w:szCs w:val="28"/>
        </w:rPr>
        <w:t xml:space="preserve"> Here ADAPT/ Mumbai</w:t>
      </w:r>
      <w:r w:rsidR="00A62CDA" w:rsidRPr="0071542E">
        <w:rPr>
          <w:rFonts w:asciiTheme="minorHAnsi" w:hAnsiTheme="minorHAnsi" w:cstheme="minorHAnsi"/>
          <w:sz w:val="28"/>
          <w:szCs w:val="28"/>
        </w:rPr>
        <w:t xml:space="preserve"> Inclusion centre</w:t>
      </w:r>
      <w:r w:rsidR="00492BC8" w:rsidRPr="0071542E">
        <w:rPr>
          <w:rFonts w:asciiTheme="minorHAnsi" w:hAnsiTheme="minorHAnsi" w:cstheme="minorHAnsi"/>
          <w:sz w:val="28"/>
          <w:szCs w:val="28"/>
        </w:rPr>
        <w:t xml:space="preserve"> filmed their methods to challenge parental </w:t>
      </w:r>
      <w:r w:rsidR="00DE68BF" w:rsidRPr="0071542E">
        <w:rPr>
          <w:rFonts w:asciiTheme="minorHAnsi" w:hAnsiTheme="minorHAnsi" w:cstheme="minorHAnsi"/>
          <w:sz w:val="28"/>
          <w:szCs w:val="28"/>
        </w:rPr>
        <w:t>attitudinal barriers</w:t>
      </w:r>
      <w:r w:rsidR="00F210D3" w:rsidRPr="0071542E">
        <w:rPr>
          <w:rFonts w:asciiTheme="minorHAnsi" w:hAnsiTheme="minorHAnsi" w:cstheme="minorHAnsi"/>
          <w:sz w:val="28"/>
          <w:szCs w:val="28"/>
        </w:rPr>
        <w:t>;</w:t>
      </w:r>
      <w:r w:rsidR="00C67A2D" w:rsidRPr="0071542E">
        <w:rPr>
          <w:rFonts w:asciiTheme="minorHAnsi" w:hAnsiTheme="minorHAnsi" w:cstheme="minorHAnsi"/>
          <w:sz w:val="28"/>
          <w:szCs w:val="28"/>
        </w:rPr>
        <w:t xml:space="preserve"> </w:t>
      </w:r>
      <w:r w:rsidR="00F210D3" w:rsidRPr="0071542E">
        <w:rPr>
          <w:rFonts w:asciiTheme="minorHAnsi" w:hAnsiTheme="minorHAnsi" w:cstheme="minorHAnsi"/>
          <w:sz w:val="28"/>
          <w:szCs w:val="28"/>
        </w:rPr>
        <w:t>going door</w:t>
      </w:r>
      <w:r w:rsidR="00F210D3" w:rsidRPr="0071542E">
        <w:rPr>
          <w:rFonts w:asciiTheme="minorHAnsi" w:hAnsiTheme="minorHAnsi" w:cstheme="minorHAnsi"/>
          <w:sz w:val="28"/>
          <w:szCs w:val="28"/>
        </w:rPr>
        <w:noBreakHyphen/>
        <w:t>to</w:t>
      </w:r>
      <w:r w:rsidR="00F210D3" w:rsidRPr="0071542E">
        <w:rPr>
          <w:rFonts w:asciiTheme="minorHAnsi" w:hAnsiTheme="minorHAnsi" w:cstheme="minorHAnsi"/>
          <w:sz w:val="28"/>
          <w:szCs w:val="28"/>
        </w:rPr>
        <w:noBreakHyphen/>
        <w:t xml:space="preserve">door, convincing parents that their child can do things, would benefit from education and using street theatre and other </w:t>
      </w:r>
      <w:r w:rsidR="00194B0B" w:rsidRPr="0071542E">
        <w:rPr>
          <w:rFonts w:asciiTheme="minorHAnsi" w:hAnsiTheme="minorHAnsi" w:cstheme="minorHAnsi"/>
          <w:sz w:val="28"/>
          <w:szCs w:val="28"/>
        </w:rPr>
        <w:t>methods</w:t>
      </w:r>
      <w:r w:rsidR="00F210D3" w:rsidRPr="0071542E">
        <w:rPr>
          <w:rFonts w:asciiTheme="minorHAnsi" w:hAnsiTheme="minorHAnsi" w:cstheme="minorHAnsi"/>
          <w:sz w:val="28"/>
          <w:szCs w:val="28"/>
        </w:rPr>
        <w:t xml:space="preserve">, to convince residents </w:t>
      </w:r>
      <w:r w:rsidR="00335736" w:rsidRPr="0071542E">
        <w:rPr>
          <w:rFonts w:asciiTheme="minorHAnsi" w:hAnsiTheme="minorHAnsi" w:cstheme="minorHAnsi"/>
          <w:sz w:val="28"/>
          <w:szCs w:val="28"/>
        </w:rPr>
        <w:t>in</w:t>
      </w:r>
      <w:r w:rsidR="00F210D3" w:rsidRPr="0071542E">
        <w:rPr>
          <w:rFonts w:asciiTheme="minorHAnsi" w:hAnsiTheme="minorHAnsi" w:cstheme="minorHAnsi"/>
          <w:sz w:val="28"/>
          <w:szCs w:val="28"/>
        </w:rPr>
        <w:t xml:space="preserve"> the community.</w:t>
      </w:r>
    </w:p>
    <w:p w14:paraId="1C273150" w14:textId="77777777" w:rsidR="00426217" w:rsidRPr="0071542E" w:rsidRDefault="00426217" w:rsidP="00F210D3">
      <w:pPr>
        <w:pStyle w:val="Colloquy"/>
        <w:spacing w:line="285" w:lineRule="atLeast"/>
        <w:ind w:right="1"/>
        <w:rPr>
          <w:rFonts w:asciiTheme="minorHAnsi" w:hAnsiTheme="minorHAnsi" w:cstheme="minorHAnsi"/>
          <w:sz w:val="28"/>
          <w:szCs w:val="28"/>
        </w:rPr>
      </w:pPr>
    </w:p>
    <w:p w14:paraId="36E9B012" w14:textId="5A9745F0" w:rsidR="00F210D3" w:rsidRPr="0071542E" w:rsidRDefault="00426217" w:rsidP="00F210D3">
      <w:pPr>
        <w:pStyle w:val="Colloquy"/>
        <w:spacing w:line="285" w:lineRule="atLeast"/>
        <w:ind w:right="1"/>
        <w:rPr>
          <w:rFonts w:asciiTheme="minorHAnsi" w:hAnsiTheme="minorHAnsi" w:cstheme="minorHAnsi"/>
          <w:b/>
          <w:bCs/>
          <w:sz w:val="28"/>
          <w:szCs w:val="28"/>
        </w:rPr>
      </w:pPr>
      <w:r w:rsidRPr="0071542E">
        <w:rPr>
          <w:rFonts w:asciiTheme="minorHAnsi" w:hAnsiTheme="minorHAnsi" w:cstheme="minorHAnsi"/>
          <w:b/>
          <w:bCs/>
          <w:sz w:val="28"/>
          <w:szCs w:val="28"/>
        </w:rPr>
        <w:t>Clip 9</w:t>
      </w:r>
      <w:r w:rsidR="00504C4A" w:rsidRPr="0071542E">
        <w:rPr>
          <w:rFonts w:asciiTheme="minorHAnsi" w:hAnsiTheme="minorHAnsi" w:cstheme="minorHAnsi"/>
          <w:b/>
          <w:bCs/>
          <w:sz w:val="28"/>
          <w:szCs w:val="28"/>
        </w:rPr>
        <w:t>:</w:t>
      </w:r>
      <w:r w:rsidR="00F210D3" w:rsidRPr="0071542E">
        <w:rPr>
          <w:rFonts w:asciiTheme="minorHAnsi" w:hAnsiTheme="minorHAnsi" w:cstheme="minorHAnsi"/>
          <w:b/>
          <w:bCs/>
          <w:sz w:val="28"/>
          <w:szCs w:val="28"/>
        </w:rPr>
        <w:t xml:space="preserve"> </w:t>
      </w:r>
      <w:r w:rsidR="009D09E3" w:rsidRPr="0071542E">
        <w:rPr>
          <w:rFonts w:asciiTheme="minorHAnsi" w:hAnsiTheme="minorHAnsi" w:cstheme="minorHAnsi"/>
          <w:b/>
          <w:bCs/>
          <w:sz w:val="28"/>
          <w:szCs w:val="28"/>
        </w:rPr>
        <w:t>Mil Julk</w:t>
      </w:r>
      <w:r w:rsidR="00EE0D96" w:rsidRPr="0071542E">
        <w:rPr>
          <w:rFonts w:asciiTheme="minorHAnsi" w:hAnsiTheme="minorHAnsi" w:cstheme="minorHAnsi"/>
          <w:b/>
          <w:bCs/>
          <w:sz w:val="28"/>
          <w:szCs w:val="28"/>
        </w:rPr>
        <w:t>e Dharavi,</w:t>
      </w:r>
      <w:r w:rsidR="00504C4A" w:rsidRPr="0071542E">
        <w:rPr>
          <w:rFonts w:asciiTheme="minorHAnsi" w:hAnsiTheme="minorHAnsi" w:cstheme="minorHAnsi"/>
          <w:b/>
          <w:bCs/>
          <w:sz w:val="28"/>
          <w:szCs w:val="28"/>
        </w:rPr>
        <w:t xml:space="preserve"> </w:t>
      </w:r>
      <w:r w:rsidR="00EE0D96" w:rsidRPr="0071542E">
        <w:rPr>
          <w:rFonts w:asciiTheme="minorHAnsi" w:hAnsiTheme="minorHAnsi" w:cstheme="minorHAnsi"/>
          <w:b/>
          <w:bCs/>
          <w:sz w:val="28"/>
          <w:szCs w:val="28"/>
        </w:rPr>
        <w:t>Mumbai</w:t>
      </w:r>
      <w:r w:rsidR="00504C4A" w:rsidRPr="0071542E">
        <w:rPr>
          <w:rFonts w:asciiTheme="minorHAnsi" w:hAnsiTheme="minorHAnsi" w:cstheme="minorHAnsi"/>
          <w:b/>
          <w:bCs/>
          <w:sz w:val="28"/>
          <w:szCs w:val="28"/>
        </w:rPr>
        <w:t>,</w:t>
      </w:r>
      <w:r w:rsidR="00EE0D96" w:rsidRPr="0071542E">
        <w:rPr>
          <w:rFonts w:asciiTheme="minorHAnsi" w:hAnsiTheme="minorHAnsi" w:cstheme="minorHAnsi"/>
          <w:b/>
          <w:bCs/>
          <w:sz w:val="28"/>
          <w:szCs w:val="28"/>
        </w:rPr>
        <w:t xml:space="preserve"> India </w:t>
      </w:r>
      <w:hyperlink r:id="rId13" w:history="1">
        <w:r w:rsidR="00EE0D96" w:rsidRPr="0071542E">
          <w:rPr>
            <w:rStyle w:val="Hyperlink"/>
            <w:rFonts w:asciiTheme="minorHAnsi" w:hAnsiTheme="minorHAnsi" w:cstheme="minorHAnsi"/>
            <w:b/>
            <w:bCs/>
            <w:sz w:val="28"/>
            <w:szCs w:val="28"/>
          </w:rPr>
          <w:t>https://m.youtube.com/watch?v=vCG8HZXxmZk</w:t>
        </w:r>
      </w:hyperlink>
      <w:r w:rsidR="00EE0D96" w:rsidRPr="0071542E">
        <w:rPr>
          <w:rFonts w:asciiTheme="minorHAnsi" w:hAnsiTheme="minorHAnsi" w:cstheme="minorHAnsi"/>
          <w:b/>
          <w:bCs/>
          <w:sz w:val="28"/>
          <w:szCs w:val="28"/>
        </w:rPr>
        <w:t xml:space="preserve"> </w:t>
      </w:r>
    </w:p>
    <w:p w14:paraId="413C8D5E" w14:textId="7862F91A" w:rsidR="00221F2C" w:rsidRPr="0071542E" w:rsidRDefault="00946D7D">
      <w:pPr>
        <w:rPr>
          <w:sz w:val="28"/>
          <w:szCs w:val="28"/>
        </w:rPr>
      </w:pPr>
      <w:bookmarkStart w:id="14" w:name="_Toc151130032"/>
      <w:r w:rsidRPr="008F010A">
        <w:rPr>
          <w:rStyle w:val="Heading3Char"/>
          <w:b/>
          <w:bCs/>
          <w:color w:val="auto"/>
          <w:sz w:val="28"/>
          <w:szCs w:val="28"/>
        </w:rPr>
        <w:t>Community Based Reh</w:t>
      </w:r>
      <w:r w:rsidR="00BA7721" w:rsidRPr="008F010A">
        <w:rPr>
          <w:rStyle w:val="Heading3Char"/>
          <w:b/>
          <w:bCs/>
          <w:color w:val="auto"/>
          <w:sz w:val="28"/>
          <w:szCs w:val="28"/>
        </w:rPr>
        <w:t>a</w:t>
      </w:r>
      <w:r w:rsidRPr="008F010A">
        <w:rPr>
          <w:rStyle w:val="Heading3Char"/>
          <w:b/>
          <w:bCs/>
          <w:color w:val="auto"/>
          <w:sz w:val="28"/>
          <w:szCs w:val="28"/>
        </w:rPr>
        <w:t>bilitation</w:t>
      </w:r>
      <w:r w:rsidR="00504C4A" w:rsidRPr="008F010A">
        <w:rPr>
          <w:rStyle w:val="Heading3Char"/>
          <w:b/>
          <w:bCs/>
          <w:color w:val="auto"/>
          <w:sz w:val="28"/>
          <w:szCs w:val="28"/>
        </w:rPr>
        <w:t xml:space="preserve"> </w:t>
      </w:r>
      <w:r w:rsidR="0056147D" w:rsidRPr="008F010A">
        <w:rPr>
          <w:rStyle w:val="Heading3Char"/>
          <w:b/>
          <w:bCs/>
          <w:color w:val="auto"/>
          <w:sz w:val="28"/>
          <w:szCs w:val="28"/>
        </w:rPr>
        <w:t>(CBR)</w:t>
      </w:r>
      <w:bookmarkEnd w:id="14"/>
      <w:r w:rsidRPr="008F010A">
        <w:rPr>
          <w:sz w:val="28"/>
          <w:szCs w:val="28"/>
        </w:rPr>
        <w:t xml:space="preserve"> </w:t>
      </w:r>
      <w:r w:rsidRPr="0071542E">
        <w:rPr>
          <w:sz w:val="28"/>
          <w:szCs w:val="28"/>
        </w:rPr>
        <w:t xml:space="preserve">based on the UNCRPD can be a powerful stimulus for action on including children and debunking their so called ‘special needs’ which often </w:t>
      </w:r>
      <w:r w:rsidR="00394E66" w:rsidRPr="0071542E">
        <w:rPr>
          <w:sz w:val="28"/>
          <w:szCs w:val="28"/>
        </w:rPr>
        <w:t>acts to keep them separate. See the diagram below</w:t>
      </w:r>
      <w:r w:rsidR="00046F3E" w:rsidRPr="0071542E">
        <w:rPr>
          <w:rStyle w:val="FootnoteReference"/>
          <w:sz w:val="28"/>
          <w:szCs w:val="28"/>
        </w:rPr>
        <w:footnoteReference w:id="4"/>
      </w:r>
      <w:r w:rsidR="00394E66" w:rsidRPr="0071542E">
        <w:rPr>
          <w:sz w:val="28"/>
          <w:szCs w:val="28"/>
        </w:rPr>
        <w:t>.</w:t>
      </w:r>
    </w:p>
    <w:p w14:paraId="399CB7AE" w14:textId="1D43F59B" w:rsidR="0000643B" w:rsidRPr="008F010A" w:rsidRDefault="0000643B" w:rsidP="003B7F79">
      <w:pPr>
        <w:pStyle w:val="Heading3"/>
        <w:rPr>
          <w:b/>
          <w:bCs/>
          <w:color w:val="auto"/>
          <w:sz w:val="28"/>
          <w:szCs w:val="28"/>
        </w:rPr>
      </w:pPr>
      <w:bookmarkStart w:id="15" w:name="_Toc151130033"/>
      <w:r w:rsidRPr="008F010A">
        <w:rPr>
          <w:b/>
          <w:bCs/>
          <w:color w:val="auto"/>
          <w:sz w:val="28"/>
          <w:szCs w:val="28"/>
        </w:rPr>
        <w:t xml:space="preserve">Rural </w:t>
      </w:r>
      <w:r w:rsidR="00EA1E08" w:rsidRPr="008F010A">
        <w:rPr>
          <w:b/>
          <w:bCs/>
          <w:color w:val="auto"/>
          <w:sz w:val="28"/>
          <w:szCs w:val="28"/>
        </w:rPr>
        <w:t>A</w:t>
      </w:r>
      <w:r w:rsidRPr="008F010A">
        <w:rPr>
          <w:b/>
          <w:bCs/>
          <w:color w:val="auto"/>
          <w:sz w:val="28"/>
          <w:szCs w:val="28"/>
        </w:rPr>
        <w:t xml:space="preserve">reas in Majority World </w:t>
      </w:r>
      <w:r w:rsidR="00EA1E08" w:rsidRPr="008F010A">
        <w:rPr>
          <w:b/>
          <w:bCs/>
          <w:color w:val="auto"/>
          <w:sz w:val="28"/>
          <w:szCs w:val="28"/>
        </w:rPr>
        <w:t>C</w:t>
      </w:r>
      <w:r w:rsidRPr="008F010A">
        <w:rPr>
          <w:b/>
          <w:bCs/>
          <w:color w:val="auto"/>
          <w:sz w:val="28"/>
          <w:szCs w:val="28"/>
        </w:rPr>
        <w:t>ountries</w:t>
      </w:r>
      <w:bookmarkEnd w:id="15"/>
    </w:p>
    <w:p w14:paraId="110F5BE6" w14:textId="797AA2B1" w:rsidR="00A56C67" w:rsidRPr="0071542E" w:rsidRDefault="00266995">
      <w:pPr>
        <w:rPr>
          <w:sz w:val="28"/>
          <w:szCs w:val="28"/>
        </w:rPr>
      </w:pPr>
      <w:r w:rsidRPr="0071542E">
        <w:rPr>
          <w:sz w:val="28"/>
          <w:szCs w:val="28"/>
        </w:rPr>
        <w:t>Though there have been some improvement where particular NGO led projects have bee</w:t>
      </w:r>
      <w:r w:rsidR="0000643B" w:rsidRPr="0071542E">
        <w:rPr>
          <w:sz w:val="28"/>
          <w:szCs w:val="28"/>
        </w:rPr>
        <w:t>n, r</w:t>
      </w:r>
      <w:r w:rsidR="00A56C67" w:rsidRPr="0071542E">
        <w:rPr>
          <w:sz w:val="28"/>
          <w:szCs w:val="28"/>
        </w:rPr>
        <w:t>esearch has established disabled people in rural areas</w:t>
      </w:r>
      <w:r w:rsidR="00361691" w:rsidRPr="0071542E">
        <w:rPr>
          <w:sz w:val="28"/>
          <w:szCs w:val="28"/>
        </w:rPr>
        <w:t xml:space="preserve"> are characterised</w:t>
      </w:r>
      <w:r w:rsidR="00036F13" w:rsidRPr="0071542E">
        <w:rPr>
          <w:rStyle w:val="FootnoteReference"/>
          <w:sz w:val="28"/>
          <w:szCs w:val="28"/>
        </w:rPr>
        <w:footnoteReference w:id="5"/>
      </w:r>
      <w:r w:rsidR="00361691" w:rsidRPr="0071542E">
        <w:rPr>
          <w:sz w:val="28"/>
          <w:szCs w:val="28"/>
        </w:rPr>
        <w:t xml:space="preserve"> </w:t>
      </w:r>
      <w:r w:rsidR="003C155D" w:rsidRPr="0071542E">
        <w:rPr>
          <w:sz w:val="28"/>
          <w:szCs w:val="28"/>
        </w:rPr>
        <w:t>by:</w:t>
      </w:r>
    </w:p>
    <w:p w14:paraId="44103230" w14:textId="77777777" w:rsidR="00C74CD9" w:rsidRPr="0071542E" w:rsidRDefault="00361691" w:rsidP="00266995">
      <w:pPr>
        <w:pStyle w:val="ListParagraph"/>
        <w:numPr>
          <w:ilvl w:val="0"/>
          <w:numId w:val="5"/>
        </w:numPr>
        <w:rPr>
          <w:sz w:val="28"/>
          <w:szCs w:val="28"/>
        </w:rPr>
      </w:pPr>
      <w:r w:rsidRPr="0071542E">
        <w:rPr>
          <w:sz w:val="28"/>
          <w:szCs w:val="28"/>
        </w:rPr>
        <w:t xml:space="preserve">Disabled people are often left out of rural development strategies and programmes, which leads not only to their exclusion from initiatives but also their marginalization in community decision-making. </w:t>
      </w:r>
    </w:p>
    <w:p w14:paraId="0E6AE07F" w14:textId="25B09F4E" w:rsidR="00C74CD9" w:rsidRPr="0071542E" w:rsidRDefault="00361691" w:rsidP="00266995">
      <w:pPr>
        <w:pStyle w:val="ListParagraph"/>
        <w:numPr>
          <w:ilvl w:val="0"/>
          <w:numId w:val="6"/>
        </w:numPr>
        <w:rPr>
          <w:sz w:val="28"/>
          <w:szCs w:val="28"/>
        </w:rPr>
      </w:pPr>
      <w:r w:rsidRPr="0071542E">
        <w:rPr>
          <w:sz w:val="28"/>
          <w:szCs w:val="28"/>
        </w:rPr>
        <w:t xml:space="preserve">Policies for disability inclusion do not always exist, and where they do </w:t>
      </w:r>
      <w:r w:rsidR="00B11138" w:rsidRPr="0071542E">
        <w:rPr>
          <w:sz w:val="28"/>
          <w:szCs w:val="28"/>
        </w:rPr>
        <w:t>exist,</w:t>
      </w:r>
      <w:r w:rsidRPr="0071542E">
        <w:rPr>
          <w:sz w:val="28"/>
          <w:szCs w:val="28"/>
        </w:rPr>
        <w:t xml:space="preserve"> they are not always implemented. For example, staff of rural training centres and employment programmes and services may lack the capacity to serve disabled people. Disabled people may also lack access to information about community services and programmes, or about their rights to participate. </w:t>
      </w:r>
    </w:p>
    <w:p w14:paraId="6CEC8857" w14:textId="77777777" w:rsidR="008E27BB" w:rsidRPr="0071542E" w:rsidRDefault="00361691" w:rsidP="00266995">
      <w:pPr>
        <w:pStyle w:val="ListParagraph"/>
        <w:numPr>
          <w:ilvl w:val="0"/>
          <w:numId w:val="6"/>
        </w:numPr>
        <w:rPr>
          <w:sz w:val="28"/>
          <w:szCs w:val="28"/>
        </w:rPr>
      </w:pPr>
      <w:r w:rsidRPr="0071542E">
        <w:rPr>
          <w:sz w:val="28"/>
          <w:szCs w:val="28"/>
        </w:rPr>
        <w:t xml:space="preserve"> Many rural disabled people have limited or no access to transportation, and rural roads and buildings are often not accessible to those with physical or visual impairments. </w:t>
      </w:r>
    </w:p>
    <w:p w14:paraId="0EE0116A" w14:textId="71ABF540" w:rsidR="00C74CD9" w:rsidRPr="0071542E" w:rsidRDefault="00361691" w:rsidP="00266995">
      <w:pPr>
        <w:pStyle w:val="ListParagraph"/>
        <w:numPr>
          <w:ilvl w:val="0"/>
          <w:numId w:val="6"/>
        </w:numPr>
        <w:rPr>
          <w:sz w:val="28"/>
          <w:szCs w:val="28"/>
        </w:rPr>
      </w:pPr>
      <w:r w:rsidRPr="0071542E">
        <w:rPr>
          <w:sz w:val="28"/>
          <w:szCs w:val="28"/>
        </w:rPr>
        <w:t xml:space="preserve">Rural disabled people are largely excluded from existing disability services, such as vocational rehabilitation services, which tend to be located in urban areas. </w:t>
      </w:r>
    </w:p>
    <w:p w14:paraId="6D0E26D3" w14:textId="77777777" w:rsidR="00CC1A38" w:rsidRPr="0071542E" w:rsidRDefault="00361691" w:rsidP="00266995">
      <w:pPr>
        <w:pStyle w:val="ListParagraph"/>
        <w:numPr>
          <w:ilvl w:val="0"/>
          <w:numId w:val="6"/>
        </w:numPr>
        <w:rPr>
          <w:sz w:val="28"/>
          <w:szCs w:val="28"/>
        </w:rPr>
      </w:pPr>
      <w:r w:rsidRPr="0071542E">
        <w:rPr>
          <w:sz w:val="28"/>
          <w:szCs w:val="28"/>
        </w:rPr>
        <w:t xml:space="preserve">Rural schools and training centres are scarce, they lack the necessary assistive devices, and their training approaches are often not geared for diverse learners. </w:t>
      </w:r>
    </w:p>
    <w:p w14:paraId="4CD2D068" w14:textId="77777777" w:rsidR="00A20787" w:rsidRPr="0071542E" w:rsidRDefault="00CC1A38" w:rsidP="00266995">
      <w:pPr>
        <w:pStyle w:val="ListParagraph"/>
        <w:numPr>
          <w:ilvl w:val="0"/>
          <w:numId w:val="6"/>
        </w:numPr>
        <w:rPr>
          <w:sz w:val="28"/>
          <w:szCs w:val="28"/>
        </w:rPr>
      </w:pPr>
      <w:r w:rsidRPr="0071542E">
        <w:rPr>
          <w:sz w:val="28"/>
          <w:szCs w:val="28"/>
        </w:rPr>
        <w:t xml:space="preserve">Disabled People </w:t>
      </w:r>
      <w:r w:rsidR="00361691" w:rsidRPr="0071542E">
        <w:rPr>
          <w:sz w:val="28"/>
          <w:szCs w:val="28"/>
        </w:rPr>
        <w:t>are often excluded from basic education and therefore do not meet the entry requirements of formal vocational training programmes, such as literacy skills. This affects their chances of finding decent jobs.</w:t>
      </w:r>
    </w:p>
    <w:p w14:paraId="5E91FFB9" w14:textId="5EE4D8E1" w:rsidR="00361691" w:rsidRPr="0071542E" w:rsidRDefault="00361691" w:rsidP="0000643B">
      <w:pPr>
        <w:pStyle w:val="ListParagraph"/>
        <w:numPr>
          <w:ilvl w:val="0"/>
          <w:numId w:val="7"/>
        </w:numPr>
        <w:rPr>
          <w:sz w:val="28"/>
          <w:szCs w:val="28"/>
        </w:rPr>
      </w:pPr>
      <w:r w:rsidRPr="0071542E">
        <w:rPr>
          <w:sz w:val="28"/>
          <w:szCs w:val="28"/>
        </w:rPr>
        <w:t xml:space="preserve"> Negative attitudes and stereotypes about the abilities of disabled people emanating from society and sometimes the family can lead to discrimination. Community development schemes often disregard disabled people because of negative, mistaken assumptions about their ability to participate.</w:t>
      </w:r>
    </w:p>
    <w:p w14:paraId="6C53A6BA" w14:textId="77777777" w:rsidR="00B84334" w:rsidRPr="0071542E" w:rsidRDefault="00B84334" w:rsidP="0000643B">
      <w:pPr>
        <w:pStyle w:val="ListParagraph"/>
        <w:rPr>
          <w:sz w:val="28"/>
          <w:szCs w:val="28"/>
        </w:rPr>
      </w:pPr>
    </w:p>
    <w:p w14:paraId="50ECC227" w14:textId="3C36D9CA" w:rsidR="0000643B" w:rsidRPr="0071542E" w:rsidRDefault="0072177A" w:rsidP="008E27BB">
      <w:pPr>
        <w:rPr>
          <w:sz w:val="28"/>
          <w:szCs w:val="28"/>
        </w:rPr>
      </w:pPr>
      <w:bookmarkStart w:id="16" w:name="_Toc151130034"/>
      <w:r w:rsidRPr="008F010A">
        <w:rPr>
          <w:rStyle w:val="Heading3Char"/>
          <w:b/>
          <w:bCs/>
          <w:color w:val="auto"/>
          <w:sz w:val="28"/>
          <w:szCs w:val="28"/>
        </w:rPr>
        <w:t xml:space="preserve">Disabled People’s Organisations </w:t>
      </w:r>
      <w:r w:rsidR="0064619B" w:rsidRPr="008F010A">
        <w:rPr>
          <w:rStyle w:val="Heading3Char"/>
          <w:b/>
          <w:bCs/>
          <w:color w:val="auto"/>
          <w:sz w:val="28"/>
          <w:szCs w:val="28"/>
        </w:rPr>
        <w:t>in rural areas</w:t>
      </w:r>
      <w:bookmarkEnd w:id="16"/>
      <w:r w:rsidR="0064619B" w:rsidRPr="008F010A">
        <w:rPr>
          <w:sz w:val="28"/>
          <w:szCs w:val="28"/>
        </w:rPr>
        <w:t xml:space="preserve"> </w:t>
      </w:r>
      <w:r w:rsidR="0064619B" w:rsidRPr="0071542E">
        <w:rPr>
          <w:sz w:val="28"/>
          <w:szCs w:val="28"/>
        </w:rPr>
        <w:t xml:space="preserve">need to develop the confidence and capacity to address the above </w:t>
      </w:r>
      <w:r w:rsidR="00B84334" w:rsidRPr="0071542E">
        <w:rPr>
          <w:sz w:val="28"/>
          <w:szCs w:val="28"/>
        </w:rPr>
        <w:t>disparities.</w:t>
      </w:r>
    </w:p>
    <w:p w14:paraId="58F9A4B9" w14:textId="4769A560" w:rsidR="008E27BB" w:rsidRPr="0071542E" w:rsidRDefault="00FC0C93" w:rsidP="008E27BB">
      <w:pPr>
        <w:rPr>
          <w:sz w:val="28"/>
          <w:szCs w:val="28"/>
        </w:rPr>
      </w:pPr>
      <w:r w:rsidRPr="0071542E">
        <w:rPr>
          <w:sz w:val="28"/>
          <w:szCs w:val="28"/>
        </w:rPr>
        <w:t xml:space="preserve">1.Develop a small cadre of disability activists who understand disability rights </w:t>
      </w:r>
      <w:r w:rsidR="008C15BE" w:rsidRPr="0071542E">
        <w:rPr>
          <w:sz w:val="28"/>
          <w:szCs w:val="28"/>
        </w:rPr>
        <w:t xml:space="preserve">from </w:t>
      </w:r>
      <w:r w:rsidR="00F86C65" w:rsidRPr="0071542E">
        <w:rPr>
          <w:sz w:val="28"/>
          <w:szCs w:val="28"/>
        </w:rPr>
        <w:t>‘</w:t>
      </w:r>
      <w:r w:rsidR="008C15BE" w:rsidRPr="0071542E">
        <w:rPr>
          <w:sz w:val="28"/>
          <w:szCs w:val="28"/>
        </w:rPr>
        <w:t>social model</w:t>
      </w:r>
      <w:r w:rsidR="00F86C65" w:rsidRPr="0071542E">
        <w:rPr>
          <w:sz w:val="28"/>
          <w:szCs w:val="28"/>
        </w:rPr>
        <w:t>’</w:t>
      </w:r>
      <w:r w:rsidR="008C15BE" w:rsidRPr="0071542E">
        <w:rPr>
          <w:sz w:val="28"/>
          <w:szCs w:val="28"/>
        </w:rPr>
        <w:t xml:space="preserve"> perspective.</w:t>
      </w:r>
    </w:p>
    <w:p w14:paraId="7E8EEEA7" w14:textId="20560132" w:rsidR="008C15BE" w:rsidRPr="0071542E" w:rsidRDefault="008C15BE" w:rsidP="008E27BB">
      <w:pPr>
        <w:rPr>
          <w:sz w:val="28"/>
          <w:szCs w:val="28"/>
        </w:rPr>
      </w:pPr>
      <w:r w:rsidRPr="0071542E">
        <w:rPr>
          <w:sz w:val="28"/>
          <w:szCs w:val="28"/>
        </w:rPr>
        <w:t xml:space="preserve">2. Learn to meet </w:t>
      </w:r>
      <w:r w:rsidR="00B11138" w:rsidRPr="0071542E">
        <w:rPr>
          <w:sz w:val="28"/>
          <w:szCs w:val="28"/>
        </w:rPr>
        <w:t>each other’s</w:t>
      </w:r>
      <w:r w:rsidRPr="0071542E">
        <w:rPr>
          <w:sz w:val="28"/>
          <w:szCs w:val="28"/>
        </w:rPr>
        <w:t xml:space="preserve"> communication and access needs</w:t>
      </w:r>
      <w:r w:rsidR="007C2EFD" w:rsidRPr="0071542E">
        <w:rPr>
          <w:sz w:val="28"/>
          <w:szCs w:val="28"/>
        </w:rPr>
        <w:t>.</w:t>
      </w:r>
    </w:p>
    <w:p w14:paraId="55388373" w14:textId="75BC869F" w:rsidR="00C13FD9" w:rsidRPr="0071542E" w:rsidRDefault="00C13FD9" w:rsidP="008E27BB">
      <w:pPr>
        <w:rPr>
          <w:sz w:val="28"/>
          <w:szCs w:val="28"/>
        </w:rPr>
      </w:pPr>
      <w:r w:rsidRPr="0071542E">
        <w:rPr>
          <w:sz w:val="28"/>
          <w:szCs w:val="28"/>
        </w:rPr>
        <w:t>3. Educate the local community to</w:t>
      </w:r>
      <w:r w:rsidR="007700B6" w:rsidRPr="0071542E">
        <w:rPr>
          <w:sz w:val="28"/>
          <w:szCs w:val="28"/>
        </w:rPr>
        <w:t xml:space="preserve"> challenge </w:t>
      </w:r>
      <w:r w:rsidRPr="0071542E">
        <w:rPr>
          <w:sz w:val="28"/>
          <w:szCs w:val="28"/>
        </w:rPr>
        <w:t>stigma and</w:t>
      </w:r>
      <w:r w:rsidR="007700B6" w:rsidRPr="0071542E">
        <w:rPr>
          <w:sz w:val="28"/>
          <w:szCs w:val="28"/>
        </w:rPr>
        <w:t xml:space="preserve"> </w:t>
      </w:r>
      <w:r w:rsidRPr="0071542E">
        <w:rPr>
          <w:sz w:val="28"/>
          <w:szCs w:val="28"/>
        </w:rPr>
        <w:t xml:space="preserve">show </w:t>
      </w:r>
      <w:r w:rsidR="00BC56E9" w:rsidRPr="0071542E">
        <w:rPr>
          <w:sz w:val="28"/>
          <w:szCs w:val="28"/>
        </w:rPr>
        <w:t>what</w:t>
      </w:r>
      <w:r w:rsidR="007700B6" w:rsidRPr="0071542E">
        <w:rPr>
          <w:sz w:val="28"/>
          <w:szCs w:val="28"/>
        </w:rPr>
        <w:t xml:space="preserve"> disabled people can do.</w:t>
      </w:r>
    </w:p>
    <w:p w14:paraId="704E9403" w14:textId="63887F40" w:rsidR="008C15BE" w:rsidRPr="0071542E" w:rsidRDefault="007C2EFD" w:rsidP="008E27BB">
      <w:pPr>
        <w:rPr>
          <w:sz w:val="28"/>
          <w:szCs w:val="28"/>
        </w:rPr>
      </w:pPr>
      <w:r w:rsidRPr="0071542E">
        <w:rPr>
          <w:sz w:val="28"/>
          <w:szCs w:val="28"/>
        </w:rPr>
        <w:t>4</w:t>
      </w:r>
      <w:r w:rsidR="00C13FD9" w:rsidRPr="0071542E">
        <w:rPr>
          <w:sz w:val="28"/>
          <w:szCs w:val="28"/>
        </w:rPr>
        <w:t>. Recruit family members and local community to support your campaign aims</w:t>
      </w:r>
      <w:r w:rsidR="007700B6" w:rsidRPr="0071542E">
        <w:rPr>
          <w:sz w:val="28"/>
          <w:szCs w:val="28"/>
        </w:rPr>
        <w:t xml:space="preserve"> as long as the disabled people stay in control</w:t>
      </w:r>
      <w:r w:rsidRPr="0071542E">
        <w:rPr>
          <w:sz w:val="28"/>
          <w:szCs w:val="28"/>
        </w:rPr>
        <w:t>.</w:t>
      </w:r>
    </w:p>
    <w:p w14:paraId="50BA55EE" w14:textId="039883DE" w:rsidR="00C13FD9" w:rsidRPr="0071542E" w:rsidRDefault="007C2EFD" w:rsidP="008E27BB">
      <w:pPr>
        <w:rPr>
          <w:sz w:val="28"/>
          <w:szCs w:val="28"/>
        </w:rPr>
      </w:pPr>
      <w:r w:rsidRPr="0071542E">
        <w:rPr>
          <w:sz w:val="28"/>
          <w:szCs w:val="28"/>
        </w:rPr>
        <w:t>5</w:t>
      </w:r>
      <w:r w:rsidR="00C13FD9" w:rsidRPr="0071542E">
        <w:rPr>
          <w:sz w:val="28"/>
          <w:szCs w:val="28"/>
        </w:rPr>
        <w:t>.</w:t>
      </w:r>
      <w:r w:rsidRPr="0071542E">
        <w:rPr>
          <w:sz w:val="28"/>
          <w:szCs w:val="28"/>
        </w:rPr>
        <w:t xml:space="preserve"> Campaign to get resources into the area for inclusive and empowering projects</w:t>
      </w:r>
      <w:r w:rsidR="00277A5D" w:rsidRPr="0071542E">
        <w:rPr>
          <w:sz w:val="28"/>
          <w:szCs w:val="28"/>
        </w:rPr>
        <w:t>.</w:t>
      </w:r>
    </w:p>
    <w:p w14:paraId="745B63B1" w14:textId="154F355C" w:rsidR="00277A5D" w:rsidRPr="0071542E" w:rsidRDefault="00277A5D" w:rsidP="008E27BB">
      <w:pPr>
        <w:rPr>
          <w:sz w:val="28"/>
          <w:szCs w:val="28"/>
        </w:rPr>
      </w:pPr>
      <w:r w:rsidRPr="0071542E">
        <w:rPr>
          <w:sz w:val="28"/>
          <w:szCs w:val="28"/>
        </w:rPr>
        <w:t xml:space="preserve">6. Put forward representatives for local public </w:t>
      </w:r>
      <w:r w:rsidR="00B11138" w:rsidRPr="0071542E">
        <w:rPr>
          <w:sz w:val="28"/>
          <w:szCs w:val="28"/>
        </w:rPr>
        <w:t>decision-making</w:t>
      </w:r>
      <w:r w:rsidRPr="0071542E">
        <w:rPr>
          <w:sz w:val="28"/>
          <w:szCs w:val="28"/>
        </w:rPr>
        <w:t xml:space="preserve"> bodies/elections</w:t>
      </w:r>
      <w:r w:rsidR="00F86C65" w:rsidRPr="0071542E">
        <w:rPr>
          <w:sz w:val="28"/>
          <w:szCs w:val="28"/>
        </w:rPr>
        <w:t>.</w:t>
      </w:r>
    </w:p>
    <w:p w14:paraId="1D19966E" w14:textId="7E7EB7EA" w:rsidR="00277A5D" w:rsidRPr="0071542E" w:rsidRDefault="00277A5D" w:rsidP="008E27BB">
      <w:pPr>
        <w:rPr>
          <w:sz w:val="28"/>
          <w:szCs w:val="28"/>
        </w:rPr>
      </w:pPr>
      <w:r w:rsidRPr="0071542E">
        <w:rPr>
          <w:sz w:val="28"/>
          <w:szCs w:val="28"/>
        </w:rPr>
        <w:t>7. Use radio</w:t>
      </w:r>
      <w:r w:rsidR="00933108" w:rsidRPr="0071542E">
        <w:rPr>
          <w:sz w:val="28"/>
          <w:szCs w:val="28"/>
        </w:rPr>
        <w:t xml:space="preserve"> and other media to get your message across.</w:t>
      </w:r>
    </w:p>
    <w:p w14:paraId="586B7B4C" w14:textId="75C700F1" w:rsidR="008C15BE" w:rsidRPr="0071542E" w:rsidRDefault="000B76E8" w:rsidP="008E27BB">
      <w:pPr>
        <w:rPr>
          <w:sz w:val="28"/>
          <w:szCs w:val="28"/>
        </w:rPr>
      </w:pPr>
      <w:r w:rsidRPr="0071542E">
        <w:rPr>
          <w:sz w:val="28"/>
          <w:szCs w:val="28"/>
        </w:rPr>
        <w:t>Challenge notions of special needs with inclusive approaches as in diagram below.</w:t>
      </w:r>
    </w:p>
    <w:p w14:paraId="260B8A17" w14:textId="6FED67C6" w:rsidR="00F86C65" w:rsidRPr="0071542E" w:rsidRDefault="00F86C65" w:rsidP="00F86C65">
      <w:pPr>
        <w:shd w:val="clear" w:color="auto" w:fill="FFFFFF"/>
        <w:spacing w:after="0" w:line="408" w:lineRule="atLeast"/>
        <w:textAlignment w:val="baseline"/>
        <w:rPr>
          <w:sz w:val="28"/>
          <w:szCs w:val="28"/>
        </w:rPr>
      </w:pPr>
      <w:r w:rsidRPr="008F010A">
        <w:rPr>
          <w:b/>
          <w:bCs/>
          <w:sz w:val="28"/>
          <w:szCs w:val="28"/>
        </w:rPr>
        <w:t xml:space="preserve">CBR </w:t>
      </w:r>
      <w:r w:rsidRPr="0071542E">
        <w:rPr>
          <w:sz w:val="28"/>
          <w:szCs w:val="28"/>
        </w:rPr>
        <w:t>is a strategy that can be useful focusing on providing equal opportunities to disabled people so they can participate in community life</w:t>
      </w:r>
      <w:r w:rsidRPr="0071542E">
        <w:rPr>
          <w:rFonts w:eastAsia="Times New Roman" w:cstheme="minorHAnsi"/>
          <w:color w:val="2A2A2A"/>
          <w:kern w:val="0"/>
          <w:sz w:val="28"/>
          <w:szCs w:val="28"/>
          <w:lang w:eastAsia="en-GB"/>
          <w14:ligatures w14:val="none"/>
        </w:rPr>
        <w:t>.</w:t>
      </w:r>
      <w:hyperlink r:id="rId14" w:history="1">
        <w:r w:rsidRPr="0071542E">
          <w:rPr>
            <w:rFonts w:eastAsia="Times New Roman" w:cstheme="minorHAnsi"/>
            <w:color w:val="006FB7"/>
            <w:kern w:val="0"/>
            <w:sz w:val="28"/>
            <w:szCs w:val="28"/>
            <w:u w:val="single"/>
            <w:bdr w:val="none" w:sz="0" w:space="0" w:color="auto" w:frame="1"/>
            <w:vertAlign w:val="superscript"/>
            <w:lang w:eastAsia="en-GB"/>
            <w14:ligatures w14:val="none"/>
          </w:rPr>
          <w:t>4</w:t>
        </w:r>
      </w:hyperlink>
      <w:r w:rsidRPr="0071542E">
        <w:rPr>
          <w:rFonts w:eastAsia="Times New Roman" w:cstheme="minorHAnsi"/>
          <w:color w:val="2A2A2A"/>
          <w:kern w:val="0"/>
          <w:sz w:val="28"/>
          <w:szCs w:val="28"/>
          <w:lang w:eastAsia="en-GB"/>
          <w14:ligatures w14:val="none"/>
        </w:rPr>
        <w:t xml:space="preserve"> </w:t>
      </w:r>
      <w:r w:rsidRPr="0071542E">
        <w:rPr>
          <w:sz w:val="28"/>
          <w:szCs w:val="28"/>
        </w:rPr>
        <w:t>Ensure local DPOs are empowered to be powerful partners in this process working with health and education workers. In doing this, CBR enhances quality of life. When CBR was first developed in the 1980s, it centred on providing access to community-level health and therapy. CBR has since evolved to address access to education, employment, and social services. To achieve such changes, we must engage at multiple levels with the following groups:</w:t>
      </w:r>
    </w:p>
    <w:p w14:paraId="23BD54DF" w14:textId="1CB963D7" w:rsidR="00F86C65" w:rsidRPr="0071542E" w:rsidRDefault="00F21FC0" w:rsidP="00F86C65">
      <w:pPr>
        <w:pStyle w:val="ListParagraph"/>
        <w:numPr>
          <w:ilvl w:val="0"/>
          <w:numId w:val="2"/>
        </w:numPr>
        <w:shd w:val="clear" w:color="auto" w:fill="FFFFFF"/>
        <w:spacing w:after="0" w:line="408" w:lineRule="atLeast"/>
        <w:textAlignment w:val="baseline"/>
        <w:rPr>
          <w:rFonts w:eastAsia="Times New Roman" w:cstheme="minorHAnsi"/>
          <w:kern w:val="0"/>
          <w:sz w:val="28"/>
          <w:szCs w:val="28"/>
          <w:lang w:eastAsia="en-GB"/>
          <w14:ligatures w14:val="none"/>
        </w:rPr>
      </w:pPr>
      <w:r w:rsidRPr="0071542E">
        <w:rPr>
          <w:rFonts w:eastAsia="Times New Roman" w:cstheme="minorHAnsi"/>
          <w:kern w:val="0"/>
          <w:sz w:val="28"/>
          <w:szCs w:val="28"/>
          <w:lang w:eastAsia="en-GB"/>
          <w14:ligatures w14:val="none"/>
        </w:rPr>
        <w:t xml:space="preserve">Disabled </w:t>
      </w:r>
      <w:r w:rsidR="00047505" w:rsidRPr="0071542E">
        <w:rPr>
          <w:rFonts w:eastAsia="Times New Roman" w:cstheme="minorHAnsi"/>
          <w:kern w:val="0"/>
          <w:sz w:val="28"/>
          <w:szCs w:val="28"/>
          <w:lang w:eastAsia="en-GB"/>
          <w14:ligatures w14:val="none"/>
        </w:rPr>
        <w:t>p</w:t>
      </w:r>
      <w:r w:rsidRPr="0071542E">
        <w:rPr>
          <w:rFonts w:eastAsia="Times New Roman" w:cstheme="minorHAnsi"/>
          <w:kern w:val="0"/>
          <w:sz w:val="28"/>
          <w:szCs w:val="28"/>
          <w:lang w:eastAsia="en-GB"/>
          <w14:ligatures w14:val="none"/>
        </w:rPr>
        <w:t xml:space="preserve">eople </w:t>
      </w:r>
      <w:r w:rsidR="00F86C65" w:rsidRPr="0071542E">
        <w:rPr>
          <w:rFonts w:eastAsia="Times New Roman" w:cstheme="minorHAnsi"/>
          <w:kern w:val="0"/>
          <w:sz w:val="28"/>
          <w:szCs w:val="28"/>
          <w:lang w:eastAsia="en-GB"/>
          <w14:ligatures w14:val="none"/>
        </w:rPr>
        <w:t xml:space="preserve">and their </w:t>
      </w:r>
      <w:r w:rsidR="003C155D" w:rsidRPr="0071542E">
        <w:rPr>
          <w:rFonts w:eastAsia="Times New Roman" w:cstheme="minorHAnsi"/>
          <w:kern w:val="0"/>
          <w:sz w:val="28"/>
          <w:szCs w:val="28"/>
          <w:lang w:eastAsia="en-GB"/>
          <w14:ligatures w14:val="none"/>
        </w:rPr>
        <w:t>families.</w:t>
      </w:r>
    </w:p>
    <w:p w14:paraId="316DB18D" w14:textId="7091620E" w:rsidR="00F86C65" w:rsidRPr="0071542E" w:rsidRDefault="00F86C65" w:rsidP="00F86C65">
      <w:pPr>
        <w:pStyle w:val="ListParagraph"/>
        <w:numPr>
          <w:ilvl w:val="0"/>
          <w:numId w:val="2"/>
        </w:numPr>
        <w:shd w:val="clear" w:color="auto" w:fill="FFFFFF"/>
        <w:spacing w:after="0" w:line="408" w:lineRule="atLeast"/>
        <w:textAlignment w:val="baseline"/>
        <w:rPr>
          <w:rFonts w:eastAsia="Times New Roman" w:cstheme="minorHAnsi"/>
          <w:kern w:val="0"/>
          <w:sz w:val="28"/>
          <w:szCs w:val="28"/>
          <w:lang w:eastAsia="en-GB"/>
          <w14:ligatures w14:val="none"/>
        </w:rPr>
      </w:pPr>
      <w:r w:rsidRPr="0071542E">
        <w:rPr>
          <w:rFonts w:eastAsia="Times New Roman" w:cstheme="minorHAnsi"/>
          <w:kern w:val="0"/>
          <w:sz w:val="28"/>
          <w:szCs w:val="28"/>
          <w:lang w:eastAsia="en-GB"/>
          <w14:ligatures w14:val="none"/>
        </w:rPr>
        <w:t xml:space="preserve">The local community and their </w:t>
      </w:r>
      <w:r w:rsidR="003C155D" w:rsidRPr="0071542E">
        <w:rPr>
          <w:rFonts w:eastAsia="Times New Roman" w:cstheme="minorHAnsi"/>
          <w:kern w:val="0"/>
          <w:sz w:val="28"/>
          <w:szCs w:val="28"/>
          <w:lang w:eastAsia="en-GB"/>
          <w14:ligatures w14:val="none"/>
        </w:rPr>
        <w:t>leaders.</w:t>
      </w:r>
    </w:p>
    <w:p w14:paraId="58412D16" w14:textId="77777777" w:rsidR="00F86C65" w:rsidRPr="0071542E" w:rsidRDefault="00F86C65" w:rsidP="00F86C65">
      <w:pPr>
        <w:pStyle w:val="ListParagraph"/>
        <w:numPr>
          <w:ilvl w:val="0"/>
          <w:numId w:val="2"/>
        </w:numPr>
        <w:shd w:val="clear" w:color="auto" w:fill="FFFFFF"/>
        <w:spacing w:after="0" w:line="408" w:lineRule="atLeast"/>
        <w:textAlignment w:val="baseline"/>
        <w:rPr>
          <w:rFonts w:eastAsia="Times New Roman" w:cstheme="minorHAnsi"/>
          <w:kern w:val="0"/>
          <w:sz w:val="28"/>
          <w:szCs w:val="28"/>
          <w:lang w:eastAsia="en-GB"/>
          <w14:ligatures w14:val="none"/>
        </w:rPr>
      </w:pPr>
      <w:r w:rsidRPr="0071542E">
        <w:rPr>
          <w:rFonts w:eastAsia="Times New Roman" w:cstheme="minorHAnsi"/>
          <w:kern w:val="0"/>
          <w:sz w:val="28"/>
          <w:szCs w:val="28"/>
          <w:lang w:eastAsia="en-GB"/>
          <w14:ligatures w14:val="none"/>
        </w:rPr>
        <w:t>Government departments and health services; and</w:t>
      </w:r>
    </w:p>
    <w:p w14:paraId="261F9250" w14:textId="77777777" w:rsidR="00F86C65" w:rsidRPr="0071542E" w:rsidRDefault="00F86C65" w:rsidP="00F86C65">
      <w:pPr>
        <w:pStyle w:val="ListParagraph"/>
        <w:numPr>
          <w:ilvl w:val="0"/>
          <w:numId w:val="2"/>
        </w:numPr>
        <w:shd w:val="clear" w:color="auto" w:fill="FFFFFF"/>
        <w:spacing w:after="0" w:line="408" w:lineRule="atLeast"/>
        <w:textAlignment w:val="baseline"/>
        <w:rPr>
          <w:rFonts w:eastAsia="Times New Roman" w:cstheme="minorHAnsi"/>
          <w:kern w:val="0"/>
          <w:sz w:val="28"/>
          <w:szCs w:val="28"/>
          <w:lang w:eastAsia="en-GB"/>
          <w14:ligatures w14:val="none"/>
        </w:rPr>
      </w:pPr>
      <w:r w:rsidRPr="0071542E">
        <w:rPr>
          <w:rFonts w:eastAsia="Times New Roman" w:cstheme="minorHAnsi"/>
          <w:kern w:val="0"/>
          <w:sz w:val="28"/>
          <w:szCs w:val="28"/>
          <w:lang w:eastAsia="en-GB"/>
          <w14:ligatures w14:val="none"/>
        </w:rPr>
        <w:t>Educational and employment institutions</w:t>
      </w:r>
      <w:r w:rsidRPr="0071542E">
        <w:rPr>
          <w:rStyle w:val="FootnoteReference"/>
          <w:rFonts w:eastAsia="Times New Roman" w:cstheme="minorHAnsi"/>
          <w:kern w:val="0"/>
          <w:sz w:val="28"/>
          <w:szCs w:val="28"/>
          <w:lang w:eastAsia="en-GB"/>
          <w14:ligatures w14:val="none"/>
        </w:rPr>
        <w:footnoteReference w:id="6"/>
      </w:r>
      <w:r w:rsidRPr="0071542E">
        <w:rPr>
          <w:rFonts w:eastAsia="Times New Roman" w:cstheme="minorHAnsi"/>
          <w:kern w:val="0"/>
          <w:sz w:val="28"/>
          <w:szCs w:val="28"/>
          <w:lang w:eastAsia="en-GB"/>
          <w14:ligatures w14:val="none"/>
        </w:rPr>
        <w:t>.</w:t>
      </w:r>
    </w:p>
    <w:p w14:paraId="7477768A" w14:textId="1E45619B" w:rsidR="00F86C65" w:rsidRDefault="00F86C65" w:rsidP="00F86C65">
      <w:pPr>
        <w:shd w:val="clear" w:color="auto" w:fill="FFFFFF"/>
        <w:spacing w:after="0" w:line="408" w:lineRule="atLeast"/>
        <w:textAlignment w:val="baseline"/>
        <w:rPr>
          <w:rFonts w:eastAsia="Times New Roman" w:cstheme="minorHAnsi"/>
          <w:kern w:val="0"/>
          <w:sz w:val="28"/>
          <w:szCs w:val="28"/>
          <w:lang w:eastAsia="en-GB"/>
          <w14:ligatures w14:val="none"/>
        </w:rPr>
      </w:pPr>
      <w:r w:rsidRPr="0071542E">
        <w:rPr>
          <w:rFonts w:eastAsia="Times New Roman" w:cstheme="minorHAnsi"/>
          <w:kern w:val="0"/>
          <w:sz w:val="28"/>
          <w:szCs w:val="28"/>
          <w:lang w:eastAsia="en-GB"/>
          <w14:ligatures w14:val="none"/>
        </w:rPr>
        <w:t xml:space="preserve">Any CBR-inspired programme should be based on the principles outlined in the UNCRPD </w:t>
      </w:r>
      <w:r w:rsidRPr="0071542E">
        <w:rPr>
          <w:rStyle w:val="FootnoteReference"/>
          <w:rFonts w:eastAsia="Times New Roman" w:cstheme="minorHAnsi"/>
          <w:kern w:val="0"/>
          <w:sz w:val="28"/>
          <w:szCs w:val="28"/>
          <w:lang w:eastAsia="en-GB"/>
          <w14:ligatures w14:val="none"/>
        </w:rPr>
        <w:footnoteReference w:id="7"/>
      </w:r>
      <w:r w:rsidR="00047505" w:rsidRPr="0071542E">
        <w:rPr>
          <w:rFonts w:eastAsia="Times New Roman" w:cstheme="minorHAnsi"/>
          <w:kern w:val="0"/>
          <w:sz w:val="28"/>
          <w:szCs w:val="28"/>
          <w:lang w:eastAsia="en-GB"/>
          <w14:ligatures w14:val="none"/>
        </w:rPr>
        <w:t>.</w:t>
      </w:r>
    </w:p>
    <w:p w14:paraId="158F26BA" w14:textId="77777777" w:rsidR="006F0030" w:rsidRDefault="006F0030" w:rsidP="006F0030">
      <w:pPr>
        <w:shd w:val="clear" w:color="auto" w:fill="FFFFFF"/>
        <w:spacing w:after="0" w:line="240" w:lineRule="auto"/>
        <w:textAlignment w:val="baseline"/>
        <w:rPr>
          <w:rFonts w:eastAsia="Times New Roman" w:cstheme="minorHAnsi"/>
          <w:kern w:val="0"/>
          <w:sz w:val="28"/>
          <w:szCs w:val="28"/>
          <w:lang w:eastAsia="en-GB"/>
          <w14:ligatures w14:val="none"/>
        </w:rPr>
      </w:pPr>
    </w:p>
    <w:p w14:paraId="36BB6F5C" w14:textId="1204DA5F" w:rsidR="003816F4" w:rsidRDefault="003816F4" w:rsidP="006F0030">
      <w:pPr>
        <w:shd w:val="clear" w:color="auto" w:fill="FFFFFF"/>
        <w:spacing w:after="0" w:line="240" w:lineRule="auto"/>
        <w:textAlignment w:val="baseline"/>
        <w:rPr>
          <w:rFonts w:eastAsia="Times New Roman" w:cstheme="minorHAnsi"/>
          <w:kern w:val="0"/>
          <w:sz w:val="28"/>
          <w:szCs w:val="28"/>
          <w:lang w:eastAsia="en-GB"/>
          <w14:ligatures w14:val="none"/>
        </w:rPr>
      </w:pPr>
      <w:r>
        <w:rPr>
          <w:rFonts w:eastAsia="Times New Roman" w:cstheme="minorHAnsi"/>
          <w:kern w:val="0"/>
          <w:sz w:val="28"/>
          <w:szCs w:val="28"/>
          <w:lang w:eastAsia="en-GB"/>
          <w14:ligatures w14:val="none"/>
        </w:rPr>
        <w:t xml:space="preserve">The picture below </w:t>
      </w:r>
      <w:r w:rsidR="001025B6">
        <w:rPr>
          <w:rFonts w:eastAsia="Times New Roman" w:cstheme="minorHAnsi"/>
          <w:kern w:val="0"/>
          <w:sz w:val="28"/>
          <w:szCs w:val="28"/>
          <w:lang w:eastAsia="en-GB"/>
          <w14:ligatures w14:val="none"/>
        </w:rPr>
        <w:t>says,</w:t>
      </w:r>
      <w:r w:rsidR="006F0030">
        <w:rPr>
          <w:rFonts w:eastAsia="Times New Roman" w:cstheme="minorHAnsi"/>
          <w:kern w:val="0"/>
          <w:sz w:val="28"/>
          <w:szCs w:val="28"/>
          <w:lang w:eastAsia="en-GB"/>
          <w14:ligatures w14:val="none"/>
        </w:rPr>
        <w:t xml:space="preserve"> ‘</w:t>
      </w:r>
      <w:r>
        <w:rPr>
          <w:rFonts w:eastAsia="Times New Roman" w:cstheme="minorHAnsi"/>
          <w:kern w:val="0"/>
          <w:sz w:val="28"/>
          <w:szCs w:val="28"/>
          <w:lang w:eastAsia="en-GB"/>
          <w14:ligatures w14:val="none"/>
        </w:rPr>
        <w:t>A disabled child growing up has the same needs as other children</w:t>
      </w:r>
      <w:r w:rsidR="006F0030">
        <w:rPr>
          <w:rFonts w:eastAsia="Times New Roman" w:cstheme="minorHAnsi"/>
          <w:kern w:val="0"/>
          <w:sz w:val="28"/>
          <w:szCs w:val="28"/>
          <w:lang w:eastAsia="en-GB"/>
          <w14:ligatures w14:val="none"/>
        </w:rPr>
        <w:t>’ and then illustrates the following points:</w:t>
      </w:r>
      <w:r>
        <w:rPr>
          <w:rFonts w:eastAsia="Times New Roman" w:cstheme="minorHAnsi"/>
          <w:kern w:val="0"/>
          <w:sz w:val="28"/>
          <w:szCs w:val="28"/>
          <w:lang w:eastAsia="en-GB"/>
          <w14:ligatures w14:val="none"/>
        </w:rPr>
        <w:t xml:space="preserve"> for play, respect, </w:t>
      </w:r>
      <w:proofErr w:type="gramStart"/>
      <w:r>
        <w:rPr>
          <w:rFonts w:eastAsia="Times New Roman" w:cstheme="minorHAnsi"/>
          <w:kern w:val="0"/>
          <w:sz w:val="28"/>
          <w:szCs w:val="28"/>
          <w:lang w:eastAsia="en-GB"/>
          <w14:ligatures w14:val="none"/>
        </w:rPr>
        <w:t>friendship</w:t>
      </w:r>
      <w:proofErr w:type="gramEnd"/>
      <w:r>
        <w:rPr>
          <w:rFonts w:eastAsia="Times New Roman" w:cstheme="minorHAnsi"/>
          <w:kern w:val="0"/>
          <w:sz w:val="28"/>
          <w:szCs w:val="28"/>
          <w:lang w:eastAsia="en-GB"/>
          <w14:ligatures w14:val="none"/>
        </w:rPr>
        <w:t xml:space="preserve"> and love, </w:t>
      </w:r>
      <w:r w:rsidR="00980087">
        <w:rPr>
          <w:rFonts w:eastAsia="Times New Roman" w:cstheme="minorHAnsi"/>
          <w:kern w:val="0"/>
          <w:sz w:val="28"/>
          <w:szCs w:val="28"/>
          <w:lang w:eastAsia="en-GB"/>
          <w14:ligatures w14:val="none"/>
        </w:rPr>
        <w:t>helping and work, adventure and testing of limits, school and other forms of group learning</w:t>
      </w:r>
      <w:r w:rsidR="006F0030">
        <w:rPr>
          <w:rFonts w:eastAsia="Times New Roman" w:cstheme="minorHAnsi"/>
          <w:kern w:val="0"/>
          <w:sz w:val="28"/>
          <w:szCs w:val="28"/>
          <w:lang w:eastAsia="en-GB"/>
          <w14:ligatures w14:val="none"/>
        </w:rPr>
        <w:t xml:space="preserve"> and</w:t>
      </w:r>
      <w:r w:rsidR="00980087">
        <w:rPr>
          <w:rFonts w:eastAsia="Times New Roman" w:cstheme="minorHAnsi"/>
          <w:kern w:val="0"/>
          <w:sz w:val="28"/>
          <w:szCs w:val="28"/>
          <w:lang w:eastAsia="en-GB"/>
          <w14:ligatures w14:val="none"/>
        </w:rPr>
        <w:t xml:space="preserve"> taking part in community activities</w:t>
      </w:r>
      <w:r w:rsidR="006F0030">
        <w:rPr>
          <w:rFonts w:eastAsia="Times New Roman" w:cstheme="minorHAnsi"/>
          <w:kern w:val="0"/>
          <w:sz w:val="28"/>
          <w:szCs w:val="28"/>
          <w:lang w:eastAsia="en-GB"/>
          <w14:ligatures w14:val="none"/>
        </w:rPr>
        <w:t>.</w:t>
      </w:r>
    </w:p>
    <w:p w14:paraId="7813385E" w14:textId="77777777" w:rsidR="006F0030" w:rsidRPr="0071542E" w:rsidRDefault="006F0030" w:rsidP="006F0030">
      <w:pPr>
        <w:shd w:val="clear" w:color="auto" w:fill="FFFFFF"/>
        <w:spacing w:after="0" w:line="240" w:lineRule="auto"/>
        <w:textAlignment w:val="baseline"/>
        <w:rPr>
          <w:rFonts w:eastAsia="Times New Roman" w:cstheme="minorHAnsi"/>
          <w:kern w:val="0"/>
          <w:sz w:val="28"/>
          <w:szCs w:val="28"/>
          <w:lang w:eastAsia="en-GB"/>
          <w14:ligatures w14:val="none"/>
        </w:rPr>
      </w:pPr>
    </w:p>
    <w:p w14:paraId="0FA4E53D" w14:textId="2F19163B" w:rsidR="00394E66" w:rsidRPr="0071542E" w:rsidRDefault="00046F3E">
      <w:pPr>
        <w:rPr>
          <w:sz w:val="28"/>
          <w:szCs w:val="28"/>
        </w:rPr>
      </w:pPr>
      <w:r w:rsidRPr="0071542E">
        <w:rPr>
          <w:noProof/>
        </w:rPr>
        <w:drawing>
          <wp:inline distT="0" distB="0" distL="0" distR="0" wp14:anchorId="7076AE12" wp14:editId="44A2FDD8">
            <wp:extent cx="5219700" cy="5391150"/>
            <wp:effectExtent l="0" t="0" r="0" b="0"/>
            <wp:docPr id="5125" name="New picture">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openxmlformats.org/drawingml/2006/picture">
                <pic:pic xmlns:pic="http://schemas.openxmlformats.org/drawingml/2006/picture">
                  <pic:nvPicPr>
                    <pic:cNvPr id="5125" name="New picture">
                      <a:extLst>
                        <a:ext uri="{C183D7F6-B498-43B3-948B-1728B52AA6E4}">
                          <adec:decorative xmlns:adec="http://schemas.microsoft.com/office/drawing/2017/decorative" val="1"/>
                        </a:ext>
                      </a:extLst>
                    </pic:cNvPr>
                    <pic:cNvPicPr/>
                  </pic:nvPicPr>
                  <pic:blipFill>
                    <a:blip r:embed="rId15"/>
                    <a:stretch>
                      <a:fillRect/>
                    </a:stretch>
                  </pic:blipFill>
                  <pic:spPr>
                    <a:xfrm>
                      <a:off x="0" y="0"/>
                      <a:ext cx="5219863" cy="5391318"/>
                    </a:xfrm>
                    <a:prstGeom prst="rect">
                      <a:avLst/>
                    </a:prstGeom>
                  </pic:spPr>
                </pic:pic>
              </a:graphicData>
            </a:graphic>
          </wp:inline>
        </w:drawing>
      </w:r>
    </w:p>
    <w:p w14:paraId="3295488E" w14:textId="77777777" w:rsidR="00394E66" w:rsidRPr="0071542E" w:rsidRDefault="00394E66">
      <w:pPr>
        <w:rPr>
          <w:sz w:val="28"/>
          <w:szCs w:val="28"/>
        </w:rPr>
      </w:pPr>
    </w:p>
    <w:p w14:paraId="0CF879BF" w14:textId="18D601F7" w:rsidR="00492BC8" w:rsidRDefault="001E7821">
      <w:pPr>
        <w:rPr>
          <w:sz w:val="28"/>
          <w:szCs w:val="28"/>
        </w:rPr>
      </w:pPr>
      <w:r w:rsidRPr="0071542E">
        <w:rPr>
          <w:b/>
          <w:bCs/>
          <w:sz w:val="28"/>
          <w:szCs w:val="28"/>
        </w:rPr>
        <w:t>Rural and Urban</w:t>
      </w:r>
      <w:r w:rsidR="00B11138" w:rsidRPr="0071542E">
        <w:rPr>
          <w:b/>
          <w:bCs/>
          <w:sz w:val="28"/>
          <w:szCs w:val="28"/>
        </w:rPr>
        <w:t>:</w:t>
      </w:r>
      <w:r w:rsidRPr="0071542E">
        <w:rPr>
          <w:sz w:val="28"/>
          <w:szCs w:val="28"/>
        </w:rPr>
        <w:t xml:space="preserve"> </w:t>
      </w:r>
      <w:r w:rsidR="00912941" w:rsidRPr="0071542E">
        <w:rPr>
          <w:sz w:val="28"/>
          <w:szCs w:val="28"/>
        </w:rPr>
        <w:t>Sarah Kamau</w:t>
      </w:r>
      <w:r w:rsidR="001D7E7B" w:rsidRPr="0071542E">
        <w:rPr>
          <w:sz w:val="28"/>
          <w:szCs w:val="28"/>
        </w:rPr>
        <w:t>,</w:t>
      </w:r>
      <w:r w:rsidR="0086260E" w:rsidRPr="0071542E">
        <w:rPr>
          <w:sz w:val="28"/>
          <w:szCs w:val="28"/>
        </w:rPr>
        <w:t xml:space="preserve"> </w:t>
      </w:r>
      <w:r w:rsidR="00CB1D37" w:rsidRPr="0071542E">
        <w:rPr>
          <w:sz w:val="28"/>
          <w:szCs w:val="28"/>
        </w:rPr>
        <w:t xml:space="preserve">the CDPF </w:t>
      </w:r>
      <w:r w:rsidR="0086260E" w:rsidRPr="0071542E">
        <w:rPr>
          <w:sz w:val="28"/>
          <w:szCs w:val="28"/>
        </w:rPr>
        <w:t>Chair</w:t>
      </w:r>
      <w:r w:rsidR="001D7E7B" w:rsidRPr="0071542E">
        <w:rPr>
          <w:sz w:val="28"/>
          <w:szCs w:val="28"/>
        </w:rPr>
        <w:t>,</w:t>
      </w:r>
      <w:r w:rsidR="0086260E" w:rsidRPr="0071542E">
        <w:rPr>
          <w:sz w:val="28"/>
          <w:szCs w:val="28"/>
        </w:rPr>
        <w:t xml:space="preserve"> from United Disabled Persons Kenya now tells us how they set about overcoming </w:t>
      </w:r>
      <w:r w:rsidR="00720456" w:rsidRPr="0071542E">
        <w:rPr>
          <w:sz w:val="28"/>
          <w:szCs w:val="28"/>
        </w:rPr>
        <w:t>the divide between rural and urban groups of disabled people.</w:t>
      </w:r>
      <w:r w:rsidR="00492BC8" w:rsidRPr="0071542E">
        <w:rPr>
          <w:sz w:val="28"/>
          <w:szCs w:val="28"/>
        </w:rPr>
        <w:t xml:space="preserve"> </w:t>
      </w:r>
    </w:p>
    <w:p w14:paraId="55DD4592" w14:textId="77777777" w:rsidR="001025B6" w:rsidRPr="0071542E" w:rsidRDefault="001025B6">
      <w:pPr>
        <w:rPr>
          <w:sz w:val="28"/>
          <w:szCs w:val="28"/>
        </w:rPr>
      </w:pPr>
    </w:p>
    <w:p w14:paraId="14BA69AF" w14:textId="13751525" w:rsidR="00CB1FD4" w:rsidRPr="008F010A" w:rsidRDefault="00CB1FD4" w:rsidP="00F3530D">
      <w:pPr>
        <w:pStyle w:val="Heading3"/>
        <w:rPr>
          <w:b/>
          <w:bCs/>
          <w:color w:val="auto"/>
          <w:sz w:val="28"/>
          <w:szCs w:val="28"/>
        </w:rPr>
      </w:pPr>
      <w:bookmarkStart w:id="17" w:name="_Toc151130035"/>
      <w:r w:rsidRPr="008F010A">
        <w:rPr>
          <w:b/>
          <w:bCs/>
          <w:color w:val="auto"/>
          <w:sz w:val="28"/>
          <w:szCs w:val="28"/>
        </w:rPr>
        <w:t>Conclusion</w:t>
      </w:r>
      <w:bookmarkEnd w:id="17"/>
    </w:p>
    <w:p w14:paraId="45121467" w14:textId="4ECB5AB9" w:rsidR="00415CA5" w:rsidRPr="0071542E" w:rsidRDefault="00415CA5" w:rsidP="00415CA5">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I hope from all of that you have got more of an understanding of how we build cross</w:t>
      </w:r>
      <w:r w:rsidRPr="0071542E">
        <w:rPr>
          <w:rFonts w:asciiTheme="minorHAnsi" w:hAnsiTheme="minorHAnsi" w:cstheme="minorHAnsi"/>
          <w:sz w:val="28"/>
          <w:szCs w:val="28"/>
        </w:rPr>
        <w:noBreakHyphen/>
        <w:t xml:space="preserve">impairment DPOs </w:t>
      </w:r>
      <w:r w:rsidR="00CB1FD4" w:rsidRPr="0071542E">
        <w:rPr>
          <w:rFonts w:asciiTheme="minorHAnsi" w:hAnsiTheme="minorHAnsi" w:cstheme="minorHAnsi"/>
          <w:sz w:val="28"/>
          <w:szCs w:val="28"/>
        </w:rPr>
        <w:t>as</w:t>
      </w:r>
      <w:r w:rsidRPr="0071542E">
        <w:rPr>
          <w:rFonts w:asciiTheme="minorHAnsi" w:hAnsiTheme="minorHAnsi" w:cstheme="minorHAnsi"/>
          <w:sz w:val="28"/>
          <w:szCs w:val="28"/>
        </w:rPr>
        <w:t xml:space="preserve"> clearly our strength is greater together than being in separate impairment only organisations.</w:t>
      </w:r>
    </w:p>
    <w:p w14:paraId="233854DA" w14:textId="77777777" w:rsidR="00CB1FD4" w:rsidRPr="0071542E" w:rsidRDefault="00CB1FD4" w:rsidP="00CB1FD4">
      <w:pPr>
        <w:rPr>
          <w:rFonts w:cstheme="minorHAnsi"/>
          <w:sz w:val="28"/>
          <w:szCs w:val="28"/>
          <w:lang w:eastAsia="en-GB"/>
        </w:rPr>
      </w:pPr>
    </w:p>
    <w:p w14:paraId="2631B9C6" w14:textId="67E76430" w:rsidR="00415CA5" w:rsidRPr="0071542E" w:rsidRDefault="00415CA5" w:rsidP="00415CA5">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Because disability and disablism is created by society</w:t>
      </w:r>
      <w:r w:rsidR="00047505" w:rsidRPr="0071542E">
        <w:rPr>
          <w:rFonts w:asciiTheme="minorHAnsi" w:hAnsiTheme="minorHAnsi" w:cstheme="minorHAnsi"/>
          <w:sz w:val="28"/>
          <w:szCs w:val="28"/>
        </w:rPr>
        <w:t>,</w:t>
      </w:r>
      <w:r w:rsidRPr="0071542E">
        <w:rPr>
          <w:rFonts w:asciiTheme="minorHAnsi" w:hAnsiTheme="minorHAnsi" w:cstheme="minorHAnsi"/>
          <w:sz w:val="28"/>
          <w:szCs w:val="28"/>
        </w:rPr>
        <w:t xml:space="preserve"> </w:t>
      </w:r>
      <w:r w:rsidR="00FD07F4" w:rsidRPr="0071542E">
        <w:rPr>
          <w:rFonts w:asciiTheme="minorHAnsi" w:hAnsiTheme="minorHAnsi" w:cstheme="minorHAnsi"/>
          <w:sz w:val="28"/>
          <w:szCs w:val="28"/>
        </w:rPr>
        <w:t xml:space="preserve">the consequence </w:t>
      </w:r>
      <w:r w:rsidR="007A6030" w:rsidRPr="0071542E">
        <w:rPr>
          <w:rFonts w:asciiTheme="minorHAnsi" w:hAnsiTheme="minorHAnsi" w:cstheme="minorHAnsi"/>
          <w:sz w:val="28"/>
          <w:szCs w:val="28"/>
        </w:rPr>
        <w:t xml:space="preserve">of </w:t>
      </w:r>
      <w:r w:rsidRPr="0071542E">
        <w:rPr>
          <w:rFonts w:asciiTheme="minorHAnsi" w:hAnsiTheme="minorHAnsi" w:cstheme="minorHAnsi"/>
          <w:sz w:val="28"/>
          <w:szCs w:val="28"/>
        </w:rPr>
        <w:t>picking out one group from another</w:t>
      </w:r>
      <w:r w:rsidR="007A6030" w:rsidRPr="0071542E">
        <w:rPr>
          <w:rFonts w:asciiTheme="minorHAnsi" w:hAnsiTheme="minorHAnsi" w:cstheme="minorHAnsi"/>
          <w:sz w:val="28"/>
          <w:szCs w:val="28"/>
        </w:rPr>
        <w:t xml:space="preserve"> by impairment</w:t>
      </w:r>
      <w:r w:rsidRPr="0071542E">
        <w:rPr>
          <w:rFonts w:asciiTheme="minorHAnsi" w:hAnsiTheme="minorHAnsi" w:cstheme="minorHAnsi"/>
          <w:sz w:val="28"/>
          <w:szCs w:val="28"/>
        </w:rPr>
        <w:t>, is a recipe for divide and rule.</w:t>
      </w:r>
      <w:r w:rsidR="007A6030" w:rsidRPr="0071542E">
        <w:rPr>
          <w:rFonts w:asciiTheme="minorHAnsi" w:hAnsiTheme="minorHAnsi" w:cstheme="minorHAnsi"/>
          <w:sz w:val="28"/>
          <w:szCs w:val="28"/>
        </w:rPr>
        <w:t xml:space="preserve"> </w:t>
      </w:r>
      <w:r w:rsidR="00047505" w:rsidRPr="0071542E">
        <w:rPr>
          <w:rFonts w:asciiTheme="minorHAnsi" w:hAnsiTheme="minorHAnsi" w:cstheme="minorHAnsi"/>
          <w:sz w:val="28"/>
          <w:szCs w:val="28"/>
        </w:rPr>
        <w:t>W</w:t>
      </w:r>
      <w:r w:rsidRPr="0071542E">
        <w:rPr>
          <w:rFonts w:asciiTheme="minorHAnsi" w:hAnsiTheme="minorHAnsi" w:cstheme="minorHAnsi"/>
          <w:sz w:val="28"/>
          <w:szCs w:val="28"/>
        </w:rPr>
        <w:t xml:space="preserve">e </w:t>
      </w:r>
      <w:proofErr w:type="gramStart"/>
      <w:r w:rsidRPr="0071542E">
        <w:rPr>
          <w:rFonts w:asciiTheme="minorHAnsi" w:hAnsiTheme="minorHAnsi" w:cstheme="minorHAnsi"/>
          <w:sz w:val="28"/>
          <w:szCs w:val="28"/>
        </w:rPr>
        <w:t>have to</w:t>
      </w:r>
      <w:proofErr w:type="gramEnd"/>
      <w:r w:rsidRPr="0071542E">
        <w:rPr>
          <w:rFonts w:asciiTheme="minorHAnsi" w:hAnsiTheme="minorHAnsi" w:cstheme="minorHAnsi"/>
          <w:sz w:val="28"/>
          <w:szCs w:val="28"/>
        </w:rPr>
        <w:t xml:space="preserve"> be united</w:t>
      </w:r>
      <w:r w:rsidR="007A6030" w:rsidRPr="0071542E">
        <w:rPr>
          <w:rFonts w:asciiTheme="minorHAnsi" w:hAnsiTheme="minorHAnsi" w:cstheme="minorHAnsi"/>
          <w:sz w:val="28"/>
          <w:szCs w:val="28"/>
        </w:rPr>
        <w:t xml:space="preserve"> as cross impairment </w:t>
      </w:r>
      <w:r w:rsidR="007C1457" w:rsidRPr="0071542E">
        <w:rPr>
          <w:rFonts w:asciiTheme="minorHAnsi" w:hAnsiTheme="minorHAnsi" w:cstheme="minorHAnsi"/>
          <w:sz w:val="28"/>
          <w:szCs w:val="28"/>
        </w:rPr>
        <w:t>disability groups.</w:t>
      </w:r>
    </w:p>
    <w:p w14:paraId="5CB09D18" w14:textId="7B5355CE" w:rsidR="00415CA5" w:rsidRPr="0071542E" w:rsidRDefault="00415CA5" w:rsidP="00415CA5">
      <w:pPr>
        <w:pStyle w:val="Colloquy"/>
        <w:spacing w:line="285" w:lineRule="atLeast"/>
        <w:ind w:right="1"/>
        <w:rPr>
          <w:rFonts w:asciiTheme="minorHAnsi" w:hAnsiTheme="minorHAnsi" w:cstheme="minorHAnsi"/>
          <w:sz w:val="28"/>
          <w:szCs w:val="28"/>
        </w:rPr>
      </w:pPr>
    </w:p>
    <w:p w14:paraId="5A17C647" w14:textId="4302C043" w:rsidR="00415CA5" w:rsidRPr="0071542E" w:rsidRDefault="00415CA5" w:rsidP="00415CA5">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 xml:space="preserve">The history of disabled people organising is </w:t>
      </w:r>
      <w:r w:rsidR="007C1457" w:rsidRPr="0071542E">
        <w:rPr>
          <w:rFonts w:asciiTheme="minorHAnsi" w:hAnsiTheme="minorHAnsi" w:cstheme="minorHAnsi"/>
          <w:sz w:val="28"/>
          <w:szCs w:val="28"/>
        </w:rPr>
        <w:t xml:space="preserve">that </w:t>
      </w:r>
      <w:r w:rsidRPr="0071542E">
        <w:rPr>
          <w:rFonts w:asciiTheme="minorHAnsi" w:hAnsiTheme="minorHAnsi" w:cstheme="minorHAnsi"/>
          <w:sz w:val="28"/>
          <w:szCs w:val="28"/>
        </w:rPr>
        <w:t>when we get together, we can achieve</w:t>
      </w:r>
      <w:r w:rsidR="007C1457" w:rsidRPr="0071542E">
        <w:rPr>
          <w:rFonts w:asciiTheme="minorHAnsi" w:hAnsiTheme="minorHAnsi" w:cstheme="minorHAnsi"/>
          <w:sz w:val="28"/>
          <w:szCs w:val="28"/>
        </w:rPr>
        <w:t xml:space="preserve"> great</w:t>
      </w:r>
      <w:r w:rsidRPr="0071542E">
        <w:rPr>
          <w:rFonts w:asciiTheme="minorHAnsi" w:hAnsiTheme="minorHAnsi" w:cstheme="minorHAnsi"/>
          <w:sz w:val="28"/>
          <w:szCs w:val="28"/>
        </w:rPr>
        <w:t xml:space="preserve"> things.</w:t>
      </w:r>
      <w:r w:rsidR="007C1457" w:rsidRPr="0071542E">
        <w:rPr>
          <w:rFonts w:asciiTheme="minorHAnsi" w:hAnsiTheme="minorHAnsi" w:cstheme="minorHAnsi"/>
          <w:sz w:val="28"/>
          <w:szCs w:val="28"/>
        </w:rPr>
        <w:t xml:space="preserve"> </w:t>
      </w:r>
      <w:r w:rsidRPr="0071542E">
        <w:rPr>
          <w:rFonts w:asciiTheme="minorHAnsi" w:hAnsiTheme="minorHAnsi" w:cstheme="minorHAnsi"/>
          <w:sz w:val="28"/>
          <w:szCs w:val="28"/>
        </w:rPr>
        <w:t xml:space="preserve">I was lucky to be part of the </w:t>
      </w:r>
      <w:r w:rsidR="007C1457" w:rsidRPr="0071542E">
        <w:rPr>
          <w:rFonts w:asciiTheme="minorHAnsi" w:hAnsiTheme="minorHAnsi" w:cstheme="minorHAnsi"/>
          <w:sz w:val="28"/>
          <w:szCs w:val="28"/>
        </w:rPr>
        <w:t>D</w:t>
      </w:r>
      <w:r w:rsidRPr="0071542E">
        <w:rPr>
          <w:rFonts w:asciiTheme="minorHAnsi" w:hAnsiTheme="minorHAnsi" w:cstheme="minorHAnsi"/>
          <w:sz w:val="28"/>
          <w:szCs w:val="28"/>
        </w:rPr>
        <w:t xml:space="preserve">isability </w:t>
      </w:r>
      <w:r w:rsidR="007C1457" w:rsidRPr="0071542E">
        <w:rPr>
          <w:rFonts w:asciiTheme="minorHAnsi" w:hAnsiTheme="minorHAnsi" w:cstheme="minorHAnsi"/>
          <w:sz w:val="28"/>
          <w:szCs w:val="28"/>
        </w:rPr>
        <w:t>C</w:t>
      </w:r>
      <w:r w:rsidRPr="0071542E">
        <w:rPr>
          <w:rFonts w:asciiTheme="minorHAnsi" w:hAnsiTheme="minorHAnsi" w:cstheme="minorHAnsi"/>
          <w:sz w:val="28"/>
          <w:szCs w:val="28"/>
        </w:rPr>
        <w:t>aucus during the</w:t>
      </w:r>
      <w:r w:rsidR="007C1457" w:rsidRPr="0071542E">
        <w:rPr>
          <w:rFonts w:asciiTheme="minorHAnsi" w:hAnsiTheme="minorHAnsi" w:cstheme="minorHAnsi"/>
          <w:sz w:val="28"/>
          <w:szCs w:val="28"/>
        </w:rPr>
        <w:t xml:space="preserve"> latter</w:t>
      </w:r>
      <w:r w:rsidRPr="0071542E">
        <w:rPr>
          <w:rFonts w:asciiTheme="minorHAnsi" w:hAnsiTheme="minorHAnsi" w:cstheme="minorHAnsi"/>
          <w:sz w:val="28"/>
          <w:szCs w:val="28"/>
        </w:rPr>
        <w:t xml:space="preserve"> years in New York when we made the UN </w:t>
      </w:r>
      <w:proofErr w:type="gramStart"/>
      <w:r w:rsidRPr="0071542E">
        <w:rPr>
          <w:rFonts w:asciiTheme="minorHAnsi" w:hAnsiTheme="minorHAnsi" w:cstheme="minorHAnsi"/>
          <w:sz w:val="28"/>
          <w:szCs w:val="28"/>
        </w:rPr>
        <w:t>Convention</w:t>
      </w:r>
      <w:r w:rsidR="007C1457" w:rsidRPr="0071542E">
        <w:rPr>
          <w:rFonts w:asciiTheme="minorHAnsi" w:hAnsiTheme="minorHAnsi" w:cstheme="minorHAnsi"/>
          <w:sz w:val="28"/>
          <w:szCs w:val="28"/>
        </w:rPr>
        <w:t>(</w:t>
      </w:r>
      <w:proofErr w:type="gramEnd"/>
      <w:r w:rsidR="007C1457" w:rsidRPr="0071542E">
        <w:rPr>
          <w:rFonts w:asciiTheme="minorHAnsi" w:hAnsiTheme="minorHAnsi" w:cstheme="minorHAnsi"/>
          <w:sz w:val="28"/>
          <w:szCs w:val="28"/>
        </w:rPr>
        <w:t>2001 to 2006)</w:t>
      </w:r>
      <w:r w:rsidR="00E80FB0" w:rsidRPr="0071542E">
        <w:rPr>
          <w:rFonts w:asciiTheme="minorHAnsi" w:hAnsiTheme="minorHAnsi" w:cstheme="minorHAnsi"/>
          <w:sz w:val="28"/>
          <w:szCs w:val="28"/>
        </w:rPr>
        <w:t>.</w:t>
      </w:r>
      <w:r w:rsidR="007C1457" w:rsidRPr="0071542E">
        <w:rPr>
          <w:rFonts w:asciiTheme="minorHAnsi" w:hAnsiTheme="minorHAnsi" w:cstheme="minorHAnsi"/>
          <w:sz w:val="28"/>
          <w:szCs w:val="28"/>
        </w:rPr>
        <w:t xml:space="preserve"> </w:t>
      </w:r>
      <w:r w:rsidRPr="0071542E">
        <w:rPr>
          <w:rFonts w:asciiTheme="minorHAnsi" w:hAnsiTheme="minorHAnsi" w:cstheme="minorHAnsi"/>
          <w:sz w:val="28"/>
          <w:szCs w:val="28"/>
        </w:rPr>
        <w:t>It was only because we had 80</w:t>
      </w:r>
      <w:r w:rsidR="0095627D" w:rsidRPr="0071542E">
        <w:rPr>
          <w:rFonts w:asciiTheme="minorHAnsi" w:hAnsiTheme="minorHAnsi" w:cstheme="minorHAnsi"/>
          <w:sz w:val="28"/>
          <w:szCs w:val="28"/>
        </w:rPr>
        <w:t>+</w:t>
      </w:r>
      <w:r w:rsidRPr="0071542E">
        <w:rPr>
          <w:rFonts w:asciiTheme="minorHAnsi" w:hAnsiTheme="minorHAnsi" w:cstheme="minorHAnsi"/>
          <w:sz w:val="28"/>
          <w:szCs w:val="28"/>
        </w:rPr>
        <w:t xml:space="preserve"> different organisations from round the world working together as DPOs, to put forward amendments to what the diplomats were thinking of putting in that </w:t>
      </w:r>
      <w:r w:rsidR="007C1457" w:rsidRPr="0071542E">
        <w:rPr>
          <w:rFonts w:asciiTheme="minorHAnsi" w:hAnsiTheme="minorHAnsi" w:cstheme="minorHAnsi"/>
          <w:sz w:val="28"/>
          <w:szCs w:val="28"/>
        </w:rPr>
        <w:t>C</w:t>
      </w:r>
      <w:r w:rsidRPr="0071542E">
        <w:rPr>
          <w:rFonts w:asciiTheme="minorHAnsi" w:hAnsiTheme="minorHAnsi" w:cstheme="minorHAnsi"/>
          <w:sz w:val="28"/>
          <w:szCs w:val="28"/>
        </w:rPr>
        <w:t xml:space="preserve">onvention, that we have a </w:t>
      </w:r>
      <w:r w:rsidR="00F02D28" w:rsidRPr="0071542E">
        <w:rPr>
          <w:rFonts w:asciiTheme="minorHAnsi" w:hAnsiTheme="minorHAnsi" w:cstheme="minorHAnsi"/>
          <w:sz w:val="28"/>
          <w:szCs w:val="28"/>
        </w:rPr>
        <w:t>C</w:t>
      </w:r>
      <w:r w:rsidRPr="0071542E">
        <w:rPr>
          <w:rFonts w:asciiTheme="minorHAnsi" w:hAnsiTheme="minorHAnsi" w:cstheme="minorHAnsi"/>
          <w:sz w:val="28"/>
          <w:szCs w:val="28"/>
        </w:rPr>
        <w:t>onvention that is fit for purpose.</w:t>
      </w:r>
      <w:r w:rsidR="00F02D28" w:rsidRPr="0071542E">
        <w:rPr>
          <w:rFonts w:asciiTheme="minorHAnsi" w:hAnsiTheme="minorHAnsi" w:cstheme="minorHAnsi"/>
          <w:sz w:val="28"/>
          <w:szCs w:val="28"/>
        </w:rPr>
        <w:t xml:space="preserve"> </w:t>
      </w:r>
      <w:r w:rsidRPr="0071542E">
        <w:rPr>
          <w:rFonts w:asciiTheme="minorHAnsi" w:hAnsiTheme="minorHAnsi" w:cstheme="minorHAnsi"/>
          <w:sz w:val="28"/>
          <w:szCs w:val="28"/>
        </w:rPr>
        <w:t xml:space="preserve">It's not perfect, which is why you need to look at the General Comments, which keep coming from the </w:t>
      </w:r>
      <w:r w:rsidR="00F02D28" w:rsidRPr="0071542E">
        <w:rPr>
          <w:rFonts w:asciiTheme="minorHAnsi" w:hAnsiTheme="minorHAnsi" w:cstheme="minorHAnsi"/>
          <w:sz w:val="28"/>
          <w:szCs w:val="28"/>
        </w:rPr>
        <w:t xml:space="preserve">UNCRPD </w:t>
      </w:r>
      <w:r w:rsidRPr="0071542E">
        <w:rPr>
          <w:rFonts w:asciiTheme="minorHAnsi" w:hAnsiTheme="minorHAnsi" w:cstheme="minorHAnsi"/>
          <w:sz w:val="28"/>
          <w:szCs w:val="28"/>
        </w:rPr>
        <w:t>Committee.</w:t>
      </w:r>
      <w:r w:rsidR="001C2F15" w:rsidRPr="0071542E">
        <w:rPr>
          <w:rFonts w:asciiTheme="minorHAnsi" w:hAnsiTheme="minorHAnsi" w:cstheme="minorHAnsi"/>
          <w:sz w:val="28"/>
          <w:szCs w:val="28"/>
        </w:rPr>
        <w:t xml:space="preserve"> </w:t>
      </w:r>
      <w:hyperlink r:id="rId16" w:history="1">
        <w:r w:rsidR="001C2F15" w:rsidRPr="0071542E">
          <w:rPr>
            <w:rStyle w:val="Hyperlink"/>
            <w:rFonts w:asciiTheme="minorHAnsi" w:hAnsiTheme="minorHAnsi" w:cstheme="minorHAnsi"/>
            <w:sz w:val="28"/>
            <w:szCs w:val="28"/>
          </w:rPr>
          <w:t>https://www.ohchr.org/en/treaty-bodies/crpd</w:t>
        </w:r>
      </w:hyperlink>
      <w:r w:rsidR="001C2F15" w:rsidRPr="0071542E">
        <w:rPr>
          <w:rFonts w:asciiTheme="minorHAnsi" w:hAnsiTheme="minorHAnsi" w:cstheme="minorHAnsi"/>
          <w:sz w:val="28"/>
          <w:szCs w:val="28"/>
        </w:rPr>
        <w:t xml:space="preserve"> </w:t>
      </w:r>
    </w:p>
    <w:p w14:paraId="5E566575" w14:textId="77777777" w:rsidR="001C2F15" w:rsidRPr="0071542E" w:rsidRDefault="001C2F15" w:rsidP="00415CA5">
      <w:pPr>
        <w:pStyle w:val="Colloquy"/>
        <w:spacing w:line="285" w:lineRule="atLeast"/>
        <w:ind w:right="1"/>
        <w:rPr>
          <w:rFonts w:asciiTheme="minorHAnsi" w:hAnsiTheme="minorHAnsi" w:cstheme="minorHAnsi"/>
          <w:sz w:val="28"/>
          <w:szCs w:val="28"/>
        </w:rPr>
      </w:pPr>
    </w:p>
    <w:p w14:paraId="38F63D5C" w14:textId="6294FDAD" w:rsidR="00415CA5" w:rsidRPr="0071542E" w:rsidRDefault="0095627D" w:rsidP="00415CA5">
      <w:pPr>
        <w:pStyle w:val="Colloquy"/>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N</w:t>
      </w:r>
      <w:r w:rsidR="00415CA5" w:rsidRPr="0071542E">
        <w:rPr>
          <w:rFonts w:asciiTheme="minorHAnsi" w:hAnsiTheme="minorHAnsi" w:cstheme="minorHAnsi"/>
          <w:sz w:val="28"/>
          <w:szCs w:val="28"/>
        </w:rPr>
        <w:t>evertheless, it was a real paradigm shift as we have said.</w:t>
      </w:r>
      <w:r w:rsidR="00890346" w:rsidRPr="0071542E">
        <w:rPr>
          <w:rFonts w:asciiTheme="minorHAnsi" w:hAnsiTheme="minorHAnsi" w:cstheme="minorHAnsi"/>
          <w:sz w:val="28"/>
          <w:szCs w:val="28"/>
        </w:rPr>
        <w:t xml:space="preserve"> </w:t>
      </w:r>
      <w:r w:rsidR="00415CA5" w:rsidRPr="0071542E">
        <w:rPr>
          <w:rFonts w:asciiTheme="minorHAnsi" w:hAnsiTheme="minorHAnsi" w:cstheme="minorHAnsi"/>
          <w:sz w:val="28"/>
          <w:szCs w:val="28"/>
        </w:rPr>
        <w:t xml:space="preserve">We also need to learn from the organisation of some impairment groups, particularly blind and deaf people, </w:t>
      </w:r>
      <w:r w:rsidR="00803E57" w:rsidRPr="0071542E">
        <w:rPr>
          <w:rFonts w:asciiTheme="minorHAnsi" w:hAnsiTheme="minorHAnsi" w:cstheme="minorHAnsi"/>
          <w:sz w:val="28"/>
          <w:szCs w:val="28"/>
        </w:rPr>
        <w:t xml:space="preserve">who </w:t>
      </w:r>
      <w:r w:rsidR="00415CA5" w:rsidRPr="0071542E">
        <w:rPr>
          <w:rFonts w:asciiTheme="minorHAnsi" w:hAnsiTheme="minorHAnsi" w:cstheme="minorHAnsi"/>
          <w:sz w:val="28"/>
          <w:szCs w:val="28"/>
        </w:rPr>
        <w:t xml:space="preserve">got organised long before other people and did get priority treatment because of that. </w:t>
      </w:r>
      <w:r w:rsidR="00EF059C" w:rsidRPr="0071542E">
        <w:rPr>
          <w:rFonts w:asciiTheme="minorHAnsi" w:hAnsiTheme="minorHAnsi" w:cstheme="minorHAnsi"/>
          <w:sz w:val="28"/>
          <w:szCs w:val="28"/>
        </w:rPr>
        <w:t>N</w:t>
      </w:r>
      <w:r w:rsidR="00415CA5" w:rsidRPr="0071542E">
        <w:rPr>
          <w:rFonts w:asciiTheme="minorHAnsi" w:hAnsiTheme="minorHAnsi" w:cstheme="minorHAnsi"/>
          <w:sz w:val="28"/>
          <w:szCs w:val="28"/>
        </w:rPr>
        <w:t xml:space="preserve">ow we </w:t>
      </w:r>
      <w:proofErr w:type="gramStart"/>
      <w:r w:rsidR="00415CA5" w:rsidRPr="0071542E">
        <w:rPr>
          <w:rFonts w:asciiTheme="minorHAnsi" w:hAnsiTheme="minorHAnsi" w:cstheme="minorHAnsi"/>
          <w:sz w:val="28"/>
          <w:szCs w:val="28"/>
        </w:rPr>
        <w:t>have to</w:t>
      </w:r>
      <w:proofErr w:type="gramEnd"/>
      <w:r w:rsidR="00415CA5" w:rsidRPr="0071542E">
        <w:rPr>
          <w:rFonts w:asciiTheme="minorHAnsi" w:hAnsiTheme="minorHAnsi" w:cstheme="minorHAnsi"/>
          <w:sz w:val="28"/>
          <w:szCs w:val="28"/>
        </w:rPr>
        <w:t xml:space="preserve"> address impairment world</w:t>
      </w:r>
      <w:r w:rsidR="00415CA5" w:rsidRPr="0071542E">
        <w:rPr>
          <w:rFonts w:asciiTheme="minorHAnsi" w:hAnsiTheme="minorHAnsi" w:cstheme="minorHAnsi"/>
          <w:sz w:val="28"/>
          <w:szCs w:val="28"/>
        </w:rPr>
        <w:noBreakHyphen/>
      </w:r>
      <w:r w:rsidR="00B24C5F" w:rsidRPr="0071542E">
        <w:rPr>
          <w:rFonts w:asciiTheme="minorHAnsi" w:hAnsiTheme="minorHAnsi" w:cstheme="minorHAnsi"/>
          <w:sz w:val="28"/>
          <w:szCs w:val="28"/>
        </w:rPr>
        <w:t>wide and</w:t>
      </w:r>
      <w:r w:rsidR="00415CA5" w:rsidRPr="0071542E">
        <w:rPr>
          <w:rFonts w:asciiTheme="minorHAnsi" w:hAnsiTheme="minorHAnsi" w:cstheme="minorHAnsi"/>
          <w:sz w:val="28"/>
          <w:szCs w:val="28"/>
        </w:rPr>
        <w:t xml:space="preserve"> unite. </w:t>
      </w:r>
    </w:p>
    <w:p w14:paraId="599CD2A1" w14:textId="77777777" w:rsidR="00415CA5" w:rsidRPr="0071542E" w:rsidRDefault="00415CA5" w:rsidP="00415CA5">
      <w:pPr>
        <w:pStyle w:val="Colloquy"/>
        <w:spacing w:line="285" w:lineRule="atLeast"/>
        <w:ind w:right="1"/>
        <w:rPr>
          <w:rFonts w:asciiTheme="minorHAnsi" w:hAnsiTheme="minorHAnsi" w:cstheme="minorHAnsi"/>
          <w:sz w:val="28"/>
          <w:szCs w:val="28"/>
        </w:rPr>
      </w:pPr>
    </w:p>
    <w:p w14:paraId="38914DDD" w14:textId="3C80A856"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 xml:space="preserve">We need in </w:t>
      </w:r>
      <w:r w:rsidR="0074267B">
        <w:rPr>
          <w:rFonts w:asciiTheme="minorHAnsi" w:hAnsiTheme="minorHAnsi" w:cstheme="minorHAnsi"/>
          <w:sz w:val="28"/>
          <w:szCs w:val="28"/>
        </w:rPr>
        <w:t>disabled people’s</w:t>
      </w:r>
      <w:r w:rsidRPr="0071542E">
        <w:rPr>
          <w:rFonts w:asciiTheme="minorHAnsi" w:hAnsiTheme="minorHAnsi" w:cstheme="minorHAnsi"/>
          <w:sz w:val="28"/>
          <w:szCs w:val="28"/>
        </w:rPr>
        <w:t xml:space="preserve"> organisations to function democratically</w:t>
      </w:r>
      <w:r w:rsidR="00482FC6" w:rsidRPr="0071542E">
        <w:rPr>
          <w:rFonts w:asciiTheme="minorHAnsi" w:hAnsiTheme="minorHAnsi" w:cstheme="minorHAnsi"/>
          <w:sz w:val="28"/>
          <w:szCs w:val="28"/>
        </w:rPr>
        <w:t xml:space="preserve"> (which we will examine in Module 4</w:t>
      </w:r>
      <w:r w:rsidR="00357ED1" w:rsidRPr="0071542E">
        <w:rPr>
          <w:rFonts w:asciiTheme="minorHAnsi" w:hAnsiTheme="minorHAnsi" w:cstheme="minorHAnsi"/>
          <w:sz w:val="28"/>
          <w:szCs w:val="28"/>
        </w:rPr>
        <w:t>) but</w:t>
      </w:r>
      <w:r w:rsidRPr="0071542E">
        <w:rPr>
          <w:rFonts w:asciiTheme="minorHAnsi" w:hAnsiTheme="minorHAnsi" w:cstheme="minorHAnsi"/>
          <w:sz w:val="28"/>
          <w:szCs w:val="28"/>
        </w:rPr>
        <w:t xml:space="preserve"> be </w:t>
      </w:r>
      <w:r w:rsidR="00357ED1" w:rsidRPr="0071542E">
        <w:rPr>
          <w:rFonts w:asciiTheme="minorHAnsi" w:hAnsiTheme="minorHAnsi" w:cstheme="minorHAnsi"/>
          <w:sz w:val="28"/>
          <w:szCs w:val="28"/>
        </w:rPr>
        <w:t>impairment friendly</w:t>
      </w:r>
      <w:r w:rsidRPr="0071542E">
        <w:rPr>
          <w:rFonts w:asciiTheme="minorHAnsi" w:hAnsiTheme="minorHAnsi" w:cstheme="minorHAnsi"/>
          <w:sz w:val="28"/>
          <w:szCs w:val="28"/>
        </w:rPr>
        <w:t>.</w:t>
      </w:r>
      <w:r w:rsidR="00694260" w:rsidRPr="0071542E">
        <w:rPr>
          <w:rFonts w:asciiTheme="minorHAnsi" w:hAnsiTheme="minorHAnsi" w:cstheme="minorHAnsi"/>
          <w:sz w:val="28"/>
          <w:szCs w:val="28"/>
        </w:rPr>
        <w:t xml:space="preserve"> </w:t>
      </w:r>
      <w:r w:rsidRPr="0071542E">
        <w:rPr>
          <w:rFonts w:asciiTheme="minorHAnsi" w:hAnsiTheme="minorHAnsi" w:cstheme="minorHAnsi"/>
          <w:sz w:val="28"/>
          <w:szCs w:val="28"/>
        </w:rPr>
        <w:t>So as Kerryann said if she doesn't feel comfortable in the room</w:t>
      </w:r>
      <w:r w:rsidR="00357ED1" w:rsidRPr="0071542E">
        <w:rPr>
          <w:rFonts w:asciiTheme="minorHAnsi" w:hAnsiTheme="minorHAnsi" w:cstheme="minorHAnsi"/>
          <w:sz w:val="28"/>
          <w:szCs w:val="28"/>
        </w:rPr>
        <w:t>,</w:t>
      </w:r>
      <w:r w:rsidRPr="0071542E">
        <w:rPr>
          <w:rFonts w:asciiTheme="minorHAnsi" w:hAnsiTheme="minorHAnsi" w:cstheme="minorHAnsi"/>
          <w:sz w:val="28"/>
          <w:szCs w:val="28"/>
        </w:rPr>
        <w:t xml:space="preserve"> she can't really participate.</w:t>
      </w:r>
      <w:r w:rsidR="00694260" w:rsidRPr="0071542E">
        <w:rPr>
          <w:rFonts w:asciiTheme="minorHAnsi" w:hAnsiTheme="minorHAnsi" w:cstheme="minorHAnsi"/>
          <w:sz w:val="28"/>
          <w:szCs w:val="28"/>
        </w:rPr>
        <w:t xml:space="preserve"> </w:t>
      </w:r>
      <w:r w:rsidR="00F72D8C" w:rsidRPr="0071542E">
        <w:rPr>
          <w:rFonts w:asciiTheme="minorHAnsi" w:hAnsiTheme="minorHAnsi" w:cstheme="minorHAnsi"/>
          <w:sz w:val="28"/>
          <w:szCs w:val="28"/>
        </w:rPr>
        <w:t>W</w:t>
      </w:r>
      <w:r w:rsidRPr="0071542E">
        <w:rPr>
          <w:rFonts w:asciiTheme="minorHAnsi" w:hAnsiTheme="minorHAnsi" w:cstheme="minorHAnsi"/>
          <w:sz w:val="28"/>
          <w:szCs w:val="28"/>
        </w:rPr>
        <w:t xml:space="preserve">e need to make sure that each person's impairment needs are being met. </w:t>
      </w:r>
      <w:r w:rsidR="00694260" w:rsidRPr="0071542E">
        <w:rPr>
          <w:rFonts w:asciiTheme="minorHAnsi" w:hAnsiTheme="minorHAnsi" w:cstheme="minorHAnsi"/>
          <w:sz w:val="28"/>
          <w:szCs w:val="28"/>
        </w:rPr>
        <w:t xml:space="preserve"> </w:t>
      </w:r>
      <w:r w:rsidRPr="0071542E">
        <w:rPr>
          <w:rFonts w:asciiTheme="minorHAnsi" w:hAnsiTheme="minorHAnsi" w:cstheme="minorHAnsi"/>
          <w:sz w:val="28"/>
          <w:szCs w:val="28"/>
        </w:rPr>
        <w:t>For that reason, at the end of the notes, there will be much more detail of the type of etiquette or good manners to different people with different impairments you need to know</w:t>
      </w:r>
      <w:r w:rsidR="00694260" w:rsidRPr="0071542E">
        <w:rPr>
          <w:rFonts w:asciiTheme="minorHAnsi" w:hAnsiTheme="minorHAnsi" w:cstheme="minorHAnsi"/>
          <w:sz w:val="28"/>
          <w:szCs w:val="28"/>
        </w:rPr>
        <w:t xml:space="preserve"> and practice</w:t>
      </w:r>
      <w:r w:rsidRPr="0071542E">
        <w:rPr>
          <w:rFonts w:asciiTheme="minorHAnsi" w:hAnsiTheme="minorHAnsi" w:cstheme="minorHAnsi"/>
          <w:sz w:val="28"/>
          <w:szCs w:val="28"/>
        </w:rPr>
        <w:t>.</w:t>
      </w:r>
    </w:p>
    <w:p w14:paraId="67E76CCE" w14:textId="77777777" w:rsidR="00855FEF" w:rsidRPr="0071542E" w:rsidRDefault="00855FEF" w:rsidP="00415CA5">
      <w:pPr>
        <w:pStyle w:val="ContinCol"/>
        <w:spacing w:line="285" w:lineRule="atLeast"/>
        <w:ind w:right="1"/>
        <w:rPr>
          <w:rFonts w:asciiTheme="minorHAnsi" w:hAnsiTheme="minorHAnsi" w:cstheme="minorHAnsi"/>
          <w:sz w:val="28"/>
          <w:szCs w:val="28"/>
        </w:rPr>
      </w:pPr>
    </w:p>
    <w:p w14:paraId="2E755CF0" w14:textId="030DDB9B" w:rsidR="00C65502" w:rsidRPr="0071542E" w:rsidRDefault="00415CA5" w:rsidP="00F72D8C">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need to challenge prejudice and abusive behaviour, amongst our members.</w:t>
      </w:r>
    </w:p>
    <w:p w14:paraId="6CCBB51A" w14:textId="164BA930"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can't allow the normative views of women, race, of even indeed in many of our countries</w:t>
      </w:r>
      <w:r w:rsidR="00A27F9A" w:rsidRPr="0071542E">
        <w:rPr>
          <w:rFonts w:asciiTheme="minorHAnsi" w:hAnsiTheme="minorHAnsi" w:cstheme="minorHAnsi"/>
          <w:sz w:val="28"/>
          <w:szCs w:val="28"/>
        </w:rPr>
        <w:t>’</w:t>
      </w:r>
      <w:r w:rsidRPr="0071542E">
        <w:rPr>
          <w:rFonts w:asciiTheme="minorHAnsi" w:hAnsiTheme="minorHAnsi" w:cstheme="minorHAnsi"/>
          <w:sz w:val="28"/>
          <w:szCs w:val="28"/>
        </w:rPr>
        <w:t xml:space="preserve"> homophobic views</w:t>
      </w:r>
      <w:r w:rsidR="00C65502" w:rsidRPr="0071542E">
        <w:rPr>
          <w:rFonts w:asciiTheme="minorHAnsi" w:hAnsiTheme="minorHAnsi" w:cstheme="minorHAnsi"/>
          <w:sz w:val="28"/>
          <w:szCs w:val="28"/>
        </w:rPr>
        <w:t>,</w:t>
      </w:r>
      <w:r w:rsidRPr="0071542E">
        <w:rPr>
          <w:rFonts w:asciiTheme="minorHAnsi" w:hAnsiTheme="minorHAnsi" w:cstheme="minorHAnsi"/>
          <w:sz w:val="28"/>
          <w:szCs w:val="28"/>
        </w:rPr>
        <w:t xml:space="preserve"> which are not really conducive to allowing all people to come together in our movement. </w:t>
      </w:r>
    </w:p>
    <w:p w14:paraId="5DEF9530" w14:textId="77777777" w:rsidR="00415CA5" w:rsidRPr="0071542E" w:rsidRDefault="00415CA5" w:rsidP="00415CA5">
      <w:pPr>
        <w:pStyle w:val="ContinCol"/>
        <w:spacing w:line="285" w:lineRule="atLeast"/>
        <w:ind w:right="1"/>
        <w:rPr>
          <w:rFonts w:asciiTheme="minorHAnsi" w:hAnsiTheme="minorHAnsi" w:cstheme="minorHAnsi"/>
          <w:sz w:val="28"/>
          <w:szCs w:val="28"/>
        </w:rPr>
      </w:pPr>
    </w:p>
    <w:p w14:paraId="4B3B3E42" w14:textId="77777777"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also need to reverse the hierarchies in society, inside our movement.</w:t>
      </w:r>
    </w:p>
    <w:p w14:paraId="28D0E3D8" w14:textId="77777777" w:rsidR="0077119D" w:rsidRDefault="0077119D" w:rsidP="00415CA5">
      <w:pPr>
        <w:pStyle w:val="ContinCol"/>
        <w:spacing w:line="285" w:lineRule="atLeast"/>
        <w:ind w:right="1"/>
        <w:rPr>
          <w:rFonts w:asciiTheme="minorHAnsi" w:hAnsiTheme="minorHAnsi" w:cstheme="minorHAnsi"/>
          <w:sz w:val="28"/>
          <w:szCs w:val="28"/>
        </w:rPr>
      </w:pPr>
    </w:p>
    <w:p w14:paraId="3AD0526D" w14:textId="005A71EB"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can't just reintroduce them</w:t>
      </w:r>
      <w:r w:rsidR="004862E0" w:rsidRPr="0071542E">
        <w:rPr>
          <w:rFonts w:asciiTheme="minorHAnsi" w:hAnsiTheme="minorHAnsi" w:cstheme="minorHAnsi"/>
          <w:sz w:val="28"/>
          <w:szCs w:val="28"/>
        </w:rPr>
        <w:t>,</w:t>
      </w:r>
      <w:r w:rsidRPr="0071542E">
        <w:rPr>
          <w:rFonts w:asciiTheme="minorHAnsi" w:hAnsiTheme="minorHAnsi" w:cstheme="minorHAnsi"/>
          <w:sz w:val="28"/>
          <w:szCs w:val="28"/>
        </w:rPr>
        <w:t xml:space="preserve"> because for instance high caste people have always run things in India, </w:t>
      </w:r>
      <w:r w:rsidR="004862E0" w:rsidRPr="0071542E">
        <w:rPr>
          <w:rFonts w:asciiTheme="minorHAnsi" w:hAnsiTheme="minorHAnsi" w:cstheme="minorHAnsi"/>
          <w:sz w:val="28"/>
          <w:szCs w:val="28"/>
        </w:rPr>
        <w:t>so</w:t>
      </w:r>
      <w:r w:rsidRPr="0071542E">
        <w:rPr>
          <w:rFonts w:asciiTheme="minorHAnsi" w:hAnsiTheme="minorHAnsi" w:cstheme="minorHAnsi"/>
          <w:sz w:val="28"/>
          <w:szCs w:val="28"/>
        </w:rPr>
        <w:t xml:space="preserve"> they are the only people who run disability organisation</w:t>
      </w:r>
      <w:r w:rsidR="00D12ED7" w:rsidRPr="0071542E">
        <w:rPr>
          <w:rFonts w:asciiTheme="minorHAnsi" w:hAnsiTheme="minorHAnsi" w:cstheme="minorHAnsi"/>
          <w:sz w:val="28"/>
          <w:szCs w:val="28"/>
        </w:rPr>
        <w:t>s</w:t>
      </w:r>
      <w:r w:rsidRPr="0071542E">
        <w:rPr>
          <w:rFonts w:asciiTheme="minorHAnsi" w:hAnsiTheme="minorHAnsi" w:cstheme="minorHAnsi"/>
          <w:sz w:val="28"/>
          <w:szCs w:val="28"/>
        </w:rPr>
        <w:t>.</w:t>
      </w:r>
    </w:p>
    <w:p w14:paraId="64F70161" w14:textId="223C2186" w:rsidR="00415CA5" w:rsidRPr="0071542E" w:rsidRDefault="00D12ED7"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S</w:t>
      </w:r>
      <w:r w:rsidR="00415CA5" w:rsidRPr="0071542E">
        <w:rPr>
          <w:rFonts w:asciiTheme="minorHAnsi" w:hAnsiTheme="minorHAnsi" w:cstheme="minorHAnsi"/>
          <w:sz w:val="28"/>
          <w:szCs w:val="28"/>
        </w:rPr>
        <w:t>ocial relations are important</w:t>
      </w:r>
      <w:r w:rsidR="00363755" w:rsidRPr="0071542E">
        <w:rPr>
          <w:rFonts w:asciiTheme="minorHAnsi" w:hAnsiTheme="minorHAnsi" w:cstheme="minorHAnsi"/>
          <w:sz w:val="28"/>
          <w:szCs w:val="28"/>
        </w:rPr>
        <w:t>.</w:t>
      </w:r>
      <w:r w:rsidR="00415CA5" w:rsidRPr="0071542E">
        <w:rPr>
          <w:rFonts w:asciiTheme="minorHAnsi" w:hAnsiTheme="minorHAnsi" w:cstheme="minorHAnsi"/>
          <w:sz w:val="28"/>
          <w:szCs w:val="28"/>
        </w:rPr>
        <w:t xml:space="preserve"> </w:t>
      </w:r>
      <w:r w:rsidR="00022EE8" w:rsidRPr="0071542E">
        <w:rPr>
          <w:rFonts w:asciiTheme="minorHAnsi" w:hAnsiTheme="minorHAnsi" w:cstheme="minorHAnsi"/>
          <w:sz w:val="28"/>
          <w:szCs w:val="28"/>
        </w:rPr>
        <w:t>W</w:t>
      </w:r>
      <w:r w:rsidR="00415CA5" w:rsidRPr="0071542E">
        <w:rPr>
          <w:rFonts w:asciiTheme="minorHAnsi" w:hAnsiTheme="minorHAnsi" w:cstheme="minorHAnsi"/>
          <w:sz w:val="28"/>
          <w:szCs w:val="28"/>
        </w:rPr>
        <w:t>e are not primarily social club</w:t>
      </w:r>
      <w:r w:rsidR="00B6790D" w:rsidRPr="0071542E">
        <w:rPr>
          <w:rFonts w:asciiTheme="minorHAnsi" w:hAnsiTheme="minorHAnsi" w:cstheme="minorHAnsi"/>
          <w:sz w:val="28"/>
          <w:szCs w:val="28"/>
        </w:rPr>
        <w:t>s,</w:t>
      </w:r>
      <w:r w:rsidR="00415CA5" w:rsidRPr="0071542E">
        <w:rPr>
          <w:rFonts w:asciiTheme="minorHAnsi" w:hAnsiTheme="minorHAnsi" w:cstheme="minorHAnsi"/>
          <w:sz w:val="28"/>
          <w:szCs w:val="28"/>
        </w:rPr>
        <w:t xml:space="preserve"> but political organisations and when I mean political it's with the small </w:t>
      </w:r>
      <w:r w:rsidR="00B6790D" w:rsidRPr="0071542E">
        <w:rPr>
          <w:rFonts w:asciiTheme="minorHAnsi" w:hAnsiTheme="minorHAnsi" w:cstheme="minorHAnsi"/>
          <w:sz w:val="28"/>
          <w:szCs w:val="28"/>
        </w:rPr>
        <w:t>‘</w:t>
      </w:r>
      <w:r w:rsidR="00415CA5" w:rsidRPr="0071542E">
        <w:rPr>
          <w:rFonts w:asciiTheme="minorHAnsi" w:hAnsiTheme="minorHAnsi" w:cstheme="minorHAnsi"/>
          <w:sz w:val="28"/>
          <w:szCs w:val="28"/>
        </w:rPr>
        <w:t>p</w:t>
      </w:r>
      <w:r w:rsidR="00B6790D" w:rsidRPr="0071542E">
        <w:rPr>
          <w:rFonts w:asciiTheme="minorHAnsi" w:hAnsiTheme="minorHAnsi" w:cstheme="minorHAnsi"/>
          <w:sz w:val="28"/>
          <w:szCs w:val="28"/>
        </w:rPr>
        <w:t>’</w:t>
      </w:r>
      <w:r w:rsidR="00506159" w:rsidRPr="0071542E">
        <w:rPr>
          <w:rFonts w:asciiTheme="minorHAnsi" w:hAnsiTheme="minorHAnsi" w:cstheme="minorHAnsi"/>
          <w:sz w:val="28"/>
          <w:szCs w:val="28"/>
        </w:rPr>
        <w:t>.</w:t>
      </w:r>
      <w:r w:rsidR="00415CA5" w:rsidRPr="0071542E">
        <w:rPr>
          <w:rFonts w:asciiTheme="minorHAnsi" w:hAnsiTheme="minorHAnsi" w:cstheme="minorHAnsi"/>
          <w:sz w:val="28"/>
          <w:szCs w:val="28"/>
        </w:rPr>
        <w:t xml:space="preserve"> </w:t>
      </w:r>
      <w:r w:rsidR="00506159" w:rsidRPr="0071542E">
        <w:rPr>
          <w:rFonts w:asciiTheme="minorHAnsi" w:hAnsiTheme="minorHAnsi" w:cstheme="minorHAnsi"/>
          <w:sz w:val="28"/>
          <w:szCs w:val="28"/>
        </w:rPr>
        <w:t>W</w:t>
      </w:r>
      <w:r w:rsidR="00415CA5" w:rsidRPr="0071542E">
        <w:rPr>
          <w:rFonts w:asciiTheme="minorHAnsi" w:hAnsiTheme="minorHAnsi" w:cstheme="minorHAnsi"/>
          <w:sz w:val="28"/>
          <w:szCs w:val="28"/>
        </w:rPr>
        <w:t>e're not party political</w:t>
      </w:r>
      <w:r w:rsidR="00506159" w:rsidRPr="0071542E">
        <w:rPr>
          <w:rFonts w:asciiTheme="minorHAnsi" w:hAnsiTheme="minorHAnsi" w:cstheme="minorHAnsi"/>
          <w:sz w:val="28"/>
          <w:szCs w:val="28"/>
        </w:rPr>
        <w:t>,</w:t>
      </w:r>
      <w:r w:rsidR="00415CA5" w:rsidRPr="0071542E">
        <w:rPr>
          <w:rFonts w:asciiTheme="minorHAnsi" w:hAnsiTheme="minorHAnsi" w:cstheme="minorHAnsi"/>
          <w:sz w:val="28"/>
          <w:szCs w:val="28"/>
        </w:rPr>
        <w:t xml:space="preserve"> but we are about changing the world and that is about making our will felt and therefore it is political.</w:t>
      </w:r>
    </w:p>
    <w:p w14:paraId="3FFF1845" w14:textId="77777777" w:rsidR="00506159" w:rsidRPr="0071542E" w:rsidRDefault="00506159" w:rsidP="00415CA5">
      <w:pPr>
        <w:pStyle w:val="ContinCol"/>
        <w:spacing w:line="285" w:lineRule="atLeast"/>
        <w:ind w:right="1"/>
        <w:rPr>
          <w:rFonts w:asciiTheme="minorHAnsi" w:hAnsiTheme="minorHAnsi" w:cstheme="minorHAnsi"/>
          <w:sz w:val="28"/>
          <w:szCs w:val="28"/>
        </w:rPr>
      </w:pPr>
    </w:p>
    <w:p w14:paraId="72FCC1A6" w14:textId="3126FE86"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 xml:space="preserve">We should have clear aims. </w:t>
      </w:r>
    </w:p>
    <w:p w14:paraId="659DEE38" w14:textId="77777777" w:rsidR="00415CA5" w:rsidRPr="0071542E" w:rsidRDefault="00415CA5" w:rsidP="00415CA5">
      <w:pPr>
        <w:pStyle w:val="ContinCol"/>
        <w:spacing w:line="285" w:lineRule="atLeast"/>
        <w:ind w:right="1"/>
        <w:rPr>
          <w:rFonts w:asciiTheme="minorHAnsi" w:hAnsiTheme="minorHAnsi" w:cstheme="minorHAnsi"/>
          <w:sz w:val="28"/>
          <w:szCs w:val="28"/>
        </w:rPr>
      </w:pPr>
    </w:p>
    <w:p w14:paraId="76C8D05A" w14:textId="77777777"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should never lose sight of our objectives, be deflected, be co</w:t>
      </w:r>
      <w:r w:rsidRPr="0071542E">
        <w:rPr>
          <w:rFonts w:asciiTheme="minorHAnsi" w:hAnsiTheme="minorHAnsi" w:cstheme="minorHAnsi"/>
          <w:sz w:val="28"/>
          <w:szCs w:val="28"/>
        </w:rPr>
        <w:noBreakHyphen/>
        <w:t>opted into Government because they offer us nice jobs.</w:t>
      </w:r>
    </w:p>
    <w:p w14:paraId="61840985" w14:textId="77777777" w:rsidR="00506159" w:rsidRPr="0071542E" w:rsidRDefault="00506159" w:rsidP="00506159">
      <w:pPr>
        <w:rPr>
          <w:rFonts w:cstheme="minorHAnsi"/>
          <w:sz w:val="28"/>
          <w:szCs w:val="28"/>
          <w:lang w:eastAsia="en-GB"/>
        </w:rPr>
      </w:pPr>
    </w:p>
    <w:p w14:paraId="10EE101F" w14:textId="77777777"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need to beware of setting ourselves up as a silo, we need to be open to the constituency we represent.</w:t>
      </w:r>
    </w:p>
    <w:p w14:paraId="1612882C" w14:textId="77777777" w:rsidR="00506159" w:rsidRPr="0071542E" w:rsidRDefault="00506159" w:rsidP="00506159">
      <w:pPr>
        <w:rPr>
          <w:rFonts w:cstheme="minorHAnsi"/>
          <w:sz w:val="28"/>
          <w:szCs w:val="28"/>
          <w:lang w:eastAsia="en-GB"/>
        </w:rPr>
      </w:pPr>
    </w:p>
    <w:p w14:paraId="17ED3FD1" w14:textId="70CB8B9F" w:rsidR="00415CA5" w:rsidRPr="0071542E" w:rsidRDefault="00022EE8"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F</w:t>
      </w:r>
      <w:r w:rsidR="00415CA5" w:rsidRPr="0071542E">
        <w:rPr>
          <w:rFonts w:asciiTheme="minorHAnsi" w:hAnsiTheme="minorHAnsi" w:cstheme="minorHAnsi"/>
          <w:sz w:val="28"/>
          <w:szCs w:val="28"/>
        </w:rPr>
        <w:t xml:space="preserve">or umbrella organisations, </w:t>
      </w:r>
      <w:r w:rsidR="00F22ED7" w:rsidRPr="0071542E">
        <w:rPr>
          <w:rFonts w:asciiTheme="minorHAnsi" w:hAnsiTheme="minorHAnsi" w:cstheme="minorHAnsi"/>
          <w:sz w:val="28"/>
          <w:szCs w:val="28"/>
        </w:rPr>
        <w:t xml:space="preserve">it </w:t>
      </w:r>
      <w:r w:rsidR="00B62643" w:rsidRPr="0071542E">
        <w:rPr>
          <w:rFonts w:asciiTheme="minorHAnsi" w:hAnsiTheme="minorHAnsi" w:cstheme="minorHAnsi"/>
          <w:sz w:val="28"/>
          <w:szCs w:val="28"/>
        </w:rPr>
        <w:t>is</w:t>
      </w:r>
      <w:r w:rsidR="00415CA5" w:rsidRPr="0071542E">
        <w:rPr>
          <w:rFonts w:asciiTheme="minorHAnsi" w:hAnsiTheme="minorHAnsi" w:cstheme="minorHAnsi"/>
          <w:sz w:val="28"/>
          <w:szCs w:val="28"/>
        </w:rPr>
        <w:t xml:space="preserve"> all disabled people in that country</w:t>
      </w:r>
      <w:r w:rsidR="00B62643" w:rsidRPr="0071542E">
        <w:rPr>
          <w:rFonts w:asciiTheme="minorHAnsi" w:hAnsiTheme="minorHAnsi" w:cstheme="minorHAnsi"/>
          <w:sz w:val="28"/>
          <w:szCs w:val="28"/>
        </w:rPr>
        <w:t>/district/region</w:t>
      </w:r>
      <w:r w:rsidR="00415CA5" w:rsidRPr="0071542E">
        <w:rPr>
          <w:rFonts w:asciiTheme="minorHAnsi" w:hAnsiTheme="minorHAnsi" w:cstheme="minorHAnsi"/>
          <w:sz w:val="28"/>
          <w:szCs w:val="28"/>
        </w:rPr>
        <w:t>.</w:t>
      </w:r>
    </w:p>
    <w:p w14:paraId="6F415B2D" w14:textId="77777777" w:rsidR="00B62643" w:rsidRPr="0071542E" w:rsidRDefault="00B62643" w:rsidP="00415CA5">
      <w:pPr>
        <w:pStyle w:val="ContinCol"/>
        <w:spacing w:line="285" w:lineRule="atLeast"/>
        <w:ind w:right="1"/>
        <w:rPr>
          <w:rFonts w:asciiTheme="minorHAnsi" w:hAnsiTheme="minorHAnsi" w:cstheme="minorHAnsi"/>
          <w:sz w:val="28"/>
          <w:szCs w:val="28"/>
        </w:rPr>
      </w:pPr>
    </w:p>
    <w:p w14:paraId="03B60481" w14:textId="48927184"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We need to think about groups we have not yet got in touch and brought in, we need to find ways of bringing them in</w:t>
      </w:r>
      <w:r w:rsidR="00B62643" w:rsidRPr="0071542E">
        <w:rPr>
          <w:rFonts w:asciiTheme="minorHAnsi" w:hAnsiTheme="minorHAnsi" w:cstheme="minorHAnsi"/>
          <w:sz w:val="28"/>
          <w:szCs w:val="28"/>
        </w:rPr>
        <w:t>.</w:t>
      </w:r>
      <w:r w:rsidRPr="0071542E">
        <w:rPr>
          <w:rFonts w:asciiTheme="minorHAnsi" w:hAnsiTheme="minorHAnsi" w:cstheme="minorHAnsi"/>
          <w:sz w:val="28"/>
          <w:szCs w:val="28"/>
        </w:rPr>
        <w:t xml:space="preserve"> </w:t>
      </w:r>
      <w:r w:rsidR="00F22ED7" w:rsidRPr="0071542E">
        <w:rPr>
          <w:rFonts w:asciiTheme="minorHAnsi" w:hAnsiTheme="minorHAnsi" w:cstheme="minorHAnsi"/>
          <w:sz w:val="28"/>
          <w:szCs w:val="28"/>
        </w:rPr>
        <w:t>B</w:t>
      </w:r>
      <w:r w:rsidRPr="0071542E">
        <w:rPr>
          <w:rFonts w:asciiTheme="minorHAnsi" w:hAnsiTheme="minorHAnsi" w:cstheme="minorHAnsi"/>
          <w:sz w:val="28"/>
          <w:szCs w:val="28"/>
        </w:rPr>
        <w:t>eware of silos</w:t>
      </w:r>
      <w:r w:rsidR="00B62643" w:rsidRPr="0071542E">
        <w:rPr>
          <w:rFonts w:asciiTheme="minorHAnsi" w:hAnsiTheme="minorHAnsi" w:cstheme="minorHAnsi"/>
          <w:sz w:val="28"/>
          <w:szCs w:val="28"/>
        </w:rPr>
        <w:t>!</w:t>
      </w:r>
      <w:r w:rsidRPr="0071542E">
        <w:rPr>
          <w:rFonts w:asciiTheme="minorHAnsi" w:hAnsiTheme="minorHAnsi" w:cstheme="minorHAnsi"/>
          <w:sz w:val="28"/>
          <w:szCs w:val="28"/>
        </w:rPr>
        <w:t xml:space="preserve"> </w:t>
      </w:r>
    </w:p>
    <w:p w14:paraId="78D77897" w14:textId="77777777" w:rsidR="00415CA5" w:rsidRPr="0071542E" w:rsidRDefault="00415CA5" w:rsidP="00415CA5">
      <w:pPr>
        <w:pStyle w:val="ContinCol"/>
        <w:spacing w:line="285" w:lineRule="atLeast"/>
        <w:ind w:right="1"/>
        <w:rPr>
          <w:rFonts w:asciiTheme="minorHAnsi" w:hAnsiTheme="minorHAnsi" w:cstheme="minorHAnsi"/>
          <w:sz w:val="28"/>
          <w:szCs w:val="28"/>
        </w:rPr>
      </w:pPr>
    </w:p>
    <w:p w14:paraId="7D3A2DBD" w14:textId="77777777"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 xml:space="preserve">We may also become service providers, as you heard the Barbados Council officiates parking places in Barbados, but we need to keep our </w:t>
      </w:r>
      <w:r w:rsidRPr="0071542E">
        <w:rPr>
          <w:rFonts w:asciiTheme="minorHAnsi" w:hAnsiTheme="minorHAnsi" w:cstheme="minorHAnsi"/>
          <w:b/>
          <w:bCs/>
          <w:sz w:val="28"/>
          <w:szCs w:val="28"/>
        </w:rPr>
        <w:t>independence</w:t>
      </w:r>
      <w:r w:rsidRPr="0071542E">
        <w:rPr>
          <w:rFonts w:asciiTheme="minorHAnsi" w:hAnsiTheme="minorHAnsi" w:cstheme="minorHAnsi"/>
          <w:sz w:val="28"/>
          <w:szCs w:val="28"/>
        </w:rPr>
        <w:t xml:space="preserve"> from Government.</w:t>
      </w:r>
    </w:p>
    <w:p w14:paraId="4A8D307A" w14:textId="77777777" w:rsidR="00B62643" w:rsidRPr="0071542E" w:rsidRDefault="00B62643" w:rsidP="00415CA5">
      <w:pPr>
        <w:pStyle w:val="ContinCol"/>
        <w:spacing w:line="285" w:lineRule="atLeast"/>
        <w:ind w:right="1"/>
        <w:rPr>
          <w:rFonts w:asciiTheme="minorHAnsi" w:hAnsiTheme="minorHAnsi" w:cstheme="minorHAnsi"/>
          <w:sz w:val="28"/>
          <w:szCs w:val="28"/>
        </w:rPr>
      </w:pPr>
    </w:p>
    <w:p w14:paraId="3BF9B9A6" w14:textId="1B3680E8" w:rsidR="00415CA5" w:rsidRPr="0071542E" w:rsidRDefault="00415CA5" w:rsidP="00415CA5">
      <w:pPr>
        <w:pStyle w:val="ContinCol"/>
        <w:spacing w:line="285" w:lineRule="atLeast"/>
        <w:ind w:right="1"/>
        <w:rPr>
          <w:rFonts w:asciiTheme="minorHAnsi" w:hAnsiTheme="minorHAnsi" w:cstheme="minorHAnsi"/>
          <w:sz w:val="28"/>
          <w:szCs w:val="28"/>
        </w:rPr>
      </w:pPr>
      <w:r w:rsidRPr="0071542E">
        <w:rPr>
          <w:rFonts w:asciiTheme="minorHAnsi" w:hAnsiTheme="minorHAnsi" w:cstheme="minorHAnsi"/>
          <w:sz w:val="28"/>
          <w:szCs w:val="28"/>
        </w:rPr>
        <w:t xml:space="preserve">We can work with </w:t>
      </w:r>
      <w:r w:rsidR="00B62643" w:rsidRPr="0071542E">
        <w:rPr>
          <w:rFonts w:asciiTheme="minorHAnsi" w:hAnsiTheme="minorHAnsi" w:cstheme="minorHAnsi"/>
          <w:sz w:val="28"/>
          <w:szCs w:val="28"/>
        </w:rPr>
        <w:t>Government</w:t>
      </w:r>
      <w:r w:rsidR="0021571C" w:rsidRPr="0071542E">
        <w:rPr>
          <w:rFonts w:asciiTheme="minorHAnsi" w:hAnsiTheme="minorHAnsi" w:cstheme="minorHAnsi"/>
          <w:sz w:val="28"/>
          <w:szCs w:val="28"/>
        </w:rPr>
        <w:t>,</w:t>
      </w:r>
      <w:r w:rsidRPr="0071542E">
        <w:rPr>
          <w:rFonts w:asciiTheme="minorHAnsi" w:hAnsiTheme="minorHAnsi" w:cstheme="minorHAnsi"/>
          <w:sz w:val="28"/>
          <w:szCs w:val="28"/>
        </w:rPr>
        <w:t xml:space="preserve"> but we need to be a separate voice </w:t>
      </w:r>
      <w:r w:rsidR="00BC37D3" w:rsidRPr="0071542E">
        <w:rPr>
          <w:rFonts w:asciiTheme="minorHAnsi" w:hAnsiTheme="minorHAnsi" w:cstheme="minorHAnsi"/>
          <w:sz w:val="28"/>
          <w:szCs w:val="28"/>
        </w:rPr>
        <w:t>for</w:t>
      </w:r>
      <w:r w:rsidRPr="0071542E">
        <w:rPr>
          <w:rFonts w:asciiTheme="minorHAnsi" w:hAnsiTheme="minorHAnsi" w:cstheme="minorHAnsi"/>
          <w:sz w:val="28"/>
          <w:szCs w:val="28"/>
        </w:rPr>
        <w:t xml:space="preserve"> those we represen</w:t>
      </w:r>
      <w:r w:rsidR="00BC37D3" w:rsidRPr="0071542E">
        <w:rPr>
          <w:rFonts w:asciiTheme="minorHAnsi" w:hAnsiTheme="minorHAnsi" w:cstheme="minorHAnsi"/>
          <w:sz w:val="28"/>
          <w:szCs w:val="28"/>
        </w:rPr>
        <w:t>t and not be coopted into Government</w:t>
      </w:r>
      <w:r w:rsidR="00E2513D" w:rsidRPr="0071542E">
        <w:rPr>
          <w:rFonts w:asciiTheme="minorHAnsi" w:hAnsiTheme="minorHAnsi" w:cstheme="minorHAnsi"/>
          <w:sz w:val="28"/>
          <w:szCs w:val="28"/>
        </w:rPr>
        <w:t>.</w:t>
      </w:r>
      <w:r w:rsidRPr="0071542E">
        <w:rPr>
          <w:rFonts w:asciiTheme="minorHAnsi" w:hAnsiTheme="minorHAnsi" w:cstheme="minorHAnsi"/>
          <w:sz w:val="28"/>
          <w:szCs w:val="28"/>
        </w:rPr>
        <w:t xml:space="preserve"> </w:t>
      </w:r>
    </w:p>
    <w:p w14:paraId="38D5D7F8" w14:textId="77777777" w:rsidR="00E2513D" w:rsidRPr="0071542E" w:rsidRDefault="00E2513D" w:rsidP="00E2513D">
      <w:pPr>
        <w:rPr>
          <w:rFonts w:cstheme="minorHAnsi"/>
          <w:sz w:val="28"/>
          <w:szCs w:val="28"/>
          <w:lang w:eastAsia="en-GB"/>
        </w:rPr>
      </w:pPr>
    </w:p>
    <w:p w14:paraId="2477DF12" w14:textId="1A770BC9" w:rsidR="00E2513D" w:rsidRPr="0071542E" w:rsidRDefault="00446E1D" w:rsidP="00E2513D">
      <w:pPr>
        <w:rPr>
          <w:rFonts w:eastAsia="Times New Roman" w:cstheme="minorHAnsi"/>
          <w:kern w:val="0"/>
          <w:sz w:val="28"/>
          <w:szCs w:val="28"/>
          <w:lang w:eastAsia="en-GB"/>
          <w14:ligatures w14:val="none"/>
        </w:rPr>
      </w:pPr>
      <w:r w:rsidRPr="0071542E">
        <w:rPr>
          <w:rFonts w:cstheme="minorHAnsi"/>
          <w:b/>
          <w:bCs/>
          <w:sz w:val="28"/>
          <w:szCs w:val="28"/>
          <w:lang w:eastAsia="en-GB"/>
        </w:rPr>
        <w:t>Remember</w:t>
      </w:r>
      <w:r w:rsidR="0021571C" w:rsidRPr="0071542E">
        <w:rPr>
          <w:rFonts w:eastAsia="Times New Roman" w:cstheme="minorHAnsi"/>
          <w:kern w:val="0"/>
          <w:sz w:val="28"/>
          <w:szCs w:val="28"/>
          <w:lang w:eastAsia="en-GB"/>
          <w14:ligatures w14:val="none"/>
        </w:rPr>
        <w:t>!!!</w:t>
      </w:r>
      <w:r w:rsidR="00E2513D" w:rsidRPr="0071542E">
        <w:rPr>
          <w:rFonts w:eastAsia="Times New Roman" w:cstheme="minorHAnsi"/>
          <w:kern w:val="0"/>
          <w:sz w:val="28"/>
          <w:szCs w:val="28"/>
          <w:lang w:eastAsia="en-GB"/>
          <w14:ligatures w14:val="none"/>
        </w:rPr>
        <w:t xml:space="preserve"> </w:t>
      </w:r>
    </w:p>
    <w:p w14:paraId="212169E8" w14:textId="694B248C" w:rsidR="00E2513D" w:rsidRPr="0071542E" w:rsidRDefault="00E2513D" w:rsidP="00415CA5">
      <w:pPr>
        <w:pStyle w:val="ContinCol"/>
        <w:spacing w:line="285" w:lineRule="atLeast"/>
        <w:ind w:right="1"/>
        <w:rPr>
          <w:rFonts w:asciiTheme="minorHAnsi" w:hAnsiTheme="minorHAnsi" w:cstheme="minorHAnsi"/>
          <w:b/>
          <w:bCs/>
          <w:sz w:val="28"/>
          <w:szCs w:val="28"/>
        </w:rPr>
      </w:pPr>
      <w:r w:rsidRPr="0071542E">
        <w:rPr>
          <w:rFonts w:asciiTheme="minorHAnsi" w:hAnsiTheme="minorHAnsi" w:cstheme="minorHAnsi"/>
          <w:sz w:val="28"/>
          <w:szCs w:val="28"/>
        </w:rPr>
        <w:t>“</w:t>
      </w:r>
      <w:r w:rsidR="00415CA5" w:rsidRPr="0071542E">
        <w:rPr>
          <w:rFonts w:asciiTheme="minorHAnsi" w:hAnsiTheme="minorHAnsi" w:cstheme="minorHAnsi"/>
          <w:b/>
          <w:bCs/>
          <w:sz w:val="28"/>
          <w:szCs w:val="28"/>
        </w:rPr>
        <w:t>If you always do what you have always done, you will always get what you have always go</w:t>
      </w:r>
      <w:r w:rsidRPr="0071542E">
        <w:rPr>
          <w:rFonts w:asciiTheme="minorHAnsi" w:hAnsiTheme="minorHAnsi" w:cstheme="minorHAnsi"/>
          <w:b/>
          <w:bCs/>
          <w:sz w:val="28"/>
          <w:szCs w:val="28"/>
        </w:rPr>
        <w:t>t</w:t>
      </w:r>
      <w:r w:rsidR="005F0337" w:rsidRPr="0071542E">
        <w:rPr>
          <w:rFonts w:asciiTheme="minorHAnsi" w:hAnsiTheme="minorHAnsi" w:cstheme="minorHAnsi"/>
          <w:b/>
          <w:bCs/>
          <w:sz w:val="28"/>
          <w:szCs w:val="28"/>
        </w:rPr>
        <w:t>…</w:t>
      </w:r>
      <w:r w:rsidR="00446E1D" w:rsidRPr="0071542E">
        <w:rPr>
          <w:rFonts w:asciiTheme="minorHAnsi" w:hAnsiTheme="minorHAnsi" w:cstheme="minorHAnsi"/>
          <w:b/>
          <w:bCs/>
          <w:sz w:val="28"/>
          <w:szCs w:val="28"/>
        </w:rPr>
        <w:t xml:space="preserve"> </w:t>
      </w:r>
      <w:r w:rsidR="00415CA5" w:rsidRPr="0071542E">
        <w:rPr>
          <w:rFonts w:asciiTheme="minorHAnsi" w:hAnsiTheme="minorHAnsi" w:cstheme="minorHAnsi"/>
          <w:b/>
          <w:bCs/>
          <w:sz w:val="28"/>
          <w:szCs w:val="28"/>
        </w:rPr>
        <w:t>Be the change</w:t>
      </w:r>
      <w:r w:rsidRPr="0071542E">
        <w:rPr>
          <w:rFonts w:asciiTheme="minorHAnsi" w:hAnsiTheme="minorHAnsi" w:cstheme="minorHAnsi"/>
          <w:b/>
          <w:bCs/>
          <w:sz w:val="28"/>
          <w:szCs w:val="28"/>
        </w:rPr>
        <w:t>.</w:t>
      </w:r>
      <w:r w:rsidR="00A97E2E" w:rsidRPr="0071542E">
        <w:rPr>
          <w:rFonts w:asciiTheme="minorHAnsi" w:hAnsiTheme="minorHAnsi" w:cstheme="minorHAnsi"/>
          <w:b/>
          <w:bCs/>
          <w:sz w:val="28"/>
          <w:szCs w:val="28"/>
        </w:rPr>
        <w:t>”</w:t>
      </w:r>
    </w:p>
    <w:p w14:paraId="0CE9639B" w14:textId="77777777" w:rsidR="00E2513D" w:rsidRPr="0071542E" w:rsidRDefault="00E2513D" w:rsidP="00415CA5">
      <w:pPr>
        <w:pStyle w:val="ContinCol"/>
        <w:spacing w:line="285" w:lineRule="atLeast"/>
        <w:ind w:right="1"/>
        <w:rPr>
          <w:rFonts w:asciiTheme="minorHAnsi" w:hAnsiTheme="minorHAnsi" w:cstheme="minorHAnsi"/>
          <w:b/>
          <w:bCs/>
          <w:sz w:val="28"/>
          <w:szCs w:val="28"/>
        </w:rPr>
      </w:pPr>
    </w:p>
    <w:p w14:paraId="0E40A226" w14:textId="2FB70255" w:rsidR="00415CA5" w:rsidRPr="0071542E" w:rsidRDefault="00E2513D" w:rsidP="00415CA5">
      <w:pPr>
        <w:pStyle w:val="ContinCol"/>
        <w:spacing w:line="285" w:lineRule="atLeast"/>
        <w:ind w:right="1"/>
        <w:rPr>
          <w:rFonts w:asciiTheme="minorHAnsi" w:hAnsiTheme="minorHAnsi" w:cstheme="minorHAnsi"/>
          <w:b/>
          <w:bCs/>
          <w:sz w:val="28"/>
          <w:szCs w:val="28"/>
        </w:rPr>
      </w:pPr>
      <w:r w:rsidRPr="0071542E">
        <w:rPr>
          <w:rFonts w:asciiTheme="minorHAnsi" w:hAnsiTheme="minorHAnsi" w:cstheme="minorHAnsi"/>
          <w:b/>
          <w:bCs/>
          <w:sz w:val="28"/>
          <w:szCs w:val="28"/>
        </w:rPr>
        <w:t>Or</w:t>
      </w:r>
      <w:r w:rsidR="00415CA5" w:rsidRPr="0071542E">
        <w:rPr>
          <w:rFonts w:asciiTheme="minorHAnsi" w:hAnsiTheme="minorHAnsi" w:cstheme="minorHAnsi"/>
          <w:b/>
          <w:bCs/>
          <w:sz w:val="28"/>
          <w:szCs w:val="28"/>
        </w:rPr>
        <w:t xml:space="preserve"> as Gandhi said, "</w:t>
      </w:r>
      <w:r w:rsidR="00446E1D" w:rsidRPr="0071542E">
        <w:rPr>
          <w:rFonts w:asciiTheme="minorHAnsi" w:hAnsiTheme="minorHAnsi" w:cstheme="minorHAnsi"/>
          <w:b/>
          <w:bCs/>
          <w:sz w:val="28"/>
          <w:szCs w:val="28"/>
        </w:rPr>
        <w:t>B</w:t>
      </w:r>
      <w:r w:rsidR="00415CA5" w:rsidRPr="0071542E">
        <w:rPr>
          <w:rFonts w:asciiTheme="minorHAnsi" w:hAnsiTheme="minorHAnsi" w:cstheme="minorHAnsi"/>
          <w:b/>
          <w:bCs/>
          <w:sz w:val="28"/>
          <w:szCs w:val="28"/>
        </w:rPr>
        <w:t xml:space="preserve">e the </w:t>
      </w:r>
      <w:r w:rsidR="00446E1D" w:rsidRPr="0071542E">
        <w:rPr>
          <w:rFonts w:asciiTheme="minorHAnsi" w:hAnsiTheme="minorHAnsi" w:cstheme="minorHAnsi"/>
          <w:b/>
          <w:bCs/>
          <w:sz w:val="28"/>
          <w:szCs w:val="28"/>
        </w:rPr>
        <w:t>C</w:t>
      </w:r>
      <w:r w:rsidR="00415CA5" w:rsidRPr="0071542E">
        <w:rPr>
          <w:rFonts w:asciiTheme="minorHAnsi" w:hAnsiTheme="minorHAnsi" w:cstheme="minorHAnsi"/>
          <w:b/>
          <w:bCs/>
          <w:sz w:val="28"/>
          <w:szCs w:val="28"/>
        </w:rPr>
        <w:t xml:space="preserve">hange </w:t>
      </w:r>
      <w:r w:rsidR="00446E1D" w:rsidRPr="0071542E">
        <w:rPr>
          <w:rFonts w:asciiTheme="minorHAnsi" w:hAnsiTheme="minorHAnsi" w:cstheme="minorHAnsi"/>
          <w:b/>
          <w:bCs/>
          <w:sz w:val="28"/>
          <w:szCs w:val="28"/>
        </w:rPr>
        <w:t>Y</w:t>
      </w:r>
      <w:r w:rsidR="00415CA5" w:rsidRPr="0071542E">
        <w:rPr>
          <w:rFonts w:asciiTheme="minorHAnsi" w:hAnsiTheme="minorHAnsi" w:cstheme="minorHAnsi"/>
          <w:b/>
          <w:bCs/>
          <w:sz w:val="28"/>
          <w:szCs w:val="28"/>
        </w:rPr>
        <w:t xml:space="preserve">ou </w:t>
      </w:r>
      <w:r w:rsidR="00446E1D" w:rsidRPr="0071542E">
        <w:rPr>
          <w:rFonts w:asciiTheme="minorHAnsi" w:hAnsiTheme="minorHAnsi" w:cstheme="minorHAnsi"/>
          <w:b/>
          <w:bCs/>
          <w:sz w:val="28"/>
          <w:szCs w:val="28"/>
        </w:rPr>
        <w:t>W</w:t>
      </w:r>
      <w:r w:rsidR="00415CA5" w:rsidRPr="0071542E">
        <w:rPr>
          <w:rFonts w:asciiTheme="minorHAnsi" w:hAnsiTheme="minorHAnsi" w:cstheme="minorHAnsi"/>
          <w:b/>
          <w:bCs/>
          <w:sz w:val="28"/>
          <w:szCs w:val="28"/>
        </w:rPr>
        <w:t xml:space="preserve">ant to </w:t>
      </w:r>
      <w:r w:rsidR="00446E1D" w:rsidRPr="0071542E">
        <w:rPr>
          <w:rFonts w:asciiTheme="minorHAnsi" w:hAnsiTheme="minorHAnsi" w:cstheme="minorHAnsi"/>
          <w:b/>
          <w:bCs/>
          <w:sz w:val="28"/>
          <w:szCs w:val="28"/>
        </w:rPr>
        <w:t>S</w:t>
      </w:r>
      <w:r w:rsidR="00415CA5" w:rsidRPr="0071542E">
        <w:rPr>
          <w:rFonts w:asciiTheme="minorHAnsi" w:hAnsiTheme="minorHAnsi" w:cstheme="minorHAnsi"/>
          <w:b/>
          <w:bCs/>
          <w:sz w:val="28"/>
          <w:szCs w:val="28"/>
        </w:rPr>
        <w:t xml:space="preserve">ee in </w:t>
      </w:r>
      <w:r w:rsidR="00446E1D" w:rsidRPr="0071542E">
        <w:rPr>
          <w:rFonts w:asciiTheme="minorHAnsi" w:hAnsiTheme="minorHAnsi" w:cstheme="minorHAnsi"/>
          <w:b/>
          <w:bCs/>
          <w:sz w:val="28"/>
          <w:szCs w:val="28"/>
        </w:rPr>
        <w:t>S</w:t>
      </w:r>
      <w:r w:rsidR="00415CA5" w:rsidRPr="0071542E">
        <w:rPr>
          <w:rFonts w:asciiTheme="minorHAnsi" w:hAnsiTheme="minorHAnsi" w:cstheme="minorHAnsi"/>
          <w:b/>
          <w:bCs/>
          <w:sz w:val="28"/>
          <w:szCs w:val="28"/>
        </w:rPr>
        <w:t>ociety".</w:t>
      </w:r>
    </w:p>
    <w:p w14:paraId="4E33736D" w14:textId="77777777" w:rsidR="00446E1D" w:rsidRPr="0071542E" w:rsidRDefault="00446E1D" w:rsidP="00446E1D">
      <w:pPr>
        <w:rPr>
          <w:sz w:val="28"/>
          <w:szCs w:val="28"/>
          <w:lang w:eastAsia="en-GB"/>
        </w:rPr>
      </w:pPr>
    </w:p>
    <w:p w14:paraId="770CAEBB" w14:textId="0E1792EF" w:rsidR="00446E1D" w:rsidRPr="008F010A" w:rsidRDefault="00F45E94" w:rsidP="00F3530D">
      <w:pPr>
        <w:pStyle w:val="Heading3"/>
        <w:rPr>
          <w:b/>
          <w:bCs/>
          <w:color w:val="auto"/>
          <w:sz w:val="28"/>
          <w:szCs w:val="28"/>
          <w:lang w:eastAsia="en-GB"/>
        </w:rPr>
      </w:pPr>
      <w:bookmarkStart w:id="18" w:name="_Toc151130036"/>
      <w:r w:rsidRPr="008F010A">
        <w:rPr>
          <w:b/>
          <w:bCs/>
          <w:color w:val="auto"/>
          <w:sz w:val="28"/>
          <w:szCs w:val="28"/>
          <w:lang w:eastAsia="en-GB"/>
        </w:rPr>
        <w:t>Module 3 Tasks</w:t>
      </w:r>
      <w:bookmarkEnd w:id="18"/>
    </w:p>
    <w:p w14:paraId="1603417B" w14:textId="2DB94DE9" w:rsidR="00F45E94" w:rsidRPr="0071542E" w:rsidRDefault="00F45E94" w:rsidP="00446E1D">
      <w:pPr>
        <w:rPr>
          <w:color w:val="C00000"/>
          <w:sz w:val="28"/>
          <w:szCs w:val="28"/>
          <w:lang w:eastAsia="en-GB"/>
        </w:rPr>
      </w:pPr>
      <w:r w:rsidRPr="0071542E">
        <w:rPr>
          <w:color w:val="C00000"/>
          <w:sz w:val="28"/>
          <w:szCs w:val="28"/>
          <w:lang w:eastAsia="en-GB"/>
        </w:rPr>
        <w:t>After studying the presentation, this text and the Appendix</w:t>
      </w:r>
      <w:r w:rsidR="00D335A3" w:rsidRPr="0071542E">
        <w:rPr>
          <w:color w:val="C00000"/>
          <w:sz w:val="28"/>
          <w:szCs w:val="28"/>
          <w:lang w:eastAsia="en-GB"/>
        </w:rPr>
        <w:t>,</w:t>
      </w:r>
      <w:r w:rsidR="00C80B81" w:rsidRPr="0071542E">
        <w:rPr>
          <w:color w:val="C00000"/>
          <w:sz w:val="28"/>
          <w:szCs w:val="28"/>
          <w:lang w:eastAsia="en-GB"/>
        </w:rPr>
        <w:t xml:space="preserve"> try and complete the following </w:t>
      </w:r>
      <w:proofErr w:type="gramStart"/>
      <w:r w:rsidR="00C80B81" w:rsidRPr="0071542E">
        <w:rPr>
          <w:color w:val="C00000"/>
          <w:sz w:val="28"/>
          <w:szCs w:val="28"/>
          <w:lang w:eastAsia="en-GB"/>
        </w:rPr>
        <w:t>tasks:</w:t>
      </w:r>
      <w:r w:rsidR="00990234" w:rsidRPr="0071542E">
        <w:rPr>
          <w:color w:val="C00000"/>
          <w:sz w:val="28"/>
          <w:szCs w:val="28"/>
          <w:lang w:eastAsia="en-GB"/>
        </w:rPr>
        <w:t>-</w:t>
      </w:r>
      <w:proofErr w:type="gramEnd"/>
    </w:p>
    <w:p w14:paraId="35005645" w14:textId="38EEA8A7" w:rsidR="00990234" w:rsidRPr="0071542E" w:rsidRDefault="0094381F" w:rsidP="0094381F">
      <w:pPr>
        <w:pStyle w:val="ListParagraph"/>
        <w:numPr>
          <w:ilvl w:val="0"/>
          <w:numId w:val="9"/>
        </w:numPr>
        <w:rPr>
          <w:color w:val="C00000"/>
          <w:sz w:val="28"/>
          <w:szCs w:val="28"/>
          <w:lang w:eastAsia="en-GB"/>
        </w:rPr>
      </w:pPr>
      <w:r w:rsidRPr="0071542E">
        <w:rPr>
          <w:color w:val="C00000"/>
          <w:sz w:val="28"/>
          <w:szCs w:val="28"/>
          <w:lang w:eastAsia="en-GB"/>
        </w:rPr>
        <w:t>For a DPO you know in your country</w:t>
      </w:r>
      <w:r w:rsidR="00D335A3" w:rsidRPr="0071542E">
        <w:rPr>
          <w:color w:val="C00000"/>
          <w:sz w:val="28"/>
          <w:szCs w:val="28"/>
          <w:lang w:eastAsia="en-GB"/>
        </w:rPr>
        <w:t>,</w:t>
      </w:r>
      <w:r w:rsidRPr="0071542E">
        <w:rPr>
          <w:color w:val="C00000"/>
          <w:sz w:val="28"/>
          <w:szCs w:val="28"/>
          <w:lang w:eastAsia="en-GB"/>
        </w:rPr>
        <w:t xml:space="preserve"> find o</w:t>
      </w:r>
      <w:r w:rsidR="00D741D1" w:rsidRPr="0071542E">
        <w:rPr>
          <w:color w:val="C00000"/>
          <w:sz w:val="28"/>
          <w:szCs w:val="28"/>
          <w:lang w:eastAsia="en-GB"/>
        </w:rPr>
        <w:t>u</w:t>
      </w:r>
      <w:r w:rsidRPr="0071542E">
        <w:rPr>
          <w:color w:val="C00000"/>
          <w:sz w:val="28"/>
          <w:szCs w:val="28"/>
          <w:lang w:eastAsia="en-GB"/>
        </w:rPr>
        <w:t>t and briefly write answers to the following:</w:t>
      </w:r>
    </w:p>
    <w:p w14:paraId="5C266C7C" w14:textId="5D9BB32C" w:rsidR="0094381F" w:rsidRPr="0071542E" w:rsidRDefault="0094381F" w:rsidP="0094381F">
      <w:pPr>
        <w:pStyle w:val="ListParagraph"/>
        <w:numPr>
          <w:ilvl w:val="0"/>
          <w:numId w:val="10"/>
        </w:numPr>
        <w:rPr>
          <w:color w:val="C00000"/>
          <w:sz w:val="28"/>
          <w:szCs w:val="28"/>
          <w:lang w:eastAsia="en-GB"/>
        </w:rPr>
      </w:pPr>
      <w:r w:rsidRPr="0071542E">
        <w:rPr>
          <w:color w:val="C00000"/>
          <w:sz w:val="28"/>
          <w:szCs w:val="28"/>
          <w:lang w:eastAsia="en-GB"/>
        </w:rPr>
        <w:t>How did it start?</w:t>
      </w:r>
    </w:p>
    <w:p w14:paraId="543DBEC1" w14:textId="1AAB618C" w:rsidR="0094381F" w:rsidRPr="0071542E" w:rsidRDefault="003C378E" w:rsidP="0094381F">
      <w:pPr>
        <w:pStyle w:val="ListParagraph"/>
        <w:numPr>
          <w:ilvl w:val="0"/>
          <w:numId w:val="10"/>
        </w:numPr>
        <w:rPr>
          <w:color w:val="C00000"/>
          <w:sz w:val="28"/>
          <w:szCs w:val="28"/>
          <w:lang w:eastAsia="en-GB"/>
        </w:rPr>
      </w:pPr>
      <w:r w:rsidRPr="0071542E">
        <w:rPr>
          <w:color w:val="C00000"/>
          <w:sz w:val="28"/>
          <w:szCs w:val="28"/>
          <w:lang w:eastAsia="en-GB"/>
        </w:rPr>
        <w:t>When did it form and who was involved?</w:t>
      </w:r>
    </w:p>
    <w:p w14:paraId="4BD4B9BC" w14:textId="40478FCC" w:rsidR="003C378E" w:rsidRPr="0071542E" w:rsidRDefault="003C378E" w:rsidP="0094381F">
      <w:pPr>
        <w:pStyle w:val="ListParagraph"/>
        <w:numPr>
          <w:ilvl w:val="0"/>
          <w:numId w:val="10"/>
        </w:numPr>
        <w:rPr>
          <w:color w:val="C00000"/>
          <w:sz w:val="28"/>
          <w:szCs w:val="28"/>
          <w:lang w:eastAsia="en-GB"/>
        </w:rPr>
      </w:pPr>
      <w:r w:rsidRPr="0071542E">
        <w:rPr>
          <w:color w:val="C00000"/>
          <w:sz w:val="28"/>
          <w:szCs w:val="28"/>
          <w:lang w:eastAsia="en-GB"/>
        </w:rPr>
        <w:t>What were the main aims?</w:t>
      </w:r>
    </w:p>
    <w:p w14:paraId="392343C4" w14:textId="741932F1" w:rsidR="00D741D1" w:rsidRPr="0071542E" w:rsidRDefault="00D741D1" w:rsidP="0094381F">
      <w:pPr>
        <w:pStyle w:val="ListParagraph"/>
        <w:numPr>
          <w:ilvl w:val="0"/>
          <w:numId w:val="10"/>
        </w:numPr>
        <w:rPr>
          <w:color w:val="C00000"/>
          <w:sz w:val="28"/>
          <w:szCs w:val="28"/>
          <w:lang w:eastAsia="en-GB"/>
        </w:rPr>
      </w:pPr>
      <w:r w:rsidRPr="0071542E">
        <w:rPr>
          <w:color w:val="C00000"/>
          <w:sz w:val="28"/>
          <w:szCs w:val="28"/>
          <w:lang w:eastAsia="en-GB"/>
        </w:rPr>
        <w:t>Who does the DPO represent?</w:t>
      </w:r>
    </w:p>
    <w:p w14:paraId="4306FF18" w14:textId="77777777" w:rsidR="00D741D1" w:rsidRPr="0071542E" w:rsidRDefault="00D741D1" w:rsidP="0094381F">
      <w:pPr>
        <w:pStyle w:val="ListParagraph"/>
        <w:numPr>
          <w:ilvl w:val="0"/>
          <w:numId w:val="10"/>
        </w:numPr>
        <w:rPr>
          <w:color w:val="C00000"/>
          <w:sz w:val="28"/>
          <w:szCs w:val="28"/>
          <w:lang w:eastAsia="en-GB"/>
        </w:rPr>
      </w:pPr>
      <w:r w:rsidRPr="0071542E">
        <w:rPr>
          <w:color w:val="C00000"/>
          <w:sz w:val="28"/>
          <w:szCs w:val="28"/>
          <w:lang w:eastAsia="en-GB"/>
        </w:rPr>
        <w:t>What has it achieved?</w:t>
      </w:r>
    </w:p>
    <w:p w14:paraId="20B409E7" w14:textId="36C8F3AC" w:rsidR="004D2BA6" w:rsidRPr="0071542E" w:rsidRDefault="004D2BA6" w:rsidP="0094381F">
      <w:pPr>
        <w:pStyle w:val="ListParagraph"/>
        <w:numPr>
          <w:ilvl w:val="0"/>
          <w:numId w:val="10"/>
        </w:numPr>
        <w:rPr>
          <w:color w:val="C00000"/>
          <w:sz w:val="28"/>
          <w:szCs w:val="28"/>
          <w:lang w:eastAsia="en-GB"/>
        </w:rPr>
      </w:pPr>
      <w:r w:rsidRPr="0071542E">
        <w:rPr>
          <w:color w:val="C00000"/>
          <w:sz w:val="28"/>
          <w:szCs w:val="28"/>
          <w:lang w:eastAsia="en-GB"/>
        </w:rPr>
        <w:t>What are some difficulties the DPO has faced</w:t>
      </w:r>
      <w:r w:rsidR="00D335A3" w:rsidRPr="0071542E">
        <w:rPr>
          <w:color w:val="C00000"/>
          <w:sz w:val="28"/>
          <w:szCs w:val="28"/>
          <w:lang w:eastAsia="en-GB"/>
        </w:rPr>
        <w:t>?</w:t>
      </w:r>
    </w:p>
    <w:p w14:paraId="6B0E3144" w14:textId="2E12925A" w:rsidR="003C378E" w:rsidRPr="0071542E" w:rsidRDefault="004D2BA6" w:rsidP="0094381F">
      <w:pPr>
        <w:pStyle w:val="ListParagraph"/>
        <w:numPr>
          <w:ilvl w:val="0"/>
          <w:numId w:val="10"/>
        </w:numPr>
        <w:rPr>
          <w:color w:val="C00000"/>
          <w:sz w:val="28"/>
          <w:szCs w:val="28"/>
          <w:lang w:eastAsia="en-GB"/>
        </w:rPr>
      </w:pPr>
      <w:r w:rsidRPr="0071542E">
        <w:rPr>
          <w:color w:val="C00000"/>
          <w:sz w:val="28"/>
          <w:szCs w:val="28"/>
          <w:lang w:eastAsia="en-GB"/>
        </w:rPr>
        <w:t>What</w:t>
      </w:r>
      <w:r w:rsidR="00714C91" w:rsidRPr="0071542E">
        <w:rPr>
          <w:color w:val="C00000"/>
          <w:sz w:val="28"/>
          <w:szCs w:val="28"/>
          <w:lang w:eastAsia="en-GB"/>
        </w:rPr>
        <w:t xml:space="preserve"> </w:t>
      </w:r>
      <w:r w:rsidRPr="0071542E">
        <w:rPr>
          <w:color w:val="C00000"/>
          <w:sz w:val="28"/>
          <w:szCs w:val="28"/>
          <w:lang w:eastAsia="en-GB"/>
        </w:rPr>
        <w:t xml:space="preserve">should the DPO do to </w:t>
      </w:r>
      <w:r w:rsidR="00714C91" w:rsidRPr="0071542E">
        <w:rPr>
          <w:color w:val="C00000"/>
          <w:sz w:val="28"/>
          <w:szCs w:val="28"/>
          <w:lang w:eastAsia="en-GB"/>
        </w:rPr>
        <w:t>develop its influence and membership?</w:t>
      </w:r>
      <w:r w:rsidR="00D741D1" w:rsidRPr="0071542E">
        <w:rPr>
          <w:color w:val="C00000"/>
          <w:sz w:val="28"/>
          <w:szCs w:val="28"/>
          <w:lang w:eastAsia="en-GB"/>
        </w:rPr>
        <w:t xml:space="preserve"> </w:t>
      </w:r>
    </w:p>
    <w:p w14:paraId="28490DD2" w14:textId="13B29A33" w:rsidR="00714C91" w:rsidRPr="0071542E" w:rsidRDefault="006E463E" w:rsidP="00714C91">
      <w:pPr>
        <w:pStyle w:val="ListParagraph"/>
        <w:numPr>
          <w:ilvl w:val="0"/>
          <w:numId w:val="9"/>
        </w:numPr>
        <w:rPr>
          <w:color w:val="C00000"/>
          <w:sz w:val="28"/>
          <w:szCs w:val="28"/>
          <w:lang w:eastAsia="en-GB"/>
        </w:rPr>
      </w:pPr>
      <w:r w:rsidRPr="0071542E">
        <w:rPr>
          <w:color w:val="C00000"/>
          <w:sz w:val="28"/>
          <w:szCs w:val="28"/>
          <w:lang w:eastAsia="en-GB"/>
        </w:rPr>
        <w:t xml:space="preserve">Put forward a set of </w:t>
      </w:r>
      <w:r w:rsidR="00C82521" w:rsidRPr="0071542E">
        <w:rPr>
          <w:color w:val="C00000"/>
          <w:sz w:val="28"/>
          <w:szCs w:val="28"/>
          <w:lang w:eastAsia="en-GB"/>
        </w:rPr>
        <w:t>6 ground rules for DPO meetings and for each ground rule briefly say why you think this is important</w:t>
      </w:r>
      <w:r w:rsidR="00481FFF" w:rsidRPr="0071542E">
        <w:rPr>
          <w:color w:val="C00000"/>
          <w:sz w:val="28"/>
          <w:szCs w:val="28"/>
          <w:lang w:eastAsia="en-GB"/>
        </w:rPr>
        <w:t xml:space="preserve"> enough to be included</w:t>
      </w:r>
      <w:r w:rsidR="00477CC3" w:rsidRPr="0071542E">
        <w:rPr>
          <w:color w:val="C00000"/>
          <w:sz w:val="28"/>
          <w:szCs w:val="28"/>
          <w:lang w:eastAsia="en-GB"/>
        </w:rPr>
        <w:t>.</w:t>
      </w:r>
    </w:p>
    <w:p w14:paraId="26ED894B" w14:textId="45D24C67" w:rsidR="001E6A03" w:rsidRPr="0071542E" w:rsidRDefault="000707FE" w:rsidP="001E6A03">
      <w:pPr>
        <w:pStyle w:val="ListParagraph"/>
        <w:numPr>
          <w:ilvl w:val="0"/>
          <w:numId w:val="9"/>
        </w:numPr>
        <w:rPr>
          <w:color w:val="C00000"/>
          <w:sz w:val="28"/>
          <w:szCs w:val="28"/>
          <w:lang w:eastAsia="en-GB"/>
        </w:rPr>
      </w:pPr>
      <w:r w:rsidRPr="0071542E">
        <w:rPr>
          <w:color w:val="C00000"/>
          <w:sz w:val="28"/>
          <w:szCs w:val="28"/>
          <w:lang w:eastAsia="en-GB"/>
        </w:rPr>
        <w:t>You arrive in a new part of your country and after enquiring</w:t>
      </w:r>
      <w:r w:rsidR="00477CC3" w:rsidRPr="0071542E">
        <w:rPr>
          <w:color w:val="C00000"/>
          <w:sz w:val="28"/>
          <w:szCs w:val="28"/>
          <w:lang w:eastAsia="en-GB"/>
        </w:rPr>
        <w:t>,</w:t>
      </w:r>
      <w:r w:rsidRPr="0071542E">
        <w:rPr>
          <w:color w:val="C00000"/>
          <w:sz w:val="28"/>
          <w:szCs w:val="28"/>
          <w:lang w:eastAsia="en-GB"/>
        </w:rPr>
        <w:t xml:space="preserve"> find there are no DPOs</w:t>
      </w:r>
      <w:r w:rsidR="001E6A03" w:rsidRPr="0071542E">
        <w:rPr>
          <w:color w:val="C00000"/>
          <w:sz w:val="28"/>
          <w:szCs w:val="28"/>
          <w:lang w:eastAsia="en-GB"/>
        </w:rPr>
        <w:t xml:space="preserve"> to represent disabled people.</w:t>
      </w:r>
    </w:p>
    <w:p w14:paraId="3EBA8BD6" w14:textId="70C92CE5" w:rsidR="00481FFF" w:rsidRPr="0071542E" w:rsidRDefault="00851B18" w:rsidP="00851B18">
      <w:pPr>
        <w:pStyle w:val="ListParagraph"/>
        <w:numPr>
          <w:ilvl w:val="0"/>
          <w:numId w:val="10"/>
        </w:numPr>
        <w:rPr>
          <w:color w:val="C00000"/>
          <w:sz w:val="28"/>
          <w:szCs w:val="28"/>
          <w:lang w:eastAsia="en-GB"/>
        </w:rPr>
      </w:pPr>
      <w:r w:rsidRPr="0071542E">
        <w:rPr>
          <w:color w:val="C00000"/>
          <w:sz w:val="28"/>
          <w:szCs w:val="28"/>
          <w:lang w:eastAsia="en-GB"/>
        </w:rPr>
        <w:t xml:space="preserve">What </w:t>
      </w:r>
      <w:r w:rsidR="00477CC3" w:rsidRPr="0071542E">
        <w:rPr>
          <w:color w:val="C00000"/>
          <w:sz w:val="28"/>
          <w:szCs w:val="28"/>
          <w:lang w:eastAsia="en-GB"/>
        </w:rPr>
        <w:t xml:space="preserve">3 </w:t>
      </w:r>
      <w:r w:rsidR="00F65C8F" w:rsidRPr="0071542E">
        <w:rPr>
          <w:color w:val="C00000"/>
          <w:sz w:val="28"/>
          <w:szCs w:val="28"/>
          <w:lang w:eastAsia="en-GB"/>
        </w:rPr>
        <w:t xml:space="preserve">actions </w:t>
      </w:r>
      <w:r w:rsidRPr="0071542E">
        <w:rPr>
          <w:color w:val="C00000"/>
          <w:sz w:val="28"/>
          <w:szCs w:val="28"/>
          <w:lang w:eastAsia="en-GB"/>
        </w:rPr>
        <w:t xml:space="preserve">would </w:t>
      </w:r>
      <w:r w:rsidR="00477CC3" w:rsidRPr="0071542E">
        <w:rPr>
          <w:color w:val="C00000"/>
          <w:sz w:val="28"/>
          <w:szCs w:val="28"/>
          <w:lang w:eastAsia="en-GB"/>
        </w:rPr>
        <w:t>you</w:t>
      </w:r>
      <w:r w:rsidRPr="0071542E">
        <w:rPr>
          <w:color w:val="C00000"/>
          <w:sz w:val="28"/>
          <w:szCs w:val="28"/>
          <w:lang w:eastAsia="en-GB"/>
        </w:rPr>
        <w:t xml:space="preserve"> </w:t>
      </w:r>
      <w:r w:rsidR="00F65C8F" w:rsidRPr="0071542E">
        <w:rPr>
          <w:color w:val="C00000"/>
          <w:sz w:val="28"/>
          <w:szCs w:val="28"/>
          <w:lang w:eastAsia="en-GB"/>
        </w:rPr>
        <w:t>undertake</w:t>
      </w:r>
      <w:r w:rsidRPr="0071542E">
        <w:rPr>
          <w:color w:val="C00000"/>
          <w:sz w:val="28"/>
          <w:szCs w:val="28"/>
          <w:lang w:eastAsia="en-GB"/>
        </w:rPr>
        <w:t xml:space="preserve"> to set up a new DPO</w:t>
      </w:r>
      <w:r w:rsidR="000470C9" w:rsidRPr="0071542E">
        <w:rPr>
          <w:color w:val="C00000"/>
          <w:sz w:val="28"/>
          <w:szCs w:val="28"/>
          <w:lang w:eastAsia="en-GB"/>
        </w:rPr>
        <w:t xml:space="preserve"> and why</w:t>
      </w:r>
      <w:r w:rsidR="00F65C8F" w:rsidRPr="0071542E">
        <w:rPr>
          <w:color w:val="C00000"/>
          <w:sz w:val="28"/>
          <w:szCs w:val="28"/>
          <w:lang w:eastAsia="en-GB"/>
        </w:rPr>
        <w:t>?</w:t>
      </w:r>
    </w:p>
    <w:p w14:paraId="664120C4" w14:textId="26ECD4F0" w:rsidR="00F65C8F" w:rsidRPr="0071542E" w:rsidRDefault="000470C9" w:rsidP="00851B18">
      <w:pPr>
        <w:pStyle w:val="ListParagraph"/>
        <w:numPr>
          <w:ilvl w:val="0"/>
          <w:numId w:val="10"/>
        </w:numPr>
        <w:rPr>
          <w:color w:val="C00000"/>
          <w:sz w:val="28"/>
          <w:szCs w:val="28"/>
          <w:lang w:eastAsia="en-GB"/>
        </w:rPr>
      </w:pPr>
      <w:r w:rsidRPr="0071542E">
        <w:rPr>
          <w:color w:val="C00000"/>
          <w:sz w:val="28"/>
          <w:szCs w:val="28"/>
          <w:lang w:eastAsia="en-GB"/>
        </w:rPr>
        <w:t xml:space="preserve">You are organising the first meeting </w:t>
      </w:r>
      <w:r w:rsidR="00477CC3" w:rsidRPr="0071542E">
        <w:rPr>
          <w:color w:val="C00000"/>
          <w:sz w:val="28"/>
          <w:szCs w:val="28"/>
          <w:lang w:eastAsia="en-GB"/>
        </w:rPr>
        <w:t>with</w:t>
      </w:r>
      <w:r w:rsidRPr="0071542E">
        <w:rPr>
          <w:color w:val="C00000"/>
          <w:sz w:val="28"/>
          <w:szCs w:val="28"/>
          <w:lang w:eastAsia="en-GB"/>
        </w:rPr>
        <w:t xml:space="preserve"> </w:t>
      </w:r>
      <w:r w:rsidR="00A27929" w:rsidRPr="0071542E">
        <w:rPr>
          <w:color w:val="C00000"/>
          <w:sz w:val="28"/>
          <w:szCs w:val="28"/>
          <w:lang w:eastAsia="en-GB"/>
        </w:rPr>
        <w:t>few</w:t>
      </w:r>
      <w:r w:rsidRPr="0071542E">
        <w:rPr>
          <w:color w:val="C00000"/>
          <w:sz w:val="28"/>
          <w:szCs w:val="28"/>
          <w:lang w:eastAsia="en-GB"/>
        </w:rPr>
        <w:t xml:space="preserve"> resources</w:t>
      </w:r>
      <w:r w:rsidR="00477CC3" w:rsidRPr="0071542E">
        <w:rPr>
          <w:color w:val="C00000"/>
          <w:sz w:val="28"/>
          <w:szCs w:val="28"/>
          <w:lang w:eastAsia="en-GB"/>
        </w:rPr>
        <w:t>,</w:t>
      </w:r>
      <w:r w:rsidR="00A27929" w:rsidRPr="0071542E">
        <w:rPr>
          <w:color w:val="C00000"/>
          <w:sz w:val="28"/>
          <w:szCs w:val="28"/>
          <w:lang w:eastAsia="en-GB"/>
        </w:rPr>
        <w:t xml:space="preserve"> other than a free community centre</w:t>
      </w:r>
      <w:r w:rsidR="00BA73FC" w:rsidRPr="0071542E">
        <w:rPr>
          <w:color w:val="C00000"/>
          <w:sz w:val="28"/>
          <w:szCs w:val="28"/>
          <w:lang w:eastAsia="en-GB"/>
        </w:rPr>
        <w:t>. What would be your key considerations to set up a successful meeting for a cross impairment group?</w:t>
      </w:r>
    </w:p>
    <w:p w14:paraId="2BF8507C" w14:textId="149F9512" w:rsidR="002F4376" w:rsidRPr="0071542E" w:rsidRDefault="002F4376" w:rsidP="00851B18">
      <w:pPr>
        <w:pStyle w:val="ListParagraph"/>
        <w:numPr>
          <w:ilvl w:val="0"/>
          <w:numId w:val="10"/>
        </w:numPr>
        <w:rPr>
          <w:color w:val="FF0000"/>
          <w:sz w:val="28"/>
          <w:szCs w:val="28"/>
          <w:lang w:eastAsia="en-GB"/>
        </w:rPr>
      </w:pPr>
      <w:r w:rsidRPr="0071542E">
        <w:rPr>
          <w:color w:val="C00000"/>
          <w:sz w:val="28"/>
          <w:szCs w:val="28"/>
          <w:lang w:eastAsia="en-GB"/>
        </w:rPr>
        <w:t>How would you judge if the meeting was successful?</w:t>
      </w:r>
    </w:p>
    <w:p w14:paraId="64E2E3F6" w14:textId="4826CE53" w:rsidR="002F4376" w:rsidRPr="0071542E" w:rsidRDefault="002F4376" w:rsidP="00851B18">
      <w:pPr>
        <w:pStyle w:val="ListParagraph"/>
        <w:numPr>
          <w:ilvl w:val="0"/>
          <w:numId w:val="10"/>
        </w:numPr>
        <w:rPr>
          <w:color w:val="FF0000"/>
          <w:sz w:val="28"/>
          <w:szCs w:val="28"/>
          <w:lang w:eastAsia="en-GB"/>
        </w:rPr>
      </w:pPr>
      <w:r w:rsidRPr="0071542E">
        <w:rPr>
          <w:color w:val="FF0000"/>
          <w:sz w:val="28"/>
          <w:szCs w:val="28"/>
          <w:lang w:eastAsia="en-GB"/>
        </w:rPr>
        <w:t>What would be the next things</w:t>
      </w:r>
      <w:r w:rsidR="00E85199" w:rsidRPr="0071542E">
        <w:rPr>
          <w:color w:val="FF0000"/>
          <w:sz w:val="28"/>
          <w:szCs w:val="28"/>
          <w:lang w:eastAsia="en-GB"/>
        </w:rPr>
        <w:t xml:space="preserve"> </w:t>
      </w:r>
      <w:r w:rsidRPr="0071542E">
        <w:rPr>
          <w:color w:val="FF0000"/>
          <w:sz w:val="28"/>
          <w:szCs w:val="28"/>
          <w:lang w:eastAsia="en-GB"/>
        </w:rPr>
        <w:t>you should do to build a representative DPO?</w:t>
      </w:r>
    </w:p>
    <w:p w14:paraId="6655FBCD" w14:textId="77777777" w:rsidR="00990234" w:rsidRPr="0071542E" w:rsidRDefault="00990234" w:rsidP="00446E1D">
      <w:pPr>
        <w:rPr>
          <w:sz w:val="28"/>
          <w:szCs w:val="28"/>
          <w:lang w:eastAsia="en-GB"/>
        </w:rPr>
      </w:pPr>
    </w:p>
    <w:p w14:paraId="02F8CD95" w14:textId="3AC37FCA" w:rsidR="00942170" w:rsidRPr="0071542E" w:rsidRDefault="00495F54" w:rsidP="00942170">
      <w:pPr>
        <w:rPr>
          <w:b/>
          <w:bCs/>
          <w:sz w:val="28"/>
          <w:szCs w:val="28"/>
        </w:rPr>
      </w:pPr>
      <w:bookmarkStart w:id="19" w:name="_Toc151130037"/>
      <w:r w:rsidRPr="008F010A">
        <w:rPr>
          <w:rStyle w:val="Heading3Char"/>
          <w:b/>
          <w:bCs/>
          <w:color w:val="auto"/>
          <w:sz w:val="28"/>
          <w:szCs w:val="28"/>
        </w:rPr>
        <w:t>Appendix:</w:t>
      </w:r>
      <w:r w:rsidR="00415CA5" w:rsidRPr="008F010A">
        <w:rPr>
          <w:rStyle w:val="Heading3Char"/>
          <w:b/>
          <w:bCs/>
          <w:color w:val="auto"/>
          <w:sz w:val="28"/>
          <w:szCs w:val="28"/>
        </w:rPr>
        <w:t xml:space="preserve"> </w:t>
      </w:r>
      <w:r w:rsidR="00942170" w:rsidRPr="008F010A">
        <w:rPr>
          <w:rStyle w:val="Heading3Char"/>
          <w:b/>
          <w:bCs/>
          <w:color w:val="auto"/>
          <w:sz w:val="28"/>
          <w:szCs w:val="28"/>
        </w:rPr>
        <w:t>Good Manners to Disabled People</w:t>
      </w:r>
      <w:bookmarkEnd w:id="19"/>
      <w:r w:rsidR="00942170" w:rsidRPr="008F010A">
        <w:rPr>
          <w:b/>
          <w:bCs/>
          <w:sz w:val="28"/>
          <w:szCs w:val="28"/>
        </w:rPr>
        <w:t xml:space="preserve"> </w:t>
      </w:r>
      <w:r w:rsidR="00942170" w:rsidRPr="0071542E">
        <w:rPr>
          <w:b/>
          <w:bCs/>
          <w:sz w:val="28"/>
          <w:szCs w:val="28"/>
        </w:rPr>
        <w:t>or Disability Etiquette</w:t>
      </w:r>
      <w:r w:rsidR="00942170" w:rsidRPr="0071542E">
        <w:rPr>
          <w:rStyle w:val="FootnoteReference"/>
          <w:b/>
          <w:bCs/>
          <w:sz w:val="28"/>
          <w:szCs w:val="28"/>
        </w:rPr>
        <w:footnoteReference w:id="8"/>
      </w:r>
      <w:r w:rsidR="00942170" w:rsidRPr="0071542E">
        <w:rPr>
          <w:b/>
          <w:bCs/>
          <w:sz w:val="28"/>
          <w:szCs w:val="28"/>
        </w:rPr>
        <w:t>.</w:t>
      </w:r>
    </w:p>
    <w:p w14:paraId="1DF36E66" w14:textId="7C26701C" w:rsidR="00942170" w:rsidRPr="008F010A" w:rsidRDefault="00942170" w:rsidP="002E035D">
      <w:pPr>
        <w:pStyle w:val="Heading3"/>
        <w:rPr>
          <w:b/>
          <w:bCs/>
          <w:sz w:val="28"/>
          <w:szCs w:val="28"/>
        </w:rPr>
      </w:pPr>
      <w:r w:rsidRPr="0071542E">
        <w:t xml:space="preserve"> </w:t>
      </w:r>
      <w:bookmarkStart w:id="20" w:name="_Toc151130038"/>
      <w:r w:rsidRPr="008F010A">
        <w:rPr>
          <w:b/>
          <w:bCs/>
          <w:color w:val="auto"/>
          <w:sz w:val="28"/>
          <w:szCs w:val="28"/>
        </w:rPr>
        <w:t>Involving people with mobility impairments</w:t>
      </w:r>
      <w:bookmarkEnd w:id="20"/>
      <w:r w:rsidRPr="008F010A">
        <w:rPr>
          <w:b/>
          <w:bCs/>
          <w:color w:val="auto"/>
          <w:sz w:val="28"/>
          <w:szCs w:val="28"/>
        </w:rPr>
        <w:t xml:space="preserve"> </w:t>
      </w:r>
    </w:p>
    <w:p w14:paraId="1EDF0B69" w14:textId="15C255F9" w:rsidR="00942170" w:rsidRPr="0071542E" w:rsidRDefault="00942170" w:rsidP="0028403E">
      <w:pPr>
        <w:pStyle w:val="ListParagraph"/>
        <w:numPr>
          <w:ilvl w:val="0"/>
          <w:numId w:val="2"/>
        </w:numPr>
        <w:rPr>
          <w:sz w:val="28"/>
          <w:szCs w:val="28"/>
        </w:rPr>
      </w:pPr>
      <w:r w:rsidRPr="0071542E">
        <w:rPr>
          <w:sz w:val="28"/>
          <w:szCs w:val="28"/>
        </w:rPr>
        <w:t xml:space="preserve">When talking with a wheelchair user, either get a chair and sit down or ask if they prefer you to stand or crouch. If you do stand, do not tower over people – looking up can result in a stiff neck. Stand a little way away so that you can have a conversation eye to eye, on an equal level. </w:t>
      </w:r>
    </w:p>
    <w:p w14:paraId="6DC58924" w14:textId="40E4AC79" w:rsidR="00942170" w:rsidRPr="0071542E" w:rsidRDefault="00942170" w:rsidP="0028403E">
      <w:pPr>
        <w:pStyle w:val="ListParagraph"/>
        <w:numPr>
          <w:ilvl w:val="0"/>
          <w:numId w:val="2"/>
        </w:numPr>
        <w:rPr>
          <w:sz w:val="28"/>
          <w:szCs w:val="28"/>
        </w:rPr>
      </w:pPr>
      <w:r w:rsidRPr="0071542E">
        <w:rPr>
          <w:sz w:val="28"/>
          <w:szCs w:val="28"/>
        </w:rPr>
        <w:t xml:space="preserve">Prior to inviting wheelchair users to a building, obtain information about the access to that building. Provide the wheelchair user with the information, so that they can </w:t>
      </w:r>
      <w:proofErr w:type="gramStart"/>
      <w:r w:rsidRPr="0071542E">
        <w:rPr>
          <w:sz w:val="28"/>
          <w:szCs w:val="28"/>
        </w:rPr>
        <w:t>make a decision</w:t>
      </w:r>
      <w:proofErr w:type="gramEnd"/>
      <w:r w:rsidRPr="0071542E">
        <w:rPr>
          <w:sz w:val="28"/>
          <w:szCs w:val="28"/>
        </w:rPr>
        <w:t xml:space="preserve"> about whether or not the building will be accessible to them as an individual. If the building is not accessible, you should not use it.</w:t>
      </w:r>
    </w:p>
    <w:p w14:paraId="4E2B2DA7" w14:textId="79DC241E" w:rsidR="00942170" w:rsidRPr="0071542E" w:rsidRDefault="00942170" w:rsidP="0028403E">
      <w:pPr>
        <w:pStyle w:val="ListParagraph"/>
        <w:numPr>
          <w:ilvl w:val="0"/>
          <w:numId w:val="2"/>
        </w:numPr>
        <w:rPr>
          <w:sz w:val="28"/>
          <w:szCs w:val="28"/>
        </w:rPr>
      </w:pPr>
      <w:r w:rsidRPr="0071542E">
        <w:rPr>
          <w:sz w:val="28"/>
          <w:szCs w:val="28"/>
        </w:rPr>
        <w:t>A wheelchair is part of the “body space‟ of the person using it. Do not lean on it unless you would usually lean on the person themselves.</w:t>
      </w:r>
    </w:p>
    <w:p w14:paraId="69833802" w14:textId="7CA22DC9" w:rsidR="00942170" w:rsidRPr="0071542E" w:rsidRDefault="00942170" w:rsidP="0028403E">
      <w:pPr>
        <w:pStyle w:val="ListParagraph"/>
        <w:numPr>
          <w:ilvl w:val="0"/>
          <w:numId w:val="2"/>
        </w:numPr>
        <w:rPr>
          <w:sz w:val="28"/>
          <w:szCs w:val="28"/>
        </w:rPr>
      </w:pPr>
      <w:r w:rsidRPr="0071542E">
        <w:rPr>
          <w:sz w:val="28"/>
          <w:szCs w:val="28"/>
        </w:rPr>
        <w:t xml:space="preserve">If you wish to speak to the Personal Assistant of the wheelchair user, request permission and make sure that you do not place yourself in a position that excludes the disabled person from the conversation. </w:t>
      </w:r>
    </w:p>
    <w:p w14:paraId="6A08847C" w14:textId="533B9F13" w:rsidR="00942170" w:rsidRPr="0071542E" w:rsidRDefault="00942170" w:rsidP="0028403E">
      <w:pPr>
        <w:pStyle w:val="ListParagraph"/>
        <w:numPr>
          <w:ilvl w:val="0"/>
          <w:numId w:val="2"/>
        </w:numPr>
        <w:rPr>
          <w:sz w:val="28"/>
          <w:szCs w:val="28"/>
        </w:rPr>
      </w:pPr>
      <w:r w:rsidRPr="0071542E">
        <w:rPr>
          <w:sz w:val="28"/>
          <w:szCs w:val="28"/>
        </w:rPr>
        <w:t>In public places or offices, ensure that items are not left lying around on the floor. Make sure there are adequate spaces for people to get around and that access is safe for everyone.</w:t>
      </w:r>
    </w:p>
    <w:p w14:paraId="63CF6821" w14:textId="4C52E9FC" w:rsidR="00942170" w:rsidRPr="0071542E" w:rsidRDefault="00942170" w:rsidP="00942170">
      <w:pPr>
        <w:rPr>
          <w:b/>
          <w:bCs/>
          <w:sz w:val="28"/>
          <w:szCs w:val="28"/>
        </w:rPr>
      </w:pPr>
      <w:r w:rsidRPr="0071542E">
        <w:rPr>
          <w:b/>
          <w:bCs/>
          <w:sz w:val="28"/>
          <w:szCs w:val="28"/>
        </w:rPr>
        <w:t>Crutch or stick users</w:t>
      </w:r>
      <w:r w:rsidR="00EB6574" w:rsidRPr="0071542E">
        <w:rPr>
          <w:b/>
          <w:bCs/>
          <w:sz w:val="28"/>
          <w:szCs w:val="28"/>
        </w:rPr>
        <w:t>:</w:t>
      </w:r>
      <w:r w:rsidRPr="0071542E">
        <w:rPr>
          <w:b/>
          <w:bCs/>
          <w:sz w:val="28"/>
          <w:szCs w:val="28"/>
        </w:rPr>
        <w:t xml:space="preserve"> </w:t>
      </w:r>
    </w:p>
    <w:p w14:paraId="26DAA716" w14:textId="40C9D39F" w:rsidR="00942170" w:rsidRPr="0071542E" w:rsidRDefault="00942170" w:rsidP="0028403E">
      <w:pPr>
        <w:pStyle w:val="ListParagraph"/>
        <w:numPr>
          <w:ilvl w:val="0"/>
          <w:numId w:val="2"/>
        </w:numPr>
        <w:rPr>
          <w:sz w:val="28"/>
          <w:szCs w:val="28"/>
        </w:rPr>
      </w:pPr>
      <w:r w:rsidRPr="0071542E">
        <w:rPr>
          <w:sz w:val="28"/>
          <w:szCs w:val="28"/>
        </w:rPr>
        <w:t xml:space="preserve">For some stick or crutch users, stairs may be difficult. Where you have alternative access for wheelchair users, consider asking if when using sticks or crutches they would find this more convenient. </w:t>
      </w:r>
    </w:p>
    <w:p w14:paraId="2D48BC74" w14:textId="43220EA9" w:rsidR="00942170" w:rsidRPr="0071542E" w:rsidRDefault="00942170" w:rsidP="0028403E">
      <w:pPr>
        <w:pStyle w:val="ListParagraph"/>
        <w:numPr>
          <w:ilvl w:val="0"/>
          <w:numId w:val="2"/>
        </w:numPr>
        <w:rPr>
          <w:sz w:val="28"/>
          <w:szCs w:val="28"/>
        </w:rPr>
      </w:pPr>
      <w:r w:rsidRPr="0071542E">
        <w:rPr>
          <w:sz w:val="28"/>
          <w:szCs w:val="28"/>
        </w:rPr>
        <w:t>People who need sticks or crutches may find it hard to use their hands when standing up, for example, to count money, or to fill in a form</w:t>
      </w:r>
      <w:r w:rsidR="00113FB7" w:rsidRPr="0071542E">
        <w:rPr>
          <w:sz w:val="28"/>
          <w:szCs w:val="28"/>
        </w:rPr>
        <w:t>.</w:t>
      </w:r>
    </w:p>
    <w:p w14:paraId="5A72703A" w14:textId="2F3778C7" w:rsidR="00942170" w:rsidRPr="0071542E" w:rsidRDefault="00942170" w:rsidP="0028403E">
      <w:pPr>
        <w:pStyle w:val="ListParagraph"/>
        <w:numPr>
          <w:ilvl w:val="0"/>
          <w:numId w:val="2"/>
        </w:numPr>
        <w:rPr>
          <w:sz w:val="28"/>
          <w:szCs w:val="28"/>
        </w:rPr>
      </w:pPr>
      <w:r w:rsidRPr="0071542E">
        <w:rPr>
          <w:sz w:val="28"/>
          <w:szCs w:val="28"/>
        </w:rPr>
        <w:t>At events where people are standing</w:t>
      </w:r>
      <w:r w:rsidR="00113FB7" w:rsidRPr="0071542E">
        <w:rPr>
          <w:sz w:val="28"/>
          <w:szCs w:val="28"/>
        </w:rPr>
        <w:t>,</w:t>
      </w:r>
      <w:r w:rsidRPr="0071542E">
        <w:rPr>
          <w:sz w:val="28"/>
          <w:szCs w:val="28"/>
        </w:rPr>
        <w:t xml:space="preserve"> provide chairs and stools so they </w:t>
      </w:r>
      <w:r w:rsidR="00113FB7" w:rsidRPr="0071542E">
        <w:rPr>
          <w:sz w:val="28"/>
          <w:szCs w:val="28"/>
        </w:rPr>
        <w:t xml:space="preserve">can </w:t>
      </w:r>
      <w:r w:rsidRPr="0071542E">
        <w:rPr>
          <w:sz w:val="28"/>
          <w:szCs w:val="28"/>
        </w:rPr>
        <w:t>choose to use them if in pain or fatigued</w:t>
      </w:r>
      <w:r w:rsidR="00113FB7" w:rsidRPr="0071542E">
        <w:rPr>
          <w:sz w:val="28"/>
          <w:szCs w:val="28"/>
        </w:rPr>
        <w:t>.</w:t>
      </w:r>
    </w:p>
    <w:p w14:paraId="734842D9" w14:textId="77777777" w:rsidR="00942170" w:rsidRPr="0071542E" w:rsidRDefault="00942170" w:rsidP="00942170">
      <w:pPr>
        <w:rPr>
          <w:sz w:val="28"/>
          <w:szCs w:val="28"/>
        </w:rPr>
      </w:pPr>
    </w:p>
    <w:p w14:paraId="3639809C" w14:textId="77777777" w:rsidR="00942170" w:rsidRPr="008F010A" w:rsidRDefault="00942170" w:rsidP="002E035D">
      <w:pPr>
        <w:pStyle w:val="Heading3"/>
        <w:rPr>
          <w:b/>
          <w:bCs/>
          <w:color w:val="auto"/>
          <w:sz w:val="28"/>
          <w:szCs w:val="28"/>
        </w:rPr>
      </w:pPr>
      <w:r w:rsidRPr="008F010A">
        <w:rPr>
          <w:b/>
          <w:bCs/>
          <w:color w:val="auto"/>
          <w:sz w:val="28"/>
          <w:szCs w:val="28"/>
        </w:rPr>
        <w:t xml:space="preserve"> </w:t>
      </w:r>
      <w:bookmarkStart w:id="21" w:name="_Toc151130039"/>
      <w:r w:rsidRPr="008F010A">
        <w:rPr>
          <w:b/>
          <w:bCs/>
          <w:color w:val="auto"/>
          <w:sz w:val="28"/>
          <w:szCs w:val="28"/>
        </w:rPr>
        <w:t xml:space="preserve">Involving people who are D/deaf, deafened and hard of </w:t>
      </w:r>
      <w:proofErr w:type="gramStart"/>
      <w:r w:rsidRPr="008F010A">
        <w:rPr>
          <w:b/>
          <w:bCs/>
          <w:color w:val="auto"/>
          <w:sz w:val="28"/>
          <w:szCs w:val="28"/>
        </w:rPr>
        <w:t>hearing</w:t>
      </w:r>
      <w:bookmarkEnd w:id="21"/>
      <w:proofErr w:type="gramEnd"/>
      <w:r w:rsidRPr="008F010A">
        <w:rPr>
          <w:b/>
          <w:bCs/>
          <w:color w:val="auto"/>
          <w:sz w:val="28"/>
          <w:szCs w:val="28"/>
        </w:rPr>
        <w:t xml:space="preserve"> </w:t>
      </w:r>
    </w:p>
    <w:p w14:paraId="5707AB39" w14:textId="4E8D72D4" w:rsidR="00942170" w:rsidRPr="0071542E" w:rsidRDefault="00942170" w:rsidP="0028403E">
      <w:pPr>
        <w:pStyle w:val="ListParagraph"/>
        <w:numPr>
          <w:ilvl w:val="0"/>
          <w:numId w:val="13"/>
        </w:numPr>
        <w:rPr>
          <w:sz w:val="28"/>
          <w:szCs w:val="28"/>
        </w:rPr>
      </w:pPr>
      <w:r w:rsidRPr="0071542E">
        <w:rPr>
          <w:sz w:val="28"/>
          <w:szCs w:val="28"/>
        </w:rPr>
        <w:t xml:space="preserve">D/deaf culture describes the social beliefs, art, literary traditions, history, values, and shared institutions of Deaf people who use a sign language. When used in this cultural sense, the word </w:t>
      </w:r>
      <w:r w:rsidR="00CF64DF" w:rsidRPr="0071542E">
        <w:rPr>
          <w:sz w:val="28"/>
          <w:szCs w:val="28"/>
        </w:rPr>
        <w:t>‘</w:t>
      </w:r>
      <w:r w:rsidRPr="0071542E">
        <w:rPr>
          <w:sz w:val="28"/>
          <w:szCs w:val="28"/>
        </w:rPr>
        <w:t>deaf</w:t>
      </w:r>
      <w:r w:rsidR="00CF64DF" w:rsidRPr="0071542E">
        <w:rPr>
          <w:sz w:val="28"/>
          <w:szCs w:val="28"/>
        </w:rPr>
        <w:t>’</w:t>
      </w:r>
      <w:r w:rsidRPr="0071542E">
        <w:rPr>
          <w:sz w:val="28"/>
          <w:szCs w:val="28"/>
        </w:rPr>
        <w:t xml:space="preserve"> is often capitalised in </w:t>
      </w:r>
      <w:proofErr w:type="gramStart"/>
      <w:r w:rsidRPr="0071542E">
        <w:rPr>
          <w:sz w:val="28"/>
          <w:szCs w:val="28"/>
        </w:rPr>
        <w:t>writing, and</w:t>
      </w:r>
      <w:proofErr w:type="gramEnd"/>
      <w:r w:rsidRPr="0071542E">
        <w:rPr>
          <w:sz w:val="28"/>
          <w:szCs w:val="28"/>
        </w:rPr>
        <w:t xml:space="preserve"> referred to as </w:t>
      </w:r>
      <w:r w:rsidR="00CF64DF" w:rsidRPr="0071542E">
        <w:rPr>
          <w:sz w:val="28"/>
          <w:szCs w:val="28"/>
        </w:rPr>
        <w:t>‘</w:t>
      </w:r>
      <w:r w:rsidRPr="0071542E">
        <w:rPr>
          <w:sz w:val="28"/>
          <w:szCs w:val="28"/>
        </w:rPr>
        <w:t>big D Deaf</w:t>
      </w:r>
      <w:r w:rsidR="003E03D4" w:rsidRPr="0071542E">
        <w:rPr>
          <w:sz w:val="28"/>
          <w:szCs w:val="28"/>
        </w:rPr>
        <w:t>’</w:t>
      </w:r>
      <w:r w:rsidRPr="0071542E">
        <w:rPr>
          <w:sz w:val="28"/>
          <w:szCs w:val="28"/>
        </w:rPr>
        <w:t xml:space="preserve">. Culturally Deaf people tend to/may often view </w:t>
      </w:r>
      <w:r w:rsidR="003E03D4" w:rsidRPr="0071542E">
        <w:rPr>
          <w:sz w:val="28"/>
          <w:szCs w:val="28"/>
        </w:rPr>
        <w:t>‘</w:t>
      </w:r>
      <w:r w:rsidRPr="0071542E">
        <w:rPr>
          <w:sz w:val="28"/>
          <w:szCs w:val="28"/>
        </w:rPr>
        <w:t>deafness</w:t>
      </w:r>
      <w:r w:rsidR="003E03D4" w:rsidRPr="0071542E">
        <w:rPr>
          <w:sz w:val="28"/>
          <w:szCs w:val="28"/>
        </w:rPr>
        <w:t>’</w:t>
      </w:r>
      <w:r w:rsidRPr="0071542E">
        <w:rPr>
          <w:sz w:val="28"/>
          <w:szCs w:val="28"/>
        </w:rPr>
        <w:t xml:space="preserve"> as a difference in human experience rather than a disability. Deaf culture therefore does not automatically include all people who are deaf or have a hearing loss. Like most cultures, the exact boundaries of Deaf culture are contested. For example, perennial questions arise as to where hearing people who have Deaf parents and sign fluently fit in. </w:t>
      </w:r>
    </w:p>
    <w:p w14:paraId="36395309" w14:textId="7EA4ED2A" w:rsidR="00942170" w:rsidRPr="0071542E" w:rsidRDefault="00942170" w:rsidP="0028403E">
      <w:pPr>
        <w:pStyle w:val="ListParagraph"/>
        <w:numPr>
          <w:ilvl w:val="0"/>
          <w:numId w:val="13"/>
        </w:numPr>
        <w:rPr>
          <w:rFonts w:cstheme="minorHAnsi"/>
          <w:sz w:val="28"/>
          <w:szCs w:val="28"/>
        </w:rPr>
      </w:pPr>
      <w:r w:rsidRPr="0071542E">
        <w:rPr>
          <w:rFonts w:cstheme="minorHAnsi"/>
          <w:sz w:val="28"/>
          <w:szCs w:val="28"/>
        </w:rPr>
        <w:t>Some people with hearing impairments are not BSL users. They might use a combination of lip reading / lip speakers</w:t>
      </w:r>
      <w:r w:rsidR="003E03D4" w:rsidRPr="0071542E">
        <w:rPr>
          <w:rFonts w:cstheme="minorHAnsi"/>
          <w:sz w:val="28"/>
          <w:szCs w:val="28"/>
        </w:rPr>
        <w:t xml:space="preserve"> </w:t>
      </w:r>
      <w:r w:rsidRPr="0071542E">
        <w:rPr>
          <w:rFonts w:cstheme="minorHAnsi"/>
          <w:sz w:val="28"/>
          <w:szCs w:val="28"/>
        </w:rPr>
        <w:t xml:space="preserve">or might wear hearing aids. It is therefore important to make sure you establish what </w:t>
      </w:r>
      <w:proofErr w:type="gramStart"/>
      <w:r w:rsidRPr="0071542E">
        <w:rPr>
          <w:rFonts w:cstheme="minorHAnsi"/>
          <w:sz w:val="28"/>
          <w:szCs w:val="28"/>
        </w:rPr>
        <w:t>each individual’s</w:t>
      </w:r>
      <w:proofErr w:type="gramEnd"/>
      <w:r w:rsidRPr="0071542E">
        <w:rPr>
          <w:rFonts w:cstheme="minorHAnsi"/>
          <w:sz w:val="28"/>
          <w:szCs w:val="28"/>
        </w:rPr>
        <w:t xml:space="preserve"> preferred method of communication is and ensure that this is made available prior to activities/meetings. </w:t>
      </w:r>
    </w:p>
    <w:p w14:paraId="50334ECB" w14:textId="77777777" w:rsidR="00942170" w:rsidRPr="008F010A" w:rsidRDefault="00942170" w:rsidP="002E035D">
      <w:pPr>
        <w:pStyle w:val="Heading3"/>
        <w:rPr>
          <w:b/>
          <w:bCs/>
          <w:color w:val="auto"/>
          <w:sz w:val="28"/>
          <w:szCs w:val="28"/>
        </w:rPr>
      </w:pPr>
      <w:bookmarkStart w:id="22" w:name="_Toc151130040"/>
      <w:r w:rsidRPr="008F010A">
        <w:rPr>
          <w:b/>
          <w:bCs/>
          <w:color w:val="auto"/>
          <w:sz w:val="28"/>
          <w:szCs w:val="28"/>
        </w:rPr>
        <w:t>General Etiquette</w:t>
      </w:r>
      <w:bookmarkEnd w:id="22"/>
      <w:r w:rsidRPr="008F010A">
        <w:rPr>
          <w:b/>
          <w:bCs/>
          <w:color w:val="auto"/>
          <w:sz w:val="28"/>
          <w:szCs w:val="28"/>
        </w:rPr>
        <w:t xml:space="preserve"> </w:t>
      </w:r>
    </w:p>
    <w:p w14:paraId="5B62A95F" w14:textId="74A6CD04" w:rsidR="00942170" w:rsidRPr="0071542E" w:rsidRDefault="00942170" w:rsidP="0028403E">
      <w:pPr>
        <w:pStyle w:val="ListParagraph"/>
        <w:numPr>
          <w:ilvl w:val="0"/>
          <w:numId w:val="13"/>
        </w:numPr>
        <w:rPr>
          <w:sz w:val="28"/>
          <w:szCs w:val="28"/>
        </w:rPr>
      </w:pPr>
      <w:r w:rsidRPr="0071542E">
        <w:rPr>
          <w:sz w:val="28"/>
          <w:szCs w:val="28"/>
        </w:rPr>
        <w:t xml:space="preserve">The usual etiquette for getting someone's attention is to tap them lightly on the arm, between the shoulder and the elbow. We suggest you take guidance from the SL interpreter or the Deaf people at the event as to the best way to call people to attention. </w:t>
      </w:r>
    </w:p>
    <w:p w14:paraId="7308835E" w14:textId="7BD12332" w:rsidR="00942170" w:rsidRPr="0071542E" w:rsidRDefault="00942170" w:rsidP="0028403E">
      <w:pPr>
        <w:pStyle w:val="ListParagraph"/>
        <w:numPr>
          <w:ilvl w:val="0"/>
          <w:numId w:val="13"/>
        </w:numPr>
        <w:rPr>
          <w:sz w:val="28"/>
          <w:szCs w:val="28"/>
        </w:rPr>
      </w:pPr>
      <w:r w:rsidRPr="0071542E">
        <w:rPr>
          <w:sz w:val="28"/>
          <w:szCs w:val="28"/>
        </w:rPr>
        <w:t xml:space="preserve">Always speak directly to the person, never to a third party. </w:t>
      </w:r>
    </w:p>
    <w:p w14:paraId="28A48F88" w14:textId="7E13C8D6" w:rsidR="00942170" w:rsidRPr="0071542E" w:rsidRDefault="00942170" w:rsidP="0028403E">
      <w:pPr>
        <w:pStyle w:val="ListParagraph"/>
        <w:numPr>
          <w:ilvl w:val="0"/>
          <w:numId w:val="13"/>
        </w:numPr>
        <w:rPr>
          <w:sz w:val="28"/>
          <w:szCs w:val="28"/>
        </w:rPr>
      </w:pPr>
      <w:r w:rsidRPr="0071542E">
        <w:rPr>
          <w:sz w:val="28"/>
          <w:szCs w:val="28"/>
        </w:rPr>
        <w:t xml:space="preserve">Speak in a natural, conversational tone. It is not necessary to speak loudly or to over-enunciate. </w:t>
      </w:r>
    </w:p>
    <w:p w14:paraId="4C231AEA" w14:textId="67A3EF03" w:rsidR="00942170" w:rsidRPr="0071542E" w:rsidRDefault="00942170" w:rsidP="0028403E">
      <w:pPr>
        <w:pStyle w:val="ListParagraph"/>
        <w:numPr>
          <w:ilvl w:val="0"/>
          <w:numId w:val="13"/>
        </w:numPr>
        <w:rPr>
          <w:sz w:val="28"/>
          <w:szCs w:val="28"/>
        </w:rPr>
      </w:pPr>
      <w:r w:rsidRPr="0071542E">
        <w:rPr>
          <w:sz w:val="28"/>
          <w:szCs w:val="28"/>
        </w:rPr>
        <w:t xml:space="preserve">Be aware that effective communication via written notes has limitation; SL has a very different structure from English or the Community Language, and D/deaf people may therefore have limited literacy skills in English or the Community Language. </w:t>
      </w:r>
    </w:p>
    <w:p w14:paraId="79CC59EC" w14:textId="39E5B48A" w:rsidR="00942170" w:rsidRPr="0071542E" w:rsidRDefault="00942170" w:rsidP="0028403E">
      <w:pPr>
        <w:pStyle w:val="ListParagraph"/>
        <w:numPr>
          <w:ilvl w:val="0"/>
          <w:numId w:val="13"/>
        </w:numPr>
        <w:rPr>
          <w:sz w:val="28"/>
          <w:szCs w:val="28"/>
        </w:rPr>
      </w:pPr>
      <w:r w:rsidRPr="0071542E">
        <w:rPr>
          <w:sz w:val="28"/>
          <w:szCs w:val="28"/>
        </w:rPr>
        <w:t>Make direct eye contact. Natural facial expressions and gestures will provide important information to your conversation.</w:t>
      </w:r>
    </w:p>
    <w:p w14:paraId="2FA2A78D" w14:textId="1FC5B354" w:rsidR="00942170" w:rsidRPr="0071542E" w:rsidRDefault="00942170" w:rsidP="0028403E">
      <w:pPr>
        <w:pStyle w:val="ListParagraph"/>
        <w:numPr>
          <w:ilvl w:val="0"/>
          <w:numId w:val="13"/>
        </w:numPr>
        <w:rPr>
          <w:sz w:val="28"/>
          <w:szCs w:val="28"/>
        </w:rPr>
      </w:pPr>
      <w:r w:rsidRPr="0071542E">
        <w:rPr>
          <w:sz w:val="28"/>
          <w:szCs w:val="28"/>
        </w:rPr>
        <w:t xml:space="preserve">When talking, do not allow your face and mouth to be obscured. Avoid holding things near your mouth - eating, </w:t>
      </w:r>
      <w:proofErr w:type="gramStart"/>
      <w:r w:rsidRPr="0071542E">
        <w:rPr>
          <w:sz w:val="28"/>
          <w:szCs w:val="28"/>
        </w:rPr>
        <w:t>smoking</w:t>
      </w:r>
      <w:proofErr w:type="gramEnd"/>
      <w:r w:rsidRPr="0071542E">
        <w:rPr>
          <w:sz w:val="28"/>
          <w:szCs w:val="28"/>
        </w:rPr>
        <w:t xml:space="preserve"> or waving your hands in front of your face - these things can be distracting.</w:t>
      </w:r>
    </w:p>
    <w:p w14:paraId="0E028698" w14:textId="574228D4" w:rsidR="00942170" w:rsidRPr="0071542E" w:rsidRDefault="00942170" w:rsidP="0028403E">
      <w:pPr>
        <w:pStyle w:val="ListParagraph"/>
        <w:numPr>
          <w:ilvl w:val="0"/>
          <w:numId w:val="13"/>
        </w:numPr>
        <w:rPr>
          <w:sz w:val="28"/>
          <w:szCs w:val="28"/>
        </w:rPr>
      </w:pPr>
      <w:r w:rsidRPr="0071542E">
        <w:rPr>
          <w:sz w:val="28"/>
          <w:szCs w:val="28"/>
        </w:rPr>
        <w:t>Bright and dark places can be a barrier to clear communication. Good lighting is important, but keep in mind the glare factor and do not stand in front of a bright window.</w:t>
      </w:r>
    </w:p>
    <w:p w14:paraId="11F23BCE" w14:textId="63E1BE12" w:rsidR="00942170" w:rsidRPr="0071542E" w:rsidRDefault="00942170" w:rsidP="0028403E">
      <w:pPr>
        <w:pStyle w:val="ListParagraph"/>
        <w:numPr>
          <w:ilvl w:val="0"/>
          <w:numId w:val="13"/>
        </w:numPr>
        <w:rPr>
          <w:sz w:val="28"/>
          <w:szCs w:val="28"/>
        </w:rPr>
      </w:pPr>
      <w:r w:rsidRPr="0071542E">
        <w:rPr>
          <w:sz w:val="28"/>
          <w:szCs w:val="28"/>
        </w:rPr>
        <w:t xml:space="preserve">Ensure that background noise is kept to a minimum. </w:t>
      </w:r>
    </w:p>
    <w:p w14:paraId="14ED055C" w14:textId="78E61151" w:rsidR="00942170" w:rsidRPr="0071542E" w:rsidRDefault="00942170" w:rsidP="0028403E">
      <w:pPr>
        <w:pStyle w:val="ListParagraph"/>
        <w:numPr>
          <w:ilvl w:val="0"/>
          <w:numId w:val="13"/>
        </w:numPr>
        <w:rPr>
          <w:sz w:val="28"/>
          <w:szCs w:val="28"/>
        </w:rPr>
      </w:pPr>
      <w:r w:rsidRPr="0071542E">
        <w:rPr>
          <w:sz w:val="28"/>
          <w:szCs w:val="28"/>
        </w:rPr>
        <w:t>If a person is lip reading, speak clearly and slowly but do not exaggerate your speech. Be aware that lip reading has its limitations, as many words look the same on the lips, and even the best lip reader would only be able to lip read 50-60% of what is being said.</w:t>
      </w:r>
    </w:p>
    <w:p w14:paraId="63F364C0" w14:textId="2CE27BE5" w:rsidR="00942170" w:rsidRPr="0071542E" w:rsidRDefault="00942170" w:rsidP="0028403E">
      <w:pPr>
        <w:pStyle w:val="ListParagraph"/>
        <w:numPr>
          <w:ilvl w:val="0"/>
          <w:numId w:val="13"/>
        </w:numPr>
        <w:rPr>
          <w:sz w:val="28"/>
          <w:szCs w:val="28"/>
        </w:rPr>
      </w:pPr>
      <w:r w:rsidRPr="0071542E">
        <w:rPr>
          <w:sz w:val="28"/>
          <w:szCs w:val="28"/>
        </w:rPr>
        <w:t>If a word or phrase is not understood, rephrase it by using different words with the same meaning.</w:t>
      </w:r>
    </w:p>
    <w:p w14:paraId="0B6CFAC9" w14:textId="15C3F5D6" w:rsidR="00942170" w:rsidRPr="0071542E" w:rsidRDefault="00942170" w:rsidP="0028403E">
      <w:pPr>
        <w:pStyle w:val="ListParagraph"/>
        <w:numPr>
          <w:ilvl w:val="0"/>
          <w:numId w:val="13"/>
        </w:numPr>
        <w:rPr>
          <w:sz w:val="28"/>
          <w:szCs w:val="28"/>
        </w:rPr>
      </w:pPr>
      <w:r w:rsidRPr="0071542E">
        <w:rPr>
          <w:sz w:val="28"/>
          <w:szCs w:val="28"/>
        </w:rPr>
        <w:t xml:space="preserve">Changing the topic of conversation abruptly can cause confusion. Use transitional phrases between topics, such as “let’s talk about exams now‟. </w:t>
      </w:r>
    </w:p>
    <w:p w14:paraId="6EDDAD1C" w14:textId="7EC2D7BF" w:rsidR="00942170" w:rsidRPr="008F010A" w:rsidRDefault="00942170" w:rsidP="002618E3">
      <w:pPr>
        <w:pStyle w:val="Heading3"/>
        <w:rPr>
          <w:b/>
          <w:bCs/>
          <w:color w:val="auto"/>
          <w:sz w:val="28"/>
          <w:szCs w:val="28"/>
        </w:rPr>
      </w:pPr>
      <w:bookmarkStart w:id="23" w:name="_Toc151130041"/>
      <w:r w:rsidRPr="008F010A">
        <w:rPr>
          <w:b/>
          <w:bCs/>
          <w:color w:val="auto"/>
          <w:sz w:val="28"/>
          <w:szCs w:val="28"/>
        </w:rPr>
        <w:t>Working with S</w:t>
      </w:r>
      <w:r w:rsidR="002618E3" w:rsidRPr="008F010A">
        <w:rPr>
          <w:b/>
          <w:bCs/>
          <w:color w:val="auto"/>
          <w:sz w:val="28"/>
          <w:szCs w:val="28"/>
        </w:rPr>
        <w:t xml:space="preserve">ign </w:t>
      </w:r>
      <w:r w:rsidRPr="008F010A">
        <w:rPr>
          <w:b/>
          <w:bCs/>
          <w:color w:val="auto"/>
          <w:sz w:val="28"/>
          <w:szCs w:val="28"/>
        </w:rPr>
        <w:t>L</w:t>
      </w:r>
      <w:r w:rsidR="002618E3" w:rsidRPr="008F010A">
        <w:rPr>
          <w:b/>
          <w:bCs/>
          <w:color w:val="auto"/>
          <w:sz w:val="28"/>
          <w:szCs w:val="28"/>
        </w:rPr>
        <w:t>anguage</w:t>
      </w:r>
      <w:r w:rsidRPr="008F010A">
        <w:rPr>
          <w:b/>
          <w:bCs/>
          <w:color w:val="auto"/>
          <w:sz w:val="28"/>
          <w:szCs w:val="28"/>
        </w:rPr>
        <w:t xml:space="preserve"> interpreters and lip speakers</w:t>
      </w:r>
      <w:bookmarkEnd w:id="23"/>
      <w:r w:rsidRPr="008F010A">
        <w:rPr>
          <w:b/>
          <w:bCs/>
          <w:color w:val="auto"/>
          <w:sz w:val="28"/>
          <w:szCs w:val="28"/>
        </w:rPr>
        <w:t xml:space="preserve"> </w:t>
      </w:r>
    </w:p>
    <w:p w14:paraId="4946FEF0" w14:textId="451424B7" w:rsidR="00942170" w:rsidRPr="0071542E" w:rsidRDefault="00942170" w:rsidP="0028403E">
      <w:pPr>
        <w:pStyle w:val="ListParagraph"/>
        <w:numPr>
          <w:ilvl w:val="0"/>
          <w:numId w:val="13"/>
        </w:numPr>
        <w:rPr>
          <w:sz w:val="28"/>
          <w:szCs w:val="28"/>
        </w:rPr>
      </w:pPr>
      <w:r w:rsidRPr="0071542E">
        <w:rPr>
          <w:sz w:val="28"/>
          <w:szCs w:val="28"/>
        </w:rPr>
        <w:t>If a person uses a S</w:t>
      </w:r>
      <w:r w:rsidR="002618E3">
        <w:rPr>
          <w:sz w:val="28"/>
          <w:szCs w:val="28"/>
        </w:rPr>
        <w:t xml:space="preserve">ign </w:t>
      </w:r>
      <w:r w:rsidRPr="0071542E">
        <w:rPr>
          <w:sz w:val="28"/>
          <w:szCs w:val="28"/>
        </w:rPr>
        <w:t>L</w:t>
      </w:r>
      <w:r w:rsidR="002618E3">
        <w:rPr>
          <w:sz w:val="28"/>
          <w:szCs w:val="28"/>
        </w:rPr>
        <w:t>anguage (SL)</w:t>
      </w:r>
      <w:r w:rsidRPr="0071542E">
        <w:rPr>
          <w:sz w:val="28"/>
          <w:szCs w:val="28"/>
        </w:rPr>
        <w:t xml:space="preserve"> interpreter, address your comments and questions to the Deaf person, not the interpreter. </w:t>
      </w:r>
    </w:p>
    <w:p w14:paraId="43AF0917" w14:textId="744105A7" w:rsidR="00942170" w:rsidRPr="0071542E" w:rsidRDefault="00942170" w:rsidP="0028403E">
      <w:pPr>
        <w:pStyle w:val="ListParagraph"/>
        <w:numPr>
          <w:ilvl w:val="0"/>
          <w:numId w:val="13"/>
        </w:numPr>
        <w:rPr>
          <w:sz w:val="28"/>
          <w:szCs w:val="28"/>
        </w:rPr>
      </w:pPr>
      <w:r w:rsidRPr="0071542E">
        <w:rPr>
          <w:sz w:val="28"/>
          <w:szCs w:val="28"/>
        </w:rPr>
        <w:t xml:space="preserve">Always speak in a natural, conversational tone. The interpreter will tell you if something needs to be repeated or if you need to slow down. </w:t>
      </w:r>
    </w:p>
    <w:p w14:paraId="2CFC9145" w14:textId="36DB0933" w:rsidR="00942170" w:rsidRPr="0071542E" w:rsidRDefault="00942170" w:rsidP="0028403E">
      <w:pPr>
        <w:pStyle w:val="ListParagraph"/>
        <w:numPr>
          <w:ilvl w:val="0"/>
          <w:numId w:val="13"/>
        </w:numPr>
        <w:rPr>
          <w:sz w:val="28"/>
          <w:szCs w:val="28"/>
        </w:rPr>
      </w:pPr>
      <w:r w:rsidRPr="0071542E">
        <w:rPr>
          <w:sz w:val="28"/>
          <w:szCs w:val="28"/>
        </w:rPr>
        <w:t xml:space="preserve">Normally, the SL interpreter sits opposite the Deaf person. Depending on the situation, however, the Deaf person will be able to advise on the best arrangement for effective communication. </w:t>
      </w:r>
    </w:p>
    <w:p w14:paraId="705DDCB4" w14:textId="158B7331" w:rsidR="00942170" w:rsidRPr="0071542E" w:rsidRDefault="00942170" w:rsidP="0028403E">
      <w:pPr>
        <w:pStyle w:val="ListParagraph"/>
        <w:numPr>
          <w:ilvl w:val="0"/>
          <w:numId w:val="13"/>
        </w:numPr>
        <w:rPr>
          <w:sz w:val="28"/>
          <w:szCs w:val="28"/>
        </w:rPr>
      </w:pPr>
      <w:r w:rsidRPr="0071542E">
        <w:rPr>
          <w:sz w:val="28"/>
          <w:szCs w:val="28"/>
        </w:rPr>
        <w:t xml:space="preserve">Interpreting is physically and mentally demanding so plan for frequent breaks. Generally, a SL interpreter working alone should have 10mins break in every half hour. However, this may vary for individuals and type of event, so do discuss this with the BSL interpreter beforehand. </w:t>
      </w:r>
    </w:p>
    <w:p w14:paraId="5BE8E105" w14:textId="4F0918BB" w:rsidR="00942170" w:rsidRPr="0071542E" w:rsidRDefault="00942170" w:rsidP="0028403E">
      <w:pPr>
        <w:pStyle w:val="ListParagraph"/>
        <w:numPr>
          <w:ilvl w:val="0"/>
          <w:numId w:val="13"/>
        </w:numPr>
        <w:rPr>
          <w:sz w:val="28"/>
          <w:szCs w:val="28"/>
        </w:rPr>
      </w:pPr>
      <w:r w:rsidRPr="0071542E">
        <w:rPr>
          <w:sz w:val="28"/>
          <w:szCs w:val="28"/>
        </w:rPr>
        <w:t xml:space="preserve">It is useful to provide any written material to the interpreter in advance of a meeting so that they can familiarise themselves with details about the meeting. </w:t>
      </w:r>
    </w:p>
    <w:p w14:paraId="7D9E8726" w14:textId="0D243012" w:rsidR="00942170" w:rsidRPr="0071542E" w:rsidRDefault="00942170" w:rsidP="0028403E">
      <w:pPr>
        <w:pStyle w:val="ListParagraph"/>
        <w:numPr>
          <w:ilvl w:val="0"/>
          <w:numId w:val="13"/>
        </w:numPr>
        <w:rPr>
          <w:sz w:val="28"/>
          <w:szCs w:val="28"/>
        </w:rPr>
      </w:pPr>
      <w:r w:rsidRPr="0071542E">
        <w:rPr>
          <w:sz w:val="28"/>
          <w:szCs w:val="28"/>
        </w:rPr>
        <w:t xml:space="preserve">Find a suitable place to talk, with good lighting, away from noise and distractions. </w:t>
      </w:r>
    </w:p>
    <w:p w14:paraId="535928AB" w14:textId="1EB095EB" w:rsidR="003856BC" w:rsidRPr="0071542E" w:rsidRDefault="00942170" w:rsidP="0028403E">
      <w:pPr>
        <w:pStyle w:val="ListParagraph"/>
        <w:numPr>
          <w:ilvl w:val="0"/>
          <w:numId w:val="13"/>
        </w:numPr>
        <w:rPr>
          <w:sz w:val="28"/>
          <w:szCs w:val="28"/>
        </w:rPr>
      </w:pPr>
      <w:r w:rsidRPr="0071542E">
        <w:rPr>
          <w:sz w:val="28"/>
          <w:szCs w:val="28"/>
        </w:rPr>
        <w:t xml:space="preserve">Remember not to turn your face away from a D/deaf person. Always turn to your listener so they can see your face. </w:t>
      </w:r>
    </w:p>
    <w:p w14:paraId="45B3B883" w14:textId="732B630E" w:rsidR="00942170" w:rsidRPr="0071542E" w:rsidRDefault="00942170" w:rsidP="0028403E">
      <w:pPr>
        <w:pStyle w:val="ListParagraph"/>
        <w:numPr>
          <w:ilvl w:val="0"/>
          <w:numId w:val="13"/>
        </w:numPr>
        <w:rPr>
          <w:sz w:val="28"/>
          <w:szCs w:val="28"/>
        </w:rPr>
      </w:pPr>
      <w:r w:rsidRPr="0071542E">
        <w:rPr>
          <w:sz w:val="28"/>
          <w:szCs w:val="28"/>
        </w:rPr>
        <w:t>Check that the person you're talking to can follow you. Be patient and take the time to communicate properly.</w:t>
      </w:r>
    </w:p>
    <w:p w14:paraId="1ABA4F3C" w14:textId="1F58E52B" w:rsidR="00942170" w:rsidRPr="0071542E" w:rsidRDefault="00942170" w:rsidP="0028403E">
      <w:pPr>
        <w:pStyle w:val="ListParagraph"/>
        <w:numPr>
          <w:ilvl w:val="0"/>
          <w:numId w:val="13"/>
        </w:numPr>
        <w:rPr>
          <w:sz w:val="28"/>
          <w:szCs w:val="28"/>
        </w:rPr>
      </w:pPr>
      <w:r w:rsidRPr="0071542E">
        <w:rPr>
          <w:sz w:val="28"/>
          <w:szCs w:val="28"/>
        </w:rPr>
        <w:t>Use plain language and don't waffle. Avoid jargon and unfamiliar abbreviations.</w:t>
      </w:r>
    </w:p>
    <w:p w14:paraId="787E7BDF" w14:textId="79E91B57" w:rsidR="00942170" w:rsidRPr="008F010A" w:rsidRDefault="00942170" w:rsidP="002618E3">
      <w:pPr>
        <w:pStyle w:val="Heading3"/>
        <w:rPr>
          <w:b/>
          <w:bCs/>
          <w:sz w:val="28"/>
          <w:szCs w:val="28"/>
        </w:rPr>
      </w:pPr>
      <w:bookmarkStart w:id="24" w:name="_Toc151130042"/>
      <w:r w:rsidRPr="008F010A">
        <w:rPr>
          <w:b/>
          <w:bCs/>
          <w:sz w:val="28"/>
          <w:szCs w:val="28"/>
        </w:rPr>
        <w:t xml:space="preserve">Involving people who are visually </w:t>
      </w:r>
      <w:proofErr w:type="gramStart"/>
      <w:r w:rsidRPr="008F010A">
        <w:rPr>
          <w:b/>
          <w:bCs/>
          <w:sz w:val="28"/>
          <w:szCs w:val="28"/>
        </w:rPr>
        <w:t>impaired</w:t>
      </w:r>
      <w:bookmarkEnd w:id="24"/>
      <w:proofErr w:type="gramEnd"/>
      <w:r w:rsidRPr="008F010A">
        <w:rPr>
          <w:b/>
          <w:bCs/>
          <w:sz w:val="28"/>
          <w:szCs w:val="28"/>
        </w:rPr>
        <w:t xml:space="preserve"> </w:t>
      </w:r>
    </w:p>
    <w:p w14:paraId="27631A5E" w14:textId="082A7F5E" w:rsidR="00942170" w:rsidRPr="0071542E" w:rsidRDefault="00942170" w:rsidP="0028403E">
      <w:pPr>
        <w:pStyle w:val="ListParagraph"/>
        <w:numPr>
          <w:ilvl w:val="0"/>
          <w:numId w:val="13"/>
        </w:numPr>
        <w:rPr>
          <w:sz w:val="28"/>
          <w:szCs w:val="28"/>
        </w:rPr>
      </w:pPr>
      <w:proofErr w:type="gramStart"/>
      <w:r w:rsidRPr="0071542E">
        <w:rPr>
          <w:sz w:val="28"/>
          <w:szCs w:val="28"/>
        </w:rPr>
        <w:t>First of all</w:t>
      </w:r>
      <w:proofErr w:type="gramEnd"/>
      <w:r w:rsidRPr="0071542E">
        <w:rPr>
          <w:sz w:val="28"/>
          <w:szCs w:val="28"/>
        </w:rPr>
        <w:t>, identify yourself clearly, and then introduce anyone else who is present and where they are placed in the room.</w:t>
      </w:r>
    </w:p>
    <w:p w14:paraId="1FF74179" w14:textId="3EDFF339" w:rsidR="00942170" w:rsidRPr="0071542E" w:rsidRDefault="00942170" w:rsidP="0028403E">
      <w:pPr>
        <w:pStyle w:val="ListParagraph"/>
        <w:numPr>
          <w:ilvl w:val="0"/>
          <w:numId w:val="13"/>
        </w:numPr>
        <w:rPr>
          <w:sz w:val="28"/>
          <w:szCs w:val="28"/>
        </w:rPr>
      </w:pPr>
      <w:r w:rsidRPr="0071542E">
        <w:rPr>
          <w:sz w:val="28"/>
          <w:szCs w:val="28"/>
        </w:rPr>
        <w:t xml:space="preserve">Ask the person if they require any assistance and, if so, how best this should be provided. </w:t>
      </w:r>
    </w:p>
    <w:p w14:paraId="6B9770B5" w14:textId="2D261EBE" w:rsidR="00942170" w:rsidRPr="0071542E" w:rsidRDefault="00942170" w:rsidP="0028403E">
      <w:pPr>
        <w:pStyle w:val="ListParagraph"/>
        <w:numPr>
          <w:ilvl w:val="0"/>
          <w:numId w:val="13"/>
        </w:numPr>
        <w:rPr>
          <w:sz w:val="28"/>
          <w:szCs w:val="28"/>
        </w:rPr>
      </w:pPr>
      <w:r w:rsidRPr="0071542E">
        <w:rPr>
          <w:sz w:val="28"/>
          <w:szCs w:val="28"/>
        </w:rPr>
        <w:t xml:space="preserve">When offering a handshake, say something to indicate that you wish to shake hands. </w:t>
      </w:r>
    </w:p>
    <w:p w14:paraId="2BCBC0F9" w14:textId="53078BAE" w:rsidR="00942170" w:rsidRPr="0071542E" w:rsidRDefault="00942170" w:rsidP="0028403E">
      <w:pPr>
        <w:pStyle w:val="ListParagraph"/>
        <w:numPr>
          <w:ilvl w:val="0"/>
          <w:numId w:val="13"/>
        </w:numPr>
        <w:rPr>
          <w:sz w:val="28"/>
          <w:szCs w:val="28"/>
        </w:rPr>
      </w:pPr>
      <w:r w:rsidRPr="0071542E">
        <w:rPr>
          <w:sz w:val="28"/>
          <w:szCs w:val="28"/>
        </w:rPr>
        <w:t xml:space="preserve">When meeting someone out of their home or in their workplace, ask what central point they are familiar with and arrange to meet them there. Please ensure you arrive at the agreed time and make your presence known when they arrive by introducing yourself. </w:t>
      </w:r>
    </w:p>
    <w:p w14:paraId="42B6D59E" w14:textId="52F244F8" w:rsidR="00942170" w:rsidRPr="0071542E" w:rsidRDefault="00942170" w:rsidP="0028403E">
      <w:pPr>
        <w:pStyle w:val="ListParagraph"/>
        <w:numPr>
          <w:ilvl w:val="0"/>
          <w:numId w:val="13"/>
        </w:numPr>
        <w:rPr>
          <w:sz w:val="28"/>
          <w:szCs w:val="28"/>
        </w:rPr>
      </w:pPr>
      <w:r w:rsidRPr="0071542E">
        <w:rPr>
          <w:sz w:val="28"/>
          <w:szCs w:val="28"/>
        </w:rPr>
        <w:t>When offering a seat, speak</w:t>
      </w:r>
      <w:r w:rsidR="00BC3365" w:rsidRPr="0071542E">
        <w:rPr>
          <w:sz w:val="28"/>
          <w:szCs w:val="28"/>
        </w:rPr>
        <w:t xml:space="preserve"> to</w:t>
      </w:r>
      <w:r w:rsidRPr="0071542E">
        <w:rPr>
          <w:sz w:val="28"/>
          <w:szCs w:val="28"/>
        </w:rPr>
        <w:t xml:space="preserve"> the person through the process (chair on right, left, back of you, etc) and place the person's hand on the back or the arm of the chair, so that they are aware of the position of it.</w:t>
      </w:r>
    </w:p>
    <w:p w14:paraId="7B2DDAF9" w14:textId="5707E052" w:rsidR="00942170" w:rsidRPr="0071542E" w:rsidRDefault="00942170" w:rsidP="0028403E">
      <w:pPr>
        <w:pStyle w:val="ListParagraph"/>
        <w:numPr>
          <w:ilvl w:val="0"/>
          <w:numId w:val="13"/>
        </w:numPr>
        <w:rPr>
          <w:sz w:val="28"/>
          <w:szCs w:val="28"/>
        </w:rPr>
      </w:pPr>
      <w:r w:rsidRPr="0071542E">
        <w:rPr>
          <w:sz w:val="28"/>
          <w:szCs w:val="28"/>
        </w:rPr>
        <w:t xml:space="preserve">At the end of a conversation, do not just leave. Say when you wish to end a conversation, or when you are moving away. </w:t>
      </w:r>
    </w:p>
    <w:p w14:paraId="293674B9" w14:textId="64A6DF93" w:rsidR="00942170" w:rsidRPr="0071542E" w:rsidRDefault="00942170" w:rsidP="0028403E">
      <w:pPr>
        <w:pStyle w:val="ListParagraph"/>
        <w:numPr>
          <w:ilvl w:val="0"/>
          <w:numId w:val="13"/>
        </w:numPr>
        <w:rPr>
          <w:sz w:val="28"/>
          <w:szCs w:val="28"/>
        </w:rPr>
      </w:pPr>
      <w:r w:rsidRPr="0071542E">
        <w:rPr>
          <w:sz w:val="28"/>
          <w:szCs w:val="28"/>
        </w:rPr>
        <w:t xml:space="preserve">If you are running a meeting or an activity that visually impaired people will be attending, make sure that materials are prepared in advance in accessible formats so that everyone has the same access to the information available. Ensure that you ask the attendees what format they would like it in, for example, large print, Braille or if it is helpful to have the information emailed to them in advance. </w:t>
      </w:r>
    </w:p>
    <w:p w14:paraId="2928B733" w14:textId="7285620A" w:rsidR="00942170" w:rsidRPr="0071542E" w:rsidRDefault="00942170" w:rsidP="0028403E">
      <w:pPr>
        <w:pStyle w:val="ListParagraph"/>
        <w:numPr>
          <w:ilvl w:val="0"/>
          <w:numId w:val="13"/>
        </w:numPr>
        <w:rPr>
          <w:sz w:val="28"/>
          <w:szCs w:val="28"/>
        </w:rPr>
      </w:pPr>
      <w:r w:rsidRPr="0071542E">
        <w:rPr>
          <w:sz w:val="28"/>
          <w:szCs w:val="28"/>
        </w:rPr>
        <w:t xml:space="preserve">Always say what you want, as gestures are useless communication tools to most visually impaired people. </w:t>
      </w:r>
    </w:p>
    <w:p w14:paraId="1A08D8C6" w14:textId="5C789C19" w:rsidR="00942170" w:rsidRPr="0071542E" w:rsidRDefault="00942170" w:rsidP="0028403E">
      <w:pPr>
        <w:pStyle w:val="ListParagraph"/>
        <w:numPr>
          <w:ilvl w:val="0"/>
          <w:numId w:val="13"/>
        </w:numPr>
        <w:rPr>
          <w:sz w:val="28"/>
          <w:szCs w:val="28"/>
        </w:rPr>
      </w:pPr>
      <w:r w:rsidRPr="0071542E">
        <w:rPr>
          <w:sz w:val="28"/>
          <w:szCs w:val="28"/>
        </w:rPr>
        <w:t xml:space="preserve">Always talk to the visually impaired person and not to his or her guide or support worker. </w:t>
      </w:r>
    </w:p>
    <w:p w14:paraId="6070F513" w14:textId="0F84F12D" w:rsidR="00942170" w:rsidRPr="0071542E" w:rsidRDefault="00942170" w:rsidP="0028403E">
      <w:pPr>
        <w:pStyle w:val="ListParagraph"/>
        <w:numPr>
          <w:ilvl w:val="0"/>
          <w:numId w:val="13"/>
        </w:numPr>
        <w:rPr>
          <w:sz w:val="28"/>
          <w:szCs w:val="28"/>
        </w:rPr>
      </w:pPr>
      <w:r w:rsidRPr="0071542E">
        <w:rPr>
          <w:sz w:val="28"/>
          <w:szCs w:val="28"/>
        </w:rPr>
        <w:t xml:space="preserve">If a visually impaired person attends a meeting or an event without a guide or support worker, then ensure that assistance with refreshments and locating the toilets is offered even if they do have a guide dog/white stick. </w:t>
      </w:r>
    </w:p>
    <w:p w14:paraId="6876CF3D" w14:textId="379AD559" w:rsidR="00942170" w:rsidRPr="0071542E" w:rsidRDefault="00942170" w:rsidP="0028403E">
      <w:pPr>
        <w:pStyle w:val="ListParagraph"/>
        <w:numPr>
          <w:ilvl w:val="0"/>
          <w:numId w:val="13"/>
        </w:numPr>
        <w:rPr>
          <w:sz w:val="28"/>
          <w:szCs w:val="28"/>
        </w:rPr>
      </w:pPr>
      <w:r w:rsidRPr="0071542E">
        <w:rPr>
          <w:sz w:val="28"/>
          <w:szCs w:val="28"/>
        </w:rPr>
        <w:t xml:space="preserve">Do not interact with a guide dog without prior agreement of the visually impaired person. These are working dogs and some people prefer that you do not pet them. </w:t>
      </w:r>
    </w:p>
    <w:p w14:paraId="30F9423C" w14:textId="77777777" w:rsidR="00942170" w:rsidRPr="008F010A" w:rsidRDefault="00942170" w:rsidP="002618E3">
      <w:pPr>
        <w:pStyle w:val="Heading3"/>
        <w:rPr>
          <w:b/>
          <w:bCs/>
          <w:sz w:val="28"/>
          <w:szCs w:val="28"/>
        </w:rPr>
      </w:pPr>
      <w:bookmarkStart w:id="25" w:name="_Toc151130043"/>
      <w:r w:rsidRPr="008F010A">
        <w:rPr>
          <w:b/>
          <w:bCs/>
          <w:sz w:val="28"/>
          <w:szCs w:val="28"/>
        </w:rPr>
        <w:t>Making information accessible to people with visual impairments</w:t>
      </w:r>
      <w:bookmarkEnd w:id="25"/>
      <w:r w:rsidRPr="008F010A">
        <w:rPr>
          <w:b/>
          <w:bCs/>
          <w:sz w:val="28"/>
          <w:szCs w:val="28"/>
        </w:rPr>
        <w:t xml:space="preserve"> </w:t>
      </w:r>
    </w:p>
    <w:p w14:paraId="64EC28B9" w14:textId="7BCC7F58" w:rsidR="00942170" w:rsidRPr="0071542E" w:rsidRDefault="00942170" w:rsidP="00942170">
      <w:pPr>
        <w:rPr>
          <w:sz w:val="28"/>
          <w:szCs w:val="28"/>
        </w:rPr>
      </w:pPr>
      <w:r w:rsidRPr="0071542E">
        <w:rPr>
          <w:sz w:val="28"/>
          <w:szCs w:val="28"/>
        </w:rPr>
        <w:t xml:space="preserve">Some designs can be unclear, </w:t>
      </w:r>
      <w:proofErr w:type="gramStart"/>
      <w:r w:rsidRPr="0071542E">
        <w:rPr>
          <w:sz w:val="28"/>
          <w:szCs w:val="28"/>
        </w:rPr>
        <w:t>confusing</w:t>
      </w:r>
      <w:proofErr w:type="gramEnd"/>
      <w:r w:rsidRPr="0071542E">
        <w:rPr>
          <w:sz w:val="28"/>
          <w:szCs w:val="28"/>
        </w:rPr>
        <w:t xml:space="preserve"> and difficult to read for many people, including people with visual impairments. The Royal National Institute of Blind People (RNIB) has produced ‘Clear Print Guidelines’</w:t>
      </w:r>
      <w:r w:rsidRPr="0071542E">
        <w:rPr>
          <w:rStyle w:val="FootnoteReference"/>
          <w:sz w:val="28"/>
          <w:szCs w:val="28"/>
        </w:rPr>
        <w:footnoteReference w:id="9"/>
      </w:r>
      <w:r w:rsidRPr="0071542E">
        <w:rPr>
          <w:sz w:val="28"/>
          <w:szCs w:val="28"/>
        </w:rPr>
        <w:t xml:space="preserve"> to help avoid this. Top tips for achieving</w:t>
      </w:r>
      <w:r w:rsidR="003856BC" w:rsidRPr="0071542E">
        <w:rPr>
          <w:sz w:val="28"/>
          <w:szCs w:val="28"/>
        </w:rPr>
        <w:t xml:space="preserve"> </w:t>
      </w:r>
      <w:r w:rsidRPr="0071542E">
        <w:rPr>
          <w:sz w:val="28"/>
          <w:szCs w:val="28"/>
        </w:rPr>
        <w:t xml:space="preserve">Clear Print: </w:t>
      </w:r>
    </w:p>
    <w:p w14:paraId="52E33F3C" w14:textId="79E1435A" w:rsidR="00942170" w:rsidRPr="0071542E" w:rsidRDefault="00942170" w:rsidP="0028403E">
      <w:pPr>
        <w:pStyle w:val="ListParagraph"/>
        <w:numPr>
          <w:ilvl w:val="0"/>
          <w:numId w:val="13"/>
        </w:numPr>
        <w:rPr>
          <w:sz w:val="28"/>
          <w:szCs w:val="28"/>
        </w:rPr>
      </w:pPr>
      <w:r w:rsidRPr="0071542E">
        <w:rPr>
          <w:sz w:val="28"/>
          <w:szCs w:val="28"/>
        </w:rPr>
        <w:t>Document text size should be 12-14 p</w:t>
      </w:r>
      <w:r w:rsidR="008B0EEA" w:rsidRPr="0071542E">
        <w:rPr>
          <w:sz w:val="28"/>
          <w:szCs w:val="28"/>
        </w:rPr>
        <w:t>oin</w:t>
      </w:r>
      <w:r w:rsidRPr="0071542E">
        <w:rPr>
          <w:sz w:val="28"/>
          <w:szCs w:val="28"/>
        </w:rPr>
        <w:t>t, preferably 14 pt</w:t>
      </w:r>
      <w:r w:rsidR="008B0EEA" w:rsidRPr="0071542E">
        <w:rPr>
          <w:sz w:val="28"/>
          <w:szCs w:val="28"/>
        </w:rPr>
        <w:t xml:space="preserve"> and capable to expand to 16-20 poi</w:t>
      </w:r>
      <w:r w:rsidR="003856BC" w:rsidRPr="0071542E">
        <w:rPr>
          <w:sz w:val="28"/>
          <w:szCs w:val="28"/>
        </w:rPr>
        <w:t>n</w:t>
      </w:r>
      <w:r w:rsidR="008B0EEA" w:rsidRPr="0071542E">
        <w:rPr>
          <w:sz w:val="28"/>
          <w:szCs w:val="28"/>
        </w:rPr>
        <w:t>t.</w:t>
      </w:r>
      <w:r w:rsidRPr="0071542E">
        <w:rPr>
          <w:sz w:val="28"/>
          <w:szCs w:val="28"/>
        </w:rPr>
        <w:t xml:space="preserve"> </w:t>
      </w:r>
    </w:p>
    <w:p w14:paraId="72FDCE90" w14:textId="30F40E6B" w:rsidR="00942170" w:rsidRPr="0071542E" w:rsidRDefault="00942170" w:rsidP="0028403E">
      <w:pPr>
        <w:pStyle w:val="ListParagraph"/>
        <w:numPr>
          <w:ilvl w:val="0"/>
          <w:numId w:val="13"/>
        </w:numPr>
        <w:rPr>
          <w:sz w:val="28"/>
          <w:szCs w:val="28"/>
        </w:rPr>
      </w:pPr>
      <w:r w:rsidRPr="0071542E">
        <w:rPr>
          <w:sz w:val="28"/>
          <w:szCs w:val="28"/>
        </w:rPr>
        <w:t>The font you choose should be clear, avoiding anything stylised</w:t>
      </w:r>
      <w:r w:rsidR="004D4703" w:rsidRPr="0071542E">
        <w:rPr>
          <w:sz w:val="28"/>
          <w:szCs w:val="28"/>
        </w:rPr>
        <w:t>.</w:t>
      </w:r>
    </w:p>
    <w:p w14:paraId="0DEA6E7D" w14:textId="14CE00BF" w:rsidR="00942170" w:rsidRPr="0071542E" w:rsidRDefault="00942170" w:rsidP="0028403E">
      <w:pPr>
        <w:pStyle w:val="ListParagraph"/>
        <w:numPr>
          <w:ilvl w:val="0"/>
          <w:numId w:val="13"/>
        </w:numPr>
        <w:rPr>
          <w:sz w:val="28"/>
          <w:szCs w:val="28"/>
        </w:rPr>
      </w:pPr>
      <w:r w:rsidRPr="0071542E">
        <w:rPr>
          <w:sz w:val="28"/>
          <w:szCs w:val="28"/>
        </w:rPr>
        <w:t>All body text should be left aligned</w:t>
      </w:r>
      <w:r w:rsidR="00150379" w:rsidRPr="0071542E">
        <w:rPr>
          <w:sz w:val="28"/>
          <w:szCs w:val="28"/>
        </w:rPr>
        <w:t>.</w:t>
      </w:r>
      <w:r w:rsidRPr="0071542E">
        <w:rPr>
          <w:sz w:val="28"/>
          <w:szCs w:val="28"/>
        </w:rPr>
        <w:t xml:space="preserve"> </w:t>
      </w:r>
    </w:p>
    <w:p w14:paraId="759D74C5" w14:textId="1F2B4BD5" w:rsidR="00942170" w:rsidRPr="0071542E" w:rsidRDefault="00942170" w:rsidP="0028403E">
      <w:pPr>
        <w:pStyle w:val="ListParagraph"/>
        <w:numPr>
          <w:ilvl w:val="0"/>
          <w:numId w:val="13"/>
        </w:numPr>
        <w:rPr>
          <w:sz w:val="28"/>
          <w:szCs w:val="28"/>
        </w:rPr>
      </w:pPr>
      <w:r w:rsidRPr="0071542E">
        <w:rPr>
          <w:sz w:val="28"/>
          <w:szCs w:val="28"/>
        </w:rPr>
        <w:t>Use bold sparingly, only highlight a few words rather than a paragraph</w:t>
      </w:r>
      <w:r w:rsidR="00150379" w:rsidRPr="0071542E">
        <w:rPr>
          <w:sz w:val="28"/>
          <w:szCs w:val="28"/>
        </w:rPr>
        <w:t>.</w:t>
      </w:r>
      <w:r w:rsidRPr="0071542E">
        <w:rPr>
          <w:sz w:val="28"/>
          <w:szCs w:val="28"/>
        </w:rPr>
        <w:t xml:space="preserve"> </w:t>
      </w:r>
    </w:p>
    <w:p w14:paraId="34958EB8" w14:textId="229ACFC6" w:rsidR="00942170" w:rsidRPr="0071542E" w:rsidRDefault="00942170" w:rsidP="0028403E">
      <w:pPr>
        <w:pStyle w:val="ListParagraph"/>
        <w:numPr>
          <w:ilvl w:val="0"/>
          <w:numId w:val="13"/>
        </w:numPr>
        <w:rPr>
          <w:sz w:val="28"/>
          <w:szCs w:val="28"/>
        </w:rPr>
      </w:pPr>
      <w:r w:rsidRPr="0071542E">
        <w:rPr>
          <w:sz w:val="28"/>
          <w:szCs w:val="28"/>
        </w:rPr>
        <w:t xml:space="preserve">Keep the text layout clear, </w:t>
      </w:r>
      <w:proofErr w:type="gramStart"/>
      <w:r w:rsidRPr="0071542E">
        <w:rPr>
          <w:sz w:val="28"/>
          <w:szCs w:val="28"/>
        </w:rPr>
        <w:t>simple</w:t>
      </w:r>
      <w:proofErr w:type="gramEnd"/>
      <w:r w:rsidRPr="0071542E">
        <w:rPr>
          <w:sz w:val="28"/>
          <w:szCs w:val="28"/>
        </w:rPr>
        <w:t xml:space="preserve"> and consistent</w:t>
      </w:r>
      <w:r w:rsidR="00150379" w:rsidRPr="0071542E">
        <w:rPr>
          <w:sz w:val="28"/>
          <w:szCs w:val="28"/>
        </w:rPr>
        <w:t>.</w:t>
      </w:r>
      <w:r w:rsidRPr="0071542E">
        <w:rPr>
          <w:sz w:val="28"/>
          <w:szCs w:val="28"/>
        </w:rPr>
        <w:t xml:space="preserve"> </w:t>
      </w:r>
    </w:p>
    <w:p w14:paraId="68910B13" w14:textId="7107AADA" w:rsidR="00942170" w:rsidRPr="0071542E" w:rsidRDefault="00942170" w:rsidP="0028403E">
      <w:pPr>
        <w:pStyle w:val="ListParagraph"/>
        <w:numPr>
          <w:ilvl w:val="0"/>
          <w:numId w:val="13"/>
        </w:numPr>
        <w:rPr>
          <w:sz w:val="28"/>
          <w:szCs w:val="28"/>
        </w:rPr>
      </w:pPr>
      <w:r w:rsidRPr="0071542E">
        <w:rPr>
          <w:sz w:val="28"/>
          <w:szCs w:val="28"/>
        </w:rPr>
        <w:t>Don't use blocks of capitalised letters and try not to use any italics or underlining</w:t>
      </w:r>
      <w:r w:rsidR="00150379" w:rsidRPr="0071542E">
        <w:rPr>
          <w:sz w:val="28"/>
          <w:szCs w:val="28"/>
        </w:rPr>
        <w:t>.</w:t>
      </w:r>
      <w:r w:rsidRPr="0071542E">
        <w:rPr>
          <w:sz w:val="28"/>
          <w:szCs w:val="28"/>
        </w:rPr>
        <w:t xml:space="preserve"> </w:t>
      </w:r>
    </w:p>
    <w:p w14:paraId="1F62B6C4" w14:textId="3F0D81A7" w:rsidR="00942170" w:rsidRPr="0071542E" w:rsidRDefault="00942170" w:rsidP="0028403E">
      <w:pPr>
        <w:pStyle w:val="ListParagraph"/>
        <w:numPr>
          <w:ilvl w:val="0"/>
          <w:numId w:val="13"/>
        </w:numPr>
        <w:rPr>
          <w:sz w:val="28"/>
          <w:szCs w:val="28"/>
        </w:rPr>
      </w:pPr>
      <w:r w:rsidRPr="0071542E">
        <w:rPr>
          <w:sz w:val="28"/>
          <w:szCs w:val="28"/>
        </w:rPr>
        <w:t>Text shouldn't be overlaid on images</w:t>
      </w:r>
      <w:r w:rsidR="00150379" w:rsidRPr="0071542E">
        <w:rPr>
          <w:sz w:val="28"/>
          <w:szCs w:val="28"/>
        </w:rPr>
        <w:t>.</w:t>
      </w:r>
      <w:r w:rsidRPr="0071542E">
        <w:rPr>
          <w:sz w:val="28"/>
          <w:szCs w:val="28"/>
        </w:rPr>
        <w:t xml:space="preserve"> </w:t>
      </w:r>
    </w:p>
    <w:p w14:paraId="290A2F08" w14:textId="3A6B3B99" w:rsidR="00942170" w:rsidRPr="0071542E" w:rsidRDefault="00942170" w:rsidP="0028403E">
      <w:pPr>
        <w:pStyle w:val="ListParagraph"/>
        <w:numPr>
          <w:ilvl w:val="0"/>
          <w:numId w:val="13"/>
        </w:numPr>
        <w:rPr>
          <w:sz w:val="28"/>
          <w:szCs w:val="28"/>
        </w:rPr>
      </w:pPr>
      <w:r w:rsidRPr="0071542E">
        <w:rPr>
          <w:sz w:val="28"/>
          <w:szCs w:val="28"/>
        </w:rPr>
        <w:t>The substrate or coatings should not be glossy or reflective</w:t>
      </w:r>
      <w:r w:rsidR="00150379" w:rsidRPr="0071542E">
        <w:rPr>
          <w:sz w:val="28"/>
          <w:szCs w:val="28"/>
        </w:rPr>
        <w:t>.</w:t>
      </w:r>
    </w:p>
    <w:p w14:paraId="06BB17BB" w14:textId="5C9A6D3C" w:rsidR="00942170" w:rsidRPr="0071542E" w:rsidRDefault="00942170" w:rsidP="0028403E">
      <w:pPr>
        <w:pStyle w:val="ListParagraph"/>
        <w:numPr>
          <w:ilvl w:val="0"/>
          <w:numId w:val="13"/>
        </w:numPr>
        <w:rPr>
          <w:sz w:val="28"/>
          <w:szCs w:val="28"/>
        </w:rPr>
      </w:pPr>
      <w:r w:rsidRPr="0071542E">
        <w:rPr>
          <w:sz w:val="28"/>
          <w:szCs w:val="28"/>
        </w:rPr>
        <w:t>The contrast between the text and background is as high as possible</w:t>
      </w:r>
      <w:r w:rsidR="00150379" w:rsidRPr="0071542E">
        <w:rPr>
          <w:sz w:val="28"/>
          <w:szCs w:val="28"/>
        </w:rPr>
        <w:t>.</w:t>
      </w:r>
      <w:r w:rsidRPr="0071542E">
        <w:rPr>
          <w:sz w:val="28"/>
          <w:szCs w:val="28"/>
        </w:rPr>
        <w:t xml:space="preserve"> </w:t>
      </w:r>
    </w:p>
    <w:p w14:paraId="528A21E5" w14:textId="1016A9B0" w:rsidR="00942170" w:rsidRPr="0071542E" w:rsidRDefault="00942170" w:rsidP="0028403E">
      <w:pPr>
        <w:pStyle w:val="ListParagraph"/>
        <w:numPr>
          <w:ilvl w:val="0"/>
          <w:numId w:val="13"/>
        </w:numPr>
        <w:rPr>
          <w:sz w:val="28"/>
          <w:szCs w:val="28"/>
        </w:rPr>
      </w:pPr>
      <w:r w:rsidRPr="0071542E">
        <w:rPr>
          <w:sz w:val="28"/>
          <w:szCs w:val="28"/>
        </w:rPr>
        <w:t>All text should be the same orientation on the page</w:t>
      </w:r>
      <w:r w:rsidR="00150379" w:rsidRPr="0071542E">
        <w:rPr>
          <w:sz w:val="28"/>
          <w:szCs w:val="28"/>
        </w:rPr>
        <w:t>.</w:t>
      </w:r>
      <w:r w:rsidRPr="0071542E">
        <w:rPr>
          <w:sz w:val="28"/>
          <w:szCs w:val="28"/>
        </w:rPr>
        <w:t xml:space="preserve"> </w:t>
      </w:r>
    </w:p>
    <w:p w14:paraId="18433A8A" w14:textId="43324C22" w:rsidR="00942170" w:rsidRPr="0071542E" w:rsidRDefault="00942170" w:rsidP="0028403E">
      <w:pPr>
        <w:pStyle w:val="ListParagraph"/>
        <w:numPr>
          <w:ilvl w:val="0"/>
          <w:numId w:val="13"/>
        </w:numPr>
        <w:rPr>
          <w:sz w:val="28"/>
          <w:szCs w:val="28"/>
        </w:rPr>
      </w:pPr>
      <w:r w:rsidRPr="0071542E">
        <w:rPr>
          <w:sz w:val="28"/>
          <w:szCs w:val="28"/>
        </w:rPr>
        <w:t>Space between columns of text is large enough to be distinct</w:t>
      </w:r>
      <w:r w:rsidR="00150379" w:rsidRPr="0071542E">
        <w:rPr>
          <w:sz w:val="28"/>
          <w:szCs w:val="28"/>
        </w:rPr>
        <w:t>.</w:t>
      </w:r>
      <w:r w:rsidRPr="0071542E">
        <w:rPr>
          <w:sz w:val="28"/>
          <w:szCs w:val="28"/>
        </w:rPr>
        <w:t xml:space="preserve"> </w:t>
      </w:r>
    </w:p>
    <w:p w14:paraId="66298CA2" w14:textId="7AE8116E" w:rsidR="00942170" w:rsidRPr="0071542E" w:rsidRDefault="00942170" w:rsidP="0028403E">
      <w:pPr>
        <w:pStyle w:val="ListParagraph"/>
        <w:numPr>
          <w:ilvl w:val="0"/>
          <w:numId w:val="13"/>
        </w:numPr>
        <w:rPr>
          <w:sz w:val="28"/>
          <w:szCs w:val="28"/>
        </w:rPr>
      </w:pPr>
      <w:r w:rsidRPr="0071542E">
        <w:rPr>
          <w:sz w:val="28"/>
          <w:szCs w:val="28"/>
        </w:rPr>
        <w:t>Any information conveyed in visuals or colour use Alt text or audio description</w:t>
      </w:r>
      <w:r w:rsidR="007F1ECE" w:rsidRPr="0071542E">
        <w:rPr>
          <w:sz w:val="28"/>
          <w:szCs w:val="28"/>
        </w:rPr>
        <w:t>.</w:t>
      </w:r>
    </w:p>
    <w:p w14:paraId="53FCA5D7" w14:textId="661E7955" w:rsidR="00942170" w:rsidRPr="0071542E" w:rsidRDefault="00942170" w:rsidP="00942170">
      <w:pPr>
        <w:pStyle w:val="ListParagraph"/>
        <w:numPr>
          <w:ilvl w:val="0"/>
          <w:numId w:val="13"/>
        </w:numPr>
        <w:rPr>
          <w:sz w:val="28"/>
          <w:szCs w:val="28"/>
        </w:rPr>
      </w:pPr>
      <w:r w:rsidRPr="0071542E">
        <w:rPr>
          <w:sz w:val="28"/>
          <w:szCs w:val="28"/>
        </w:rPr>
        <w:t>Word process</w:t>
      </w:r>
      <w:r w:rsidR="00A77D0A" w:rsidRPr="0071542E">
        <w:rPr>
          <w:sz w:val="28"/>
          <w:szCs w:val="28"/>
        </w:rPr>
        <w:t>ed documents</w:t>
      </w:r>
      <w:r w:rsidRPr="0071542E">
        <w:rPr>
          <w:sz w:val="28"/>
          <w:szCs w:val="28"/>
        </w:rPr>
        <w:t xml:space="preserve"> save as a Word Document</w:t>
      </w:r>
      <w:r w:rsidR="00150379" w:rsidRPr="0071542E">
        <w:rPr>
          <w:sz w:val="28"/>
          <w:szCs w:val="28"/>
        </w:rPr>
        <w:t>,</w:t>
      </w:r>
      <w:r w:rsidRPr="0071542E">
        <w:rPr>
          <w:sz w:val="28"/>
          <w:szCs w:val="28"/>
        </w:rPr>
        <w:t xml:space="preserve"> not a PDF</w:t>
      </w:r>
      <w:r w:rsidR="00150379" w:rsidRPr="0071542E">
        <w:rPr>
          <w:sz w:val="28"/>
          <w:szCs w:val="28"/>
        </w:rPr>
        <w:t>,</w:t>
      </w:r>
      <w:r w:rsidRPr="0071542E">
        <w:rPr>
          <w:sz w:val="28"/>
          <w:szCs w:val="28"/>
        </w:rPr>
        <w:t xml:space="preserve"> so Screen readers can work.</w:t>
      </w:r>
    </w:p>
    <w:p w14:paraId="1E730160" w14:textId="25E23680" w:rsidR="00942170" w:rsidRPr="008F010A" w:rsidRDefault="00942170" w:rsidP="002618E3">
      <w:pPr>
        <w:pStyle w:val="Heading3"/>
        <w:rPr>
          <w:b/>
          <w:bCs/>
          <w:color w:val="auto"/>
          <w:sz w:val="28"/>
          <w:szCs w:val="28"/>
        </w:rPr>
      </w:pPr>
      <w:bookmarkStart w:id="26" w:name="_Toc151130044"/>
      <w:r w:rsidRPr="008F010A">
        <w:rPr>
          <w:b/>
          <w:bCs/>
          <w:color w:val="auto"/>
          <w:sz w:val="28"/>
          <w:szCs w:val="28"/>
        </w:rPr>
        <w:t xml:space="preserve">Involving people who have learning </w:t>
      </w:r>
      <w:proofErr w:type="gramStart"/>
      <w:r w:rsidRPr="008F010A">
        <w:rPr>
          <w:b/>
          <w:bCs/>
          <w:color w:val="auto"/>
          <w:sz w:val="28"/>
          <w:szCs w:val="28"/>
        </w:rPr>
        <w:t>difficulties</w:t>
      </w:r>
      <w:bookmarkEnd w:id="26"/>
      <w:proofErr w:type="gramEnd"/>
      <w:r w:rsidRPr="008F010A">
        <w:rPr>
          <w:b/>
          <w:bCs/>
          <w:color w:val="auto"/>
          <w:sz w:val="28"/>
          <w:szCs w:val="28"/>
        </w:rPr>
        <w:t xml:space="preserve">  </w:t>
      </w:r>
    </w:p>
    <w:p w14:paraId="3D08724D" w14:textId="34D659C4" w:rsidR="00942170" w:rsidRPr="0071542E" w:rsidRDefault="00942170" w:rsidP="0028403E">
      <w:pPr>
        <w:pStyle w:val="ListParagraph"/>
        <w:numPr>
          <w:ilvl w:val="0"/>
          <w:numId w:val="13"/>
        </w:numPr>
        <w:rPr>
          <w:sz w:val="28"/>
          <w:szCs w:val="28"/>
        </w:rPr>
      </w:pPr>
      <w:r w:rsidRPr="0071542E">
        <w:rPr>
          <w:sz w:val="28"/>
          <w:szCs w:val="28"/>
        </w:rPr>
        <w:t>Don't make assumptions.</w:t>
      </w:r>
    </w:p>
    <w:p w14:paraId="0815D72E" w14:textId="5D359CBC" w:rsidR="00942170" w:rsidRPr="0071542E" w:rsidRDefault="00942170" w:rsidP="0028403E">
      <w:pPr>
        <w:pStyle w:val="ListParagraph"/>
        <w:numPr>
          <w:ilvl w:val="0"/>
          <w:numId w:val="13"/>
        </w:numPr>
        <w:rPr>
          <w:sz w:val="28"/>
          <w:szCs w:val="28"/>
        </w:rPr>
      </w:pPr>
      <w:r w:rsidRPr="0071542E">
        <w:rPr>
          <w:sz w:val="28"/>
          <w:szCs w:val="28"/>
        </w:rPr>
        <w:t>Position yourself at the same level.</w:t>
      </w:r>
    </w:p>
    <w:p w14:paraId="48ECC612" w14:textId="2CDD6290" w:rsidR="00942170" w:rsidRPr="0071542E" w:rsidRDefault="00942170" w:rsidP="0028403E">
      <w:pPr>
        <w:pStyle w:val="ListParagraph"/>
        <w:numPr>
          <w:ilvl w:val="0"/>
          <w:numId w:val="13"/>
        </w:numPr>
        <w:rPr>
          <w:sz w:val="28"/>
          <w:szCs w:val="28"/>
        </w:rPr>
      </w:pPr>
      <w:r w:rsidRPr="0071542E">
        <w:rPr>
          <w:sz w:val="28"/>
          <w:szCs w:val="28"/>
        </w:rPr>
        <w:t xml:space="preserve">Position yourself so that the person can see your face. </w:t>
      </w:r>
    </w:p>
    <w:p w14:paraId="3E776985" w14:textId="2E4CF3C3" w:rsidR="00942170" w:rsidRPr="0071542E" w:rsidRDefault="00942170" w:rsidP="0028403E">
      <w:pPr>
        <w:pStyle w:val="ListParagraph"/>
        <w:numPr>
          <w:ilvl w:val="0"/>
          <w:numId w:val="13"/>
        </w:numPr>
        <w:rPr>
          <w:sz w:val="28"/>
          <w:szCs w:val="28"/>
        </w:rPr>
      </w:pPr>
      <w:r w:rsidRPr="0071542E">
        <w:rPr>
          <w:sz w:val="28"/>
          <w:szCs w:val="28"/>
        </w:rPr>
        <w:t xml:space="preserve">Keep your hands away from face. </w:t>
      </w:r>
    </w:p>
    <w:p w14:paraId="0617EA03" w14:textId="37D8529D" w:rsidR="00942170" w:rsidRPr="0071542E" w:rsidRDefault="00942170" w:rsidP="0028403E">
      <w:pPr>
        <w:pStyle w:val="ListParagraph"/>
        <w:numPr>
          <w:ilvl w:val="0"/>
          <w:numId w:val="13"/>
        </w:numPr>
        <w:rPr>
          <w:sz w:val="28"/>
          <w:szCs w:val="28"/>
        </w:rPr>
      </w:pPr>
      <w:r w:rsidRPr="0071542E">
        <w:rPr>
          <w:sz w:val="28"/>
          <w:szCs w:val="28"/>
        </w:rPr>
        <w:t xml:space="preserve">Never shout. </w:t>
      </w:r>
    </w:p>
    <w:p w14:paraId="5E792EA2" w14:textId="416FB48D" w:rsidR="00942170" w:rsidRPr="0071542E" w:rsidRDefault="00942170" w:rsidP="0028403E">
      <w:pPr>
        <w:pStyle w:val="ListParagraph"/>
        <w:numPr>
          <w:ilvl w:val="0"/>
          <w:numId w:val="13"/>
        </w:numPr>
        <w:rPr>
          <w:sz w:val="28"/>
          <w:szCs w:val="28"/>
        </w:rPr>
      </w:pPr>
      <w:r w:rsidRPr="0071542E">
        <w:rPr>
          <w:sz w:val="28"/>
          <w:szCs w:val="28"/>
        </w:rPr>
        <w:t xml:space="preserve">Use simple words and sentences. </w:t>
      </w:r>
    </w:p>
    <w:p w14:paraId="69FEE9DF" w14:textId="375AAA67" w:rsidR="00942170" w:rsidRPr="0071542E" w:rsidRDefault="00942170" w:rsidP="0028403E">
      <w:pPr>
        <w:pStyle w:val="ListParagraph"/>
        <w:numPr>
          <w:ilvl w:val="0"/>
          <w:numId w:val="13"/>
        </w:numPr>
        <w:rPr>
          <w:sz w:val="28"/>
          <w:szCs w:val="28"/>
        </w:rPr>
      </w:pPr>
      <w:r w:rsidRPr="0071542E">
        <w:rPr>
          <w:sz w:val="28"/>
          <w:szCs w:val="28"/>
        </w:rPr>
        <w:t>Always check information has been understood.</w:t>
      </w:r>
    </w:p>
    <w:p w14:paraId="735EF4DD" w14:textId="0C1CA119" w:rsidR="00942170" w:rsidRPr="0071542E" w:rsidRDefault="00942170" w:rsidP="0028403E">
      <w:pPr>
        <w:pStyle w:val="ListParagraph"/>
        <w:numPr>
          <w:ilvl w:val="0"/>
          <w:numId w:val="13"/>
        </w:numPr>
        <w:rPr>
          <w:sz w:val="28"/>
          <w:szCs w:val="28"/>
        </w:rPr>
      </w:pPr>
      <w:r w:rsidRPr="0071542E">
        <w:rPr>
          <w:sz w:val="28"/>
          <w:szCs w:val="28"/>
        </w:rPr>
        <w:t>Minimise background noise wherever possible.</w:t>
      </w:r>
    </w:p>
    <w:p w14:paraId="1CE4AEDC" w14:textId="44CD0711" w:rsidR="00942170" w:rsidRPr="0071542E" w:rsidRDefault="00942170" w:rsidP="0028403E">
      <w:pPr>
        <w:pStyle w:val="ListParagraph"/>
        <w:numPr>
          <w:ilvl w:val="0"/>
          <w:numId w:val="13"/>
        </w:numPr>
        <w:rPr>
          <w:sz w:val="28"/>
          <w:szCs w:val="28"/>
        </w:rPr>
      </w:pPr>
      <w:r w:rsidRPr="0071542E">
        <w:rPr>
          <w:sz w:val="28"/>
          <w:szCs w:val="28"/>
        </w:rPr>
        <w:t xml:space="preserve">Don't use jargon. </w:t>
      </w:r>
    </w:p>
    <w:p w14:paraId="0C14E90B" w14:textId="066DCAE2" w:rsidR="00942170" w:rsidRPr="0071542E" w:rsidRDefault="00942170" w:rsidP="0028403E">
      <w:pPr>
        <w:pStyle w:val="ListParagraph"/>
        <w:numPr>
          <w:ilvl w:val="0"/>
          <w:numId w:val="13"/>
        </w:numPr>
        <w:rPr>
          <w:sz w:val="28"/>
          <w:szCs w:val="28"/>
        </w:rPr>
      </w:pPr>
      <w:r w:rsidRPr="0071542E">
        <w:rPr>
          <w:sz w:val="28"/>
          <w:szCs w:val="28"/>
        </w:rPr>
        <w:t xml:space="preserve">Don't talk too fast. </w:t>
      </w:r>
    </w:p>
    <w:p w14:paraId="193D0A8A" w14:textId="2BD0F629" w:rsidR="00942170" w:rsidRPr="0071542E" w:rsidRDefault="00942170" w:rsidP="0028403E">
      <w:pPr>
        <w:pStyle w:val="ListParagraph"/>
        <w:numPr>
          <w:ilvl w:val="0"/>
          <w:numId w:val="13"/>
        </w:numPr>
        <w:rPr>
          <w:sz w:val="28"/>
          <w:szCs w:val="28"/>
        </w:rPr>
      </w:pPr>
      <w:r w:rsidRPr="0071542E">
        <w:rPr>
          <w:sz w:val="28"/>
          <w:szCs w:val="28"/>
        </w:rPr>
        <w:t xml:space="preserve">Take time to listen and understand. </w:t>
      </w:r>
    </w:p>
    <w:p w14:paraId="55CA04CE" w14:textId="02973F9C" w:rsidR="00942170" w:rsidRPr="0071542E" w:rsidRDefault="00942170" w:rsidP="0028403E">
      <w:pPr>
        <w:pStyle w:val="ListParagraph"/>
        <w:numPr>
          <w:ilvl w:val="0"/>
          <w:numId w:val="13"/>
        </w:numPr>
        <w:rPr>
          <w:sz w:val="28"/>
          <w:szCs w:val="28"/>
        </w:rPr>
      </w:pPr>
      <w:r w:rsidRPr="0071542E">
        <w:rPr>
          <w:sz w:val="28"/>
          <w:szCs w:val="28"/>
        </w:rPr>
        <w:t xml:space="preserve">Explain things very clearly. </w:t>
      </w:r>
    </w:p>
    <w:p w14:paraId="42274746" w14:textId="0B76F977" w:rsidR="00942170" w:rsidRPr="0071542E" w:rsidRDefault="00942170" w:rsidP="0028403E">
      <w:pPr>
        <w:pStyle w:val="ListParagraph"/>
        <w:numPr>
          <w:ilvl w:val="0"/>
          <w:numId w:val="13"/>
        </w:numPr>
        <w:rPr>
          <w:sz w:val="28"/>
          <w:szCs w:val="28"/>
        </w:rPr>
      </w:pPr>
      <w:r w:rsidRPr="0071542E">
        <w:rPr>
          <w:sz w:val="28"/>
          <w:szCs w:val="28"/>
        </w:rPr>
        <w:t xml:space="preserve">Speak to the person and not their support worker. </w:t>
      </w:r>
    </w:p>
    <w:p w14:paraId="77E62C9B" w14:textId="3A0BF54E" w:rsidR="00942170" w:rsidRPr="0071542E" w:rsidRDefault="00942170" w:rsidP="0028403E">
      <w:pPr>
        <w:pStyle w:val="ListParagraph"/>
        <w:numPr>
          <w:ilvl w:val="0"/>
          <w:numId w:val="13"/>
        </w:numPr>
        <w:rPr>
          <w:sz w:val="28"/>
          <w:szCs w:val="28"/>
        </w:rPr>
      </w:pPr>
      <w:r w:rsidRPr="0071542E">
        <w:rPr>
          <w:sz w:val="28"/>
          <w:szCs w:val="28"/>
        </w:rPr>
        <w:t>Don't be afraid to ask people to repeat themselves. Tell them that you did not understand.</w:t>
      </w:r>
    </w:p>
    <w:p w14:paraId="544A30E4" w14:textId="3A21A532" w:rsidR="00942170" w:rsidRPr="0071542E" w:rsidRDefault="00942170" w:rsidP="0028403E">
      <w:pPr>
        <w:pStyle w:val="ListParagraph"/>
        <w:numPr>
          <w:ilvl w:val="0"/>
          <w:numId w:val="13"/>
        </w:numPr>
        <w:rPr>
          <w:sz w:val="28"/>
          <w:szCs w:val="28"/>
        </w:rPr>
      </w:pPr>
      <w:r w:rsidRPr="0071542E">
        <w:rPr>
          <w:sz w:val="28"/>
          <w:szCs w:val="28"/>
        </w:rPr>
        <w:t xml:space="preserve">Don't pretend that you have understood what was said when in fact you didn't. </w:t>
      </w:r>
    </w:p>
    <w:p w14:paraId="3D427AF6" w14:textId="5EB1B6F8" w:rsidR="00942170" w:rsidRPr="0071542E" w:rsidRDefault="00942170" w:rsidP="0028403E">
      <w:pPr>
        <w:pStyle w:val="ListParagraph"/>
        <w:numPr>
          <w:ilvl w:val="0"/>
          <w:numId w:val="13"/>
        </w:numPr>
        <w:rPr>
          <w:sz w:val="28"/>
          <w:szCs w:val="28"/>
        </w:rPr>
      </w:pPr>
      <w:r w:rsidRPr="0071542E">
        <w:rPr>
          <w:sz w:val="28"/>
          <w:szCs w:val="28"/>
        </w:rPr>
        <w:t xml:space="preserve">Don't assume that people will be able to find another point of advice. You might need to give some extra support. </w:t>
      </w:r>
    </w:p>
    <w:p w14:paraId="3A740AEE" w14:textId="23645A60" w:rsidR="00942170" w:rsidRPr="0071542E" w:rsidRDefault="00942170" w:rsidP="0028403E">
      <w:pPr>
        <w:pStyle w:val="ListParagraph"/>
        <w:numPr>
          <w:ilvl w:val="0"/>
          <w:numId w:val="13"/>
        </w:numPr>
        <w:rPr>
          <w:sz w:val="28"/>
          <w:szCs w:val="28"/>
        </w:rPr>
      </w:pPr>
      <w:r w:rsidRPr="0071542E">
        <w:rPr>
          <w:sz w:val="28"/>
          <w:szCs w:val="28"/>
        </w:rPr>
        <w:t xml:space="preserve">Go back over the information. Say the main points again. </w:t>
      </w:r>
    </w:p>
    <w:p w14:paraId="10D424F4" w14:textId="43CC86FE" w:rsidR="00942170" w:rsidRPr="0071542E" w:rsidRDefault="00942170" w:rsidP="0028403E">
      <w:pPr>
        <w:pStyle w:val="ListParagraph"/>
        <w:numPr>
          <w:ilvl w:val="0"/>
          <w:numId w:val="13"/>
        </w:numPr>
        <w:rPr>
          <w:sz w:val="28"/>
          <w:szCs w:val="28"/>
        </w:rPr>
      </w:pPr>
      <w:r w:rsidRPr="0071542E">
        <w:rPr>
          <w:sz w:val="28"/>
          <w:szCs w:val="28"/>
        </w:rPr>
        <w:t xml:space="preserve">Use a variety of information support tools, such as pictures. For example, draw a clock with time when arranging a meeting or talking about a start, open or close time. </w:t>
      </w:r>
    </w:p>
    <w:p w14:paraId="359A6BF9" w14:textId="31D4D0B3" w:rsidR="00942170" w:rsidRPr="0071542E" w:rsidRDefault="00942170" w:rsidP="0028403E">
      <w:pPr>
        <w:pStyle w:val="ListParagraph"/>
        <w:numPr>
          <w:ilvl w:val="0"/>
          <w:numId w:val="13"/>
        </w:numPr>
        <w:rPr>
          <w:sz w:val="28"/>
          <w:szCs w:val="28"/>
        </w:rPr>
      </w:pPr>
      <w:r w:rsidRPr="0071542E">
        <w:rPr>
          <w:sz w:val="28"/>
          <w:szCs w:val="28"/>
        </w:rPr>
        <w:t>Documents should be Easy Read in plain language with pictograms.</w:t>
      </w:r>
    </w:p>
    <w:p w14:paraId="002D064E" w14:textId="21B0580A" w:rsidR="00942170" w:rsidRPr="008F010A" w:rsidRDefault="00942170" w:rsidP="002618E3">
      <w:pPr>
        <w:pStyle w:val="Heading3"/>
        <w:rPr>
          <w:b/>
          <w:bCs/>
          <w:color w:val="auto"/>
          <w:sz w:val="28"/>
          <w:szCs w:val="28"/>
        </w:rPr>
      </w:pPr>
      <w:bookmarkStart w:id="27" w:name="_Toc151130045"/>
      <w:r w:rsidRPr="008F010A">
        <w:rPr>
          <w:b/>
          <w:bCs/>
          <w:color w:val="auto"/>
          <w:sz w:val="28"/>
          <w:szCs w:val="28"/>
        </w:rPr>
        <w:t>Involving people with speech impairments</w:t>
      </w:r>
      <w:bookmarkEnd w:id="27"/>
      <w:r w:rsidRPr="008F010A">
        <w:rPr>
          <w:b/>
          <w:bCs/>
          <w:color w:val="auto"/>
          <w:sz w:val="28"/>
          <w:szCs w:val="28"/>
        </w:rPr>
        <w:t xml:space="preserve">  </w:t>
      </w:r>
    </w:p>
    <w:p w14:paraId="5A577F74" w14:textId="599888E1" w:rsidR="00942170" w:rsidRPr="0071542E" w:rsidRDefault="00942170" w:rsidP="0071542E">
      <w:pPr>
        <w:pStyle w:val="ListParagraph"/>
        <w:numPr>
          <w:ilvl w:val="0"/>
          <w:numId w:val="13"/>
        </w:numPr>
        <w:rPr>
          <w:sz w:val="28"/>
          <w:szCs w:val="28"/>
        </w:rPr>
      </w:pPr>
      <w:r w:rsidRPr="0071542E">
        <w:rPr>
          <w:sz w:val="28"/>
          <w:szCs w:val="28"/>
        </w:rPr>
        <w:t xml:space="preserve">Make eye contact and be especially attentive with a person who has difficulty speaking or who uses a communicator. </w:t>
      </w:r>
    </w:p>
    <w:p w14:paraId="69C169EB" w14:textId="3A9BE1C2" w:rsidR="00942170" w:rsidRPr="0071542E" w:rsidRDefault="00942170" w:rsidP="0071542E">
      <w:pPr>
        <w:pStyle w:val="ListParagraph"/>
        <w:numPr>
          <w:ilvl w:val="0"/>
          <w:numId w:val="13"/>
        </w:numPr>
        <w:rPr>
          <w:sz w:val="28"/>
          <w:szCs w:val="28"/>
        </w:rPr>
      </w:pPr>
      <w:r w:rsidRPr="0071542E">
        <w:rPr>
          <w:sz w:val="28"/>
          <w:szCs w:val="28"/>
        </w:rPr>
        <w:t>Wait quietly and listen whilst the person talks.</w:t>
      </w:r>
    </w:p>
    <w:p w14:paraId="3C09505C" w14:textId="589C4735" w:rsidR="00942170" w:rsidRPr="0071542E" w:rsidRDefault="00942170" w:rsidP="0071542E">
      <w:pPr>
        <w:pStyle w:val="ListParagraph"/>
        <w:numPr>
          <w:ilvl w:val="0"/>
          <w:numId w:val="13"/>
        </w:numPr>
        <w:rPr>
          <w:sz w:val="28"/>
          <w:szCs w:val="28"/>
        </w:rPr>
      </w:pPr>
      <w:r w:rsidRPr="0071542E">
        <w:rPr>
          <w:sz w:val="28"/>
          <w:szCs w:val="28"/>
        </w:rPr>
        <w:t xml:space="preserve">Resist the temptation to speak for the person, or to finish their sentences. </w:t>
      </w:r>
    </w:p>
    <w:p w14:paraId="4C5CBA27" w14:textId="0E9957B9" w:rsidR="00942170" w:rsidRPr="0071542E" w:rsidRDefault="00942170" w:rsidP="0071542E">
      <w:pPr>
        <w:pStyle w:val="ListParagraph"/>
        <w:numPr>
          <w:ilvl w:val="0"/>
          <w:numId w:val="13"/>
        </w:numPr>
        <w:rPr>
          <w:sz w:val="28"/>
          <w:szCs w:val="28"/>
        </w:rPr>
      </w:pPr>
      <w:r w:rsidRPr="0071542E">
        <w:rPr>
          <w:sz w:val="28"/>
          <w:szCs w:val="28"/>
        </w:rPr>
        <w:t xml:space="preserve">Some people may prefer to be asked questions that require either a short answer, or a nod or shake of the head. Offer this option if it is appropriate to the situation or ask if they will write down words or phrases you are having difficulty understanding. </w:t>
      </w:r>
    </w:p>
    <w:p w14:paraId="1C5E571E" w14:textId="29B3FB56" w:rsidR="00942170" w:rsidRPr="0071542E" w:rsidRDefault="00942170" w:rsidP="0071542E">
      <w:pPr>
        <w:pStyle w:val="ListParagraph"/>
        <w:numPr>
          <w:ilvl w:val="0"/>
          <w:numId w:val="13"/>
        </w:numPr>
        <w:rPr>
          <w:sz w:val="28"/>
          <w:szCs w:val="28"/>
        </w:rPr>
      </w:pPr>
      <w:r w:rsidRPr="0071542E">
        <w:rPr>
          <w:sz w:val="28"/>
          <w:szCs w:val="28"/>
        </w:rPr>
        <w:t>Be sure you understand fully what the person means before making any assumptions.</w:t>
      </w:r>
    </w:p>
    <w:p w14:paraId="6A40D16B" w14:textId="78540F2C" w:rsidR="00942170" w:rsidRPr="0071542E" w:rsidRDefault="00942170" w:rsidP="0071542E">
      <w:pPr>
        <w:pStyle w:val="ListParagraph"/>
        <w:numPr>
          <w:ilvl w:val="0"/>
          <w:numId w:val="13"/>
        </w:numPr>
        <w:rPr>
          <w:sz w:val="28"/>
          <w:szCs w:val="28"/>
        </w:rPr>
      </w:pPr>
      <w:r w:rsidRPr="0071542E">
        <w:rPr>
          <w:sz w:val="28"/>
          <w:szCs w:val="28"/>
        </w:rPr>
        <w:t>It can be helpful to say what you have understood and ask the person to confirm or clarify.</w:t>
      </w:r>
    </w:p>
    <w:p w14:paraId="53AEE690" w14:textId="7E35B6B1" w:rsidR="00942170" w:rsidRPr="0071542E" w:rsidRDefault="00942170" w:rsidP="0071542E">
      <w:pPr>
        <w:pStyle w:val="ListParagraph"/>
        <w:numPr>
          <w:ilvl w:val="0"/>
          <w:numId w:val="13"/>
        </w:numPr>
        <w:rPr>
          <w:sz w:val="28"/>
          <w:szCs w:val="28"/>
        </w:rPr>
      </w:pPr>
      <w:r w:rsidRPr="0071542E">
        <w:rPr>
          <w:sz w:val="28"/>
          <w:szCs w:val="28"/>
        </w:rPr>
        <w:t xml:space="preserve">If you don't understand what is being said, don't be afraid or embarrassed to ask the person to repeat it, maybe several times. </w:t>
      </w:r>
    </w:p>
    <w:p w14:paraId="77D00357" w14:textId="5AD13641" w:rsidR="00942170" w:rsidRPr="0071542E" w:rsidRDefault="00942170" w:rsidP="0071542E">
      <w:pPr>
        <w:pStyle w:val="ListParagraph"/>
        <w:numPr>
          <w:ilvl w:val="0"/>
          <w:numId w:val="13"/>
        </w:numPr>
        <w:rPr>
          <w:sz w:val="28"/>
          <w:szCs w:val="28"/>
        </w:rPr>
      </w:pPr>
      <w:r w:rsidRPr="0071542E">
        <w:rPr>
          <w:sz w:val="28"/>
          <w:szCs w:val="28"/>
        </w:rPr>
        <w:t xml:space="preserve">Don't make assumptions about the person's hearing or intellect just because he or she has difficulty speaking. </w:t>
      </w:r>
    </w:p>
    <w:p w14:paraId="343D3B81" w14:textId="3C235C02" w:rsidR="00FC10EC" w:rsidRPr="0071542E" w:rsidRDefault="00942170" w:rsidP="0071542E">
      <w:pPr>
        <w:pStyle w:val="ListParagraph"/>
        <w:numPr>
          <w:ilvl w:val="0"/>
          <w:numId w:val="13"/>
        </w:numPr>
        <w:rPr>
          <w:sz w:val="28"/>
          <w:szCs w:val="28"/>
        </w:rPr>
      </w:pPr>
      <w:r w:rsidRPr="0071542E">
        <w:rPr>
          <w:sz w:val="28"/>
          <w:szCs w:val="28"/>
        </w:rPr>
        <w:t>If the area is noisy, take account of this and, if possible, move to a quieter area.</w:t>
      </w:r>
    </w:p>
    <w:p w14:paraId="021D296E" w14:textId="081687F3" w:rsidR="00942170" w:rsidRPr="0071542E" w:rsidRDefault="00FC10EC" w:rsidP="0071542E">
      <w:pPr>
        <w:pStyle w:val="ListParagraph"/>
        <w:numPr>
          <w:ilvl w:val="0"/>
          <w:numId w:val="19"/>
        </w:numPr>
        <w:jc w:val="both"/>
        <w:rPr>
          <w:sz w:val="28"/>
          <w:szCs w:val="28"/>
        </w:rPr>
      </w:pPr>
      <w:r w:rsidRPr="0071542E">
        <w:rPr>
          <w:sz w:val="28"/>
          <w:szCs w:val="28"/>
        </w:rPr>
        <w:t xml:space="preserve">Lack of time is often the biggest barrier.  </w:t>
      </w:r>
    </w:p>
    <w:p w14:paraId="33CB0826" w14:textId="62DDDF34" w:rsidR="00942170" w:rsidRPr="008F010A" w:rsidRDefault="00942170" w:rsidP="002618E3">
      <w:pPr>
        <w:pStyle w:val="Heading3"/>
        <w:rPr>
          <w:b/>
          <w:bCs/>
          <w:color w:val="auto"/>
          <w:sz w:val="28"/>
          <w:szCs w:val="28"/>
        </w:rPr>
      </w:pPr>
      <w:bookmarkStart w:id="28" w:name="_Toc151130046"/>
      <w:r w:rsidRPr="008F010A">
        <w:rPr>
          <w:b/>
          <w:bCs/>
          <w:color w:val="auto"/>
          <w:sz w:val="28"/>
          <w:szCs w:val="28"/>
        </w:rPr>
        <w:t>Involving people who have mental health issues</w:t>
      </w:r>
      <w:r w:rsidR="00E2112F" w:rsidRPr="008F010A">
        <w:rPr>
          <w:b/>
          <w:bCs/>
          <w:color w:val="auto"/>
          <w:sz w:val="28"/>
          <w:szCs w:val="28"/>
        </w:rPr>
        <w:t>:</w:t>
      </w:r>
      <w:bookmarkEnd w:id="28"/>
      <w:r w:rsidRPr="008F010A">
        <w:rPr>
          <w:b/>
          <w:bCs/>
          <w:color w:val="auto"/>
          <w:sz w:val="28"/>
          <w:szCs w:val="28"/>
        </w:rPr>
        <w:t xml:space="preserve"> </w:t>
      </w:r>
    </w:p>
    <w:p w14:paraId="0F047393" w14:textId="0C0089F1" w:rsidR="00942170" w:rsidRPr="0071542E" w:rsidRDefault="00942170" w:rsidP="0071542E">
      <w:pPr>
        <w:pStyle w:val="ListParagraph"/>
        <w:numPr>
          <w:ilvl w:val="0"/>
          <w:numId w:val="19"/>
        </w:numPr>
        <w:rPr>
          <w:sz w:val="28"/>
          <w:szCs w:val="28"/>
        </w:rPr>
      </w:pPr>
      <w:r w:rsidRPr="0071542E">
        <w:rPr>
          <w:sz w:val="28"/>
          <w:szCs w:val="28"/>
        </w:rPr>
        <w:t xml:space="preserve">Do not make assumptions. </w:t>
      </w:r>
    </w:p>
    <w:p w14:paraId="38D289BF" w14:textId="05EF9FD1" w:rsidR="00942170" w:rsidRPr="0071542E" w:rsidRDefault="00942170" w:rsidP="0071542E">
      <w:pPr>
        <w:pStyle w:val="ListParagraph"/>
        <w:numPr>
          <w:ilvl w:val="0"/>
          <w:numId w:val="19"/>
        </w:numPr>
        <w:rPr>
          <w:sz w:val="28"/>
          <w:szCs w:val="28"/>
        </w:rPr>
      </w:pPr>
      <w:r w:rsidRPr="0071542E">
        <w:rPr>
          <w:sz w:val="28"/>
          <w:szCs w:val="28"/>
        </w:rPr>
        <w:t xml:space="preserve">Ask people </w:t>
      </w:r>
      <w:r w:rsidR="00FC10EC" w:rsidRPr="0071542E">
        <w:rPr>
          <w:sz w:val="28"/>
          <w:szCs w:val="28"/>
        </w:rPr>
        <w:t>w</w:t>
      </w:r>
      <w:r w:rsidRPr="0071542E">
        <w:rPr>
          <w:sz w:val="28"/>
          <w:szCs w:val="28"/>
        </w:rPr>
        <w:t>hat is the best way for them to work with you</w:t>
      </w:r>
      <w:r w:rsidR="00A77D0A" w:rsidRPr="0071542E">
        <w:rPr>
          <w:sz w:val="28"/>
          <w:szCs w:val="28"/>
        </w:rPr>
        <w:t>?</w:t>
      </w:r>
    </w:p>
    <w:p w14:paraId="7FFB38D4" w14:textId="23AAC470" w:rsidR="00942170" w:rsidRPr="0071542E" w:rsidRDefault="00942170" w:rsidP="0071542E">
      <w:pPr>
        <w:pStyle w:val="ListParagraph"/>
        <w:numPr>
          <w:ilvl w:val="0"/>
          <w:numId w:val="19"/>
        </w:numPr>
        <w:rPr>
          <w:sz w:val="28"/>
          <w:szCs w:val="28"/>
        </w:rPr>
      </w:pPr>
      <w:r w:rsidRPr="0071542E">
        <w:rPr>
          <w:sz w:val="28"/>
          <w:szCs w:val="28"/>
        </w:rPr>
        <w:t>Do not have events or meetings in the early morning.</w:t>
      </w:r>
    </w:p>
    <w:p w14:paraId="63C0120D" w14:textId="123A6664" w:rsidR="00942170" w:rsidRDefault="00942170" w:rsidP="0071542E">
      <w:pPr>
        <w:pStyle w:val="ListParagraph"/>
        <w:numPr>
          <w:ilvl w:val="0"/>
          <w:numId w:val="19"/>
        </w:numPr>
        <w:rPr>
          <w:sz w:val="28"/>
          <w:szCs w:val="28"/>
        </w:rPr>
      </w:pPr>
      <w:r w:rsidRPr="0071542E">
        <w:rPr>
          <w:sz w:val="28"/>
          <w:szCs w:val="28"/>
        </w:rPr>
        <w:t xml:space="preserve">Ask people if they require a reminder about your meeting. </w:t>
      </w:r>
    </w:p>
    <w:p w14:paraId="27E64A8A" w14:textId="77777777" w:rsidR="0071542E" w:rsidRPr="0071542E" w:rsidRDefault="0071542E" w:rsidP="0071542E">
      <w:pPr>
        <w:pStyle w:val="ListParagraph"/>
        <w:rPr>
          <w:sz w:val="28"/>
          <w:szCs w:val="28"/>
        </w:rPr>
      </w:pPr>
    </w:p>
    <w:p w14:paraId="57FF3B22" w14:textId="77777777" w:rsidR="0071542E" w:rsidRPr="008F010A" w:rsidRDefault="00942170" w:rsidP="00054E76">
      <w:pPr>
        <w:pStyle w:val="Heading3"/>
        <w:rPr>
          <w:b/>
          <w:bCs/>
          <w:color w:val="auto"/>
          <w:sz w:val="28"/>
          <w:szCs w:val="28"/>
        </w:rPr>
      </w:pPr>
      <w:bookmarkStart w:id="29" w:name="_Toc151130047"/>
      <w:r w:rsidRPr="008F010A">
        <w:rPr>
          <w:b/>
          <w:bCs/>
          <w:color w:val="auto"/>
          <w:sz w:val="28"/>
          <w:szCs w:val="28"/>
        </w:rPr>
        <w:t>Making information accessible</w:t>
      </w:r>
      <w:r w:rsidR="00444D1F" w:rsidRPr="008F010A">
        <w:rPr>
          <w:b/>
          <w:bCs/>
          <w:color w:val="auto"/>
          <w:sz w:val="28"/>
          <w:szCs w:val="28"/>
        </w:rPr>
        <w:t>.</w:t>
      </w:r>
      <w:bookmarkEnd w:id="29"/>
      <w:r w:rsidRPr="008F010A">
        <w:rPr>
          <w:b/>
          <w:bCs/>
          <w:color w:val="auto"/>
          <w:sz w:val="28"/>
          <w:szCs w:val="28"/>
        </w:rPr>
        <w:t xml:space="preserve"> </w:t>
      </w:r>
    </w:p>
    <w:p w14:paraId="5A81726F" w14:textId="0A1EBB2C" w:rsidR="00942170" w:rsidRPr="0071542E" w:rsidRDefault="00942170" w:rsidP="00942170">
      <w:pPr>
        <w:rPr>
          <w:sz w:val="28"/>
          <w:szCs w:val="28"/>
        </w:rPr>
      </w:pPr>
      <w:r w:rsidRPr="0071542E">
        <w:rPr>
          <w:sz w:val="28"/>
          <w:szCs w:val="28"/>
        </w:rPr>
        <w:t>All people benefit from information that is in plain English and concise. However, as mentioned above, it should be noted that medication and fatigue issues linked to some long-term health conditions can sometimes limit concentration span, and some people may also feel overwhelmed by an excess of information.</w:t>
      </w:r>
    </w:p>
    <w:p w14:paraId="330FF3E0" w14:textId="6FCA8A1A" w:rsidR="00942170" w:rsidRPr="0071542E" w:rsidRDefault="00942170" w:rsidP="0071542E">
      <w:pPr>
        <w:pStyle w:val="ListParagraph"/>
        <w:numPr>
          <w:ilvl w:val="0"/>
          <w:numId w:val="19"/>
        </w:numPr>
        <w:rPr>
          <w:sz w:val="28"/>
          <w:szCs w:val="28"/>
        </w:rPr>
      </w:pPr>
      <w:r w:rsidRPr="0071542E">
        <w:rPr>
          <w:sz w:val="28"/>
          <w:szCs w:val="28"/>
        </w:rPr>
        <w:t>Send information in advance so that groups can meet to discuss the issues you need help with.</w:t>
      </w:r>
    </w:p>
    <w:p w14:paraId="060BB344" w14:textId="5A96BC06" w:rsidR="00942170" w:rsidRPr="0071542E" w:rsidRDefault="00942170" w:rsidP="0071542E">
      <w:pPr>
        <w:pStyle w:val="ListParagraph"/>
        <w:numPr>
          <w:ilvl w:val="0"/>
          <w:numId w:val="19"/>
        </w:numPr>
        <w:rPr>
          <w:sz w:val="28"/>
          <w:szCs w:val="28"/>
        </w:rPr>
      </w:pPr>
      <w:r w:rsidRPr="0071542E">
        <w:rPr>
          <w:sz w:val="28"/>
          <w:szCs w:val="28"/>
        </w:rPr>
        <w:t>When planning your activity, think about regular breaks</w:t>
      </w:r>
      <w:r w:rsidR="00444D1F" w:rsidRPr="0071542E">
        <w:rPr>
          <w:sz w:val="28"/>
          <w:szCs w:val="28"/>
        </w:rPr>
        <w:t>.</w:t>
      </w:r>
      <w:r w:rsidRPr="0071542E">
        <w:rPr>
          <w:sz w:val="28"/>
          <w:szCs w:val="28"/>
        </w:rPr>
        <w:t xml:space="preserve"> </w:t>
      </w:r>
    </w:p>
    <w:p w14:paraId="0B25E451" w14:textId="77777777" w:rsidR="00AB3C7A" w:rsidRDefault="00AB3C7A" w:rsidP="00942170">
      <w:pPr>
        <w:rPr>
          <w:b/>
          <w:bCs/>
          <w:sz w:val="28"/>
          <w:szCs w:val="28"/>
        </w:rPr>
      </w:pPr>
    </w:p>
    <w:p w14:paraId="09E8F7D8" w14:textId="4E075A74" w:rsidR="00942170" w:rsidRPr="00AB3C7A" w:rsidRDefault="00942170" w:rsidP="00942170">
      <w:pPr>
        <w:rPr>
          <w:b/>
          <w:bCs/>
          <w:sz w:val="32"/>
          <w:szCs w:val="32"/>
        </w:rPr>
      </w:pPr>
      <w:bookmarkStart w:id="30" w:name="_Toc151130048"/>
      <w:r w:rsidRPr="008F010A">
        <w:rPr>
          <w:rStyle w:val="Heading3Char"/>
          <w:b/>
          <w:bCs/>
          <w:color w:val="auto"/>
          <w:sz w:val="28"/>
          <w:szCs w:val="28"/>
        </w:rPr>
        <w:t>Accessibility for autism</w:t>
      </w:r>
      <w:bookmarkEnd w:id="30"/>
      <w:r w:rsidRPr="00AB3C7A">
        <w:rPr>
          <w:rStyle w:val="FootnoteReference"/>
          <w:b/>
          <w:bCs/>
          <w:sz w:val="32"/>
          <w:szCs w:val="32"/>
        </w:rPr>
        <w:footnoteReference w:id="10"/>
      </w:r>
    </w:p>
    <w:p w14:paraId="3D241183" w14:textId="7225F7F9" w:rsidR="00942170" w:rsidRPr="0071542E" w:rsidRDefault="00942170" w:rsidP="00942170">
      <w:pPr>
        <w:rPr>
          <w:sz w:val="28"/>
          <w:szCs w:val="28"/>
        </w:rPr>
      </w:pPr>
      <w:r w:rsidRPr="0071542E">
        <w:rPr>
          <w:sz w:val="28"/>
          <w:szCs w:val="28"/>
        </w:rPr>
        <w:t>When presenting information to autistic people, be mindful that not all autistic people have the same accessibility</w:t>
      </w:r>
      <w:r w:rsidR="00674E6F" w:rsidRPr="0071542E">
        <w:rPr>
          <w:sz w:val="28"/>
          <w:szCs w:val="28"/>
        </w:rPr>
        <w:t xml:space="preserve"> </w:t>
      </w:r>
      <w:r w:rsidRPr="0071542E">
        <w:rPr>
          <w:sz w:val="28"/>
          <w:szCs w:val="28"/>
        </w:rPr>
        <w:t>needs. Some autistic people experience sensory overload more than others and in different ways.</w:t>
      </w:r>
    </w:p>
    <w:p w14:paraId="2BC0B5C5" w14:textId="77777777" w:rsidR="00942170" w:rsidRPr="0071542E" w:rsidRDefault="00942170" w:rsidP="00942170">
      <w:pPr>
        <w:rPr>
          <w:sz w:val="28"/>
          <w:szCs w:val="28"/>
        </w:rPr>
      </w:pPr>
      <w:r w:rsidRPr="0071542E">
        <w:rPr>
          <w:sz w:val="28"/>
          <w:szCs w:val="28"/>
        </w:rPr>
        <w:t>Common causes of sensory overload in autistic people include:</w:t>
      </w:r>
    </w:p>
    <w:p w14:paraId="1B09FE9E" w14:textId="78FC6587" w:rsidR="00942170" w:rsidRPr="0071542E" w:rsidRDefault="00942170" w:rsidP="0071542E">
      <w:pPr>
        <w:pStyle w:val="ListParagraph"/>
        <w:numPr>
          <w:ilvl w:val="0"/>
          <w:numId w:val="22"/>
        </w:numPr>
        <w:rPr>
          <w:sz w:val="28"/>
          <w:szCs w:val="28"/>
        </w:rPr>
      </w:pPr>
      <w:r w:rsidRPr="0071542E">
        <w:rPr>
          <w:sz w:val="28"/>
          <w:szCs w:val="28"/>
        </w:rPr>
        <w:t>Too many noises being made at the same time.</w:t>
      </w:r>
    </w:p>
    <w:p w14:paraId="7A4039D6" w14:textId="5264D754" w:rsidR="00942170" w:rsidRPr="0071542E" w:rsidRDefault="00942170" w:rsidP="0071542E">
      <w:pPr>
        <w:pStyle w:val="ListParagraph"/>
        <w:numPr>
          <w:ilvl w:val="0"/>
          <w:numId w:val="22"/>
        </w:numPr>
        <w:rPr>
          <w:sz w:val="28"/>
          <w:szCs w:val="28"/>
        </w:rPr>
      </w:pPr>
      <w:r w:rsidRPr="0071542E">
        <w:rPr>
          <w:sz w:val="28"/>
          <w:szCs w:val="28"/>
        </w:rPr>
        <w:t xml:space="preserve">Bright colours or extreme colour clashes </w:t>
      </w:r>
      <w:proofErr w:type="gramStart"/>
      <w:r w:rsidRPr="0071542E">
        <w:rPr>
          <w:sz w:val="28"/>
          <w:szCs w:val="28"/>
        </w:rPr>
        <w:t>e.g.</w:t>
      </w:r>
      <w:proofErr w:type="gramEnd"/>
      <w:r w:rsidRPr="0071542E">
        <w:rPr>
          <w:sz w:val="28"/>
          <w:szCs w:val="28"/>
        </w:rPr>
        <w:t xml:space="preserve"> bright yellow on a white</w:t>
      </w:r>
      <w:r w:rsidR="005C7A22" w:rsidRPr="0071542E">
        <w:rPr>
          <w:sz w:val="28"/>
          <w:szCs w:val="28"/>
        </w:rPr>
        <w:t xml:space="preserve"> </w:t>
      </w:r>
      <w:r w:rsidRPr="0071542E">
        <w:rPr>
          <w:sz w:val="28"/>
          <w:szCs w:val="28"/>
        </w:rPr>
        <w:t>background.</w:t>
      </w:r>
    </w:p>
    <w:p w14:paraId="0CF7D230" w14:textId="121F2FDC" w:rsidR="00942170" w:rsidRPr="0071542E" w:rsidRDefault="00942170" w:rsidP="0071542E">
      <w:pPr>
        <w:pStyle w:val="ListParagraph"/>
        <w:numPr>
          <w:ilvl w:val="0"/>
          <w:numId w:val="22"/>
        </w:numPr>
        <w:rPr>
          <w:sz w:val="28"/>
          <w:szCs w:val="28"/>
        </w:rPr>
      </w:pPr>
      <w:r w:rsidRPr="0071542E">
        <w:rPr>
          <w:sz w:val="28"/>
          <w:szCs w:val="28"/>
        </w:rPr>
        <w:t>Getting too much information at once.</w:t>
      </w:r>
    </w:p>
    <w:p w14:paraId="1A473044" w14:textId="3685C43B" w:rsidR="00942170" w:rsidRPr="0071542E" w:rsidRDefault="00942170" w:rsidP="0071542E">
      <w:pPr>
        <w:pStyle w:val="ListParagraph"/>
        <w:numPr>
          <w:ilvl w:val="0"/>
          <w:numId w:val="22"/>
        </w:numPr>
        <w:rPr>
          <w:sz w:val="28"/>
          <w:szCs w:val="28"/>
        </w:rPr>
      </w:pPr>
      <w:r w:rsidRPr="0071542E">
        <w:rPr>
          <w:sz w:val="28"/>
          <w:szCs w:val="28"/>
        </w:rPr>
        <w:t>Too many things happening in the background.</w:t>
      </w:r>
    </w:p>
    <w:p w14:paraId="58E496A2" w14:textId="32D0A817" w:rsidR="00942170" w:rsidRDefault="00942170" w:rsidP="0071542E">
      <w:pPr>
        <w:spacing w:after="0"/>
        <w:rPr>
          <w:sz w:val="28"/>
          <w:szCs w:val="28"/>
        </w:rPr>
      </w:pPr>
      <w:r w:rsidRPr="0071542E">
        <w:rPr>
          <w:sz w:val="28"/>
          <w:szCs w:val="28"/>
        </w:rPr>
        <w:t>Many of these apply to websites, printed and digital documents. Some of</w:t>
      </w:r>
      <w:r w:rsidR="0071542E">
        <w:rPr>
          <w:sz w:val="28"/>
          <w:szCs w:val="28"/>
        </w:rPr>
        <w:t xml:space="preserve"> </w:t>
      </w:r>
      <w:r w:rsidRPr="0071542E">
        <w:rPr>
          <w:sz w:val="28"/>
          <w:szCs w:val="28"/>
        </w:rPr>
        <w:t>those examples can also happen in phone calls, video calls and face-to face meetings.</w:t>
      </w:r>
    </w:p>
    <w:p w14:paraId="45C957DB" w14:textId="77777777" w:rsidR="00E2112F" w:rsidRPr="0071542E" w:rsidRDefault="00E2112F" w:rsidP="0071542E">
      <w:pPr>
        <w:spacing w:after="0"/>
        <w:rPr>
          <w:sz w:val="28"/>
          <w:szCs w:val="28"/>
        </w:rPr>
      </w:pPr>
    </w:p>
    <w:p w14:paraId="547399D2" w14:textId="0CF23480" w:rsidR="00942170" w:rsidRPr="0071542E" w:rsidRDefault="00942170" w:rsidP="00942170">
      <w:pPr>
        <w:rPr>
          <w:b/>
          <w:bCs/>
          <w:sz w:val="28"/>
          <w:szCs w:val="28"/>
        </w:rPr>
      </w:pPr>
      <w:r w:rsidRPr="0071542E">
        <w:rPr>
          <w:b/>
          <w:bCs/>
          <w:sz w:val="28"/>
          <w:szCs w:val="28"/>
        </w:rPr>
        <w:t>Websites and apps</w:t>
      </w:r>
    </w:p>
    <w:p w14:paraId="71E0E660" w14:textId="77777777" w:rsidR="00942170" w:rsidRPr="0071542E" w:rsidRDefault="00942170" w:rsidP="00942170">
      <w:pPr>
        <w:rPr>
          <w:sz w:val="28"/>
          <w:szCs w:val="28"/>
        </w:rPr>
      </w:pPr>
      <w:r w:rsidRPr="0071542E">
        <w:rPr>
          <w:sz w:val="28"/>
          <w:szCs w:val="28"/>
        </w:rPr>
        <w:t>To make a website or app autistic-friendly, these steps are worth taking:</w:t>
      </w:r>
    </w:p>
    <w:p w14:paraId="5BF2EFF4" w14:textId="35BBF29D" w:rsidR="00942170" w:rsidRPr="0071542E" w:rsidRDefault="00942170" w:rsidP="0071542E">
      <w:pPr>
        <w:pStyle w:val="ListParagraph"/>
        <w:numPr>
          <w:ilvl w:val="0"/>
          <w:numId w:val="22"/>
        </w:numPr>
        <w:rPr>
          <w:sz w:val="28"/>
          <w:szCs w:val="28"/>
        </w:rPr>
      </w:pPr>
      <w:r w:rsidRPr="0071542E">
        <w:rPr>
          <w:sz w:val="28"/>
          <w:szCs w:val="28"/>
        </w:rPr>
        <w:t>If possible, use a pastel background colour for each page of your website or app.</w:t>
      </w:r>
    </w:p>
    <w:p w14:paraId="2F5B6538" w14:textId="03374D07" w:rsidR="00942170" w:rsidRPr="0071542E" w:rsidRDefault="00942170" w:rsidP="0071542E">
      <w:pPr>
        <w:pStyle w:val="ListParagraph"/>
        <w:numPr>
          <w:ilvl w:val="0"/>
          <w:numId w:val="22"/>
        </w:numPr>
        <w:rPr>
          <w:sz w:val="28"/>
          <w:szCs w:val="28"/>
        </w:rPr>
      </w:pPr>
      <w:r w:rsidRPr="0071542E">
        <w:rPr>
          <w:sz w:val="28"/>
          <w:szCs w:val="28"/>
        </w:rPr>
        <w:t xml:space="preserve">If you can, install an accessibility plug-in that will let users change font size and background colours. For WordPress.org websites, WP Accessibility is </w:t>
      </w:r>
      <w:proofErr w:type="gramStart"/>
      <w:r w:rsidRPr="0071542E">
        <w:rPr>
          <w:sz w:val="28"/>
          <w:szCs w:val="28"/>
        </w:rPr>
        <w:t>widely-used</w:t>
      </w:r>
      <w:proofErr w:type="gramEnd"/>
      <w:r w:rsidRPr="0071542E">
        <w:rPr>
          <w:sz w:val="28"/>
          <w:szCs w:val="28"/>
        </w:rPr>
        <w:t>.</w:t>
      </w:r>
    </w:p>
    <w:p w14:paraId="6046DDF3" w14:textId="0E278592" w:rsidR="00942170" w:rsidRPr="0071542E" w:rsidRDefault="00942170" w:rsidP="0071542E">
      <w:pPr>
        <w:pStyle w:val="ListParagraph"/>
        <w:numPr>
          <w:ilvl w:val="0"/>
          <w:numId w:val="22"/>
        </w:numPr>
        <w:rPr>
          <w:sz w:val="28"/>
          <w:szCs w:val="28"/>
        </w:rPr>
      </w:pPr>
      <w:r w:rsidRPr="0071542E">
        <w:rPr>
          <w:sz w:val="28"/>
          <w:szCs w:val="28"/>
        </w:rPr>
        <w:t>Have a clear drop-down menu where all the main pages on your website are just one click away.</w:t>
      </w:r>
    </w:p>
    <w:p w14:paraId="19BD8D7E" w14:textId="4AD7318C" w:rsidR="00942170" w:rsidRPr="0071542E" w:rsidRDefault="00942170" w:rsidP="0071542E">
      <w:pPr>
        <w:pStyle w:val="ListParagraph"/>
        <w:numPr>
          <w:ilvl w:val="0"/>
          <w:numId w:val="22"/>
        </w:numPr>
        <w:rPr>
          <w:sz w:val="28"/>
          <w:szCs w:val="28"/>
        </w:rPr>
      </w:pPr>
      <w:r w:rsidRPr="0071542E">
        <w:rPr>
          <w:sz w:val="28"/>
          <w:szCs w:val="28"/>
        </w:rPr>
        <w:t xml:space="preserve">Have panels on homepages and landing pages leading to key pages </w:t>
      </w:r>
      <w:proofErr w:type="gramStart"/>
      <w:r w:rsidRPr="0071542E">
        <w:rPr>
          <w:sz w:val="28"/>
          <w:szCs w:val="28"/>
        </w:rPr>
        <w:t>e.g.</w:t>
      </w:r>
      <w:proofErr w:type="gramEnd"/>
      <w:r w:rsidRPr="0071542E">
        <w:rPr>
          <w:sz w:val="28"/>
          <w:szCs w:val="28"/>
        </w:rPr>
        <w:t xml:space="preserve"> to any referral form pages you have.</w:t>
      </w:r>
    </w:p>
    <w:p w14:paraId="039990E3" w14:textId="32F72423" w:rsidR="00942170" w:rsidRDefault="00942170" w:rsidP="002A3EB5">
      <w:pPr>
        <w:pStyle w:val="ListParagraph"/>
        <w:numPr>
          <w:ilvl w:val="0"/>
          <w:numId w:val="22"/>
        </w:numPr>
        <w:rPr>
          <w:sz w:val="28"/>
          <w:szCs w:val="28"/>
        </w:rPr>
      </w:pPr>
      <w:r w:rsidRPr="0071542E">
        <w:rPr>
          <w:sz w:val="28"/>
          <w:szCs w:val="28"/>
        </w:rPr>
        <w:t>Use a sans-serif font for your body text. These are easier to read.</w:t>
      </w:r>
      <w:r w:rsidR="0071542E" w:rsidRPr="0071542E">
        <w:rPr>
          <w:sz w:val="28"/>
          <w:szCs w:val="28"/>
        </w:rPr>
        <w:t xml:space="preserve"> </w:t>
      </w:r>
      <w:r w:rsidRPr="00222316">
        <w:rPr>
          <w:rFonts w:ascii="Century Gothic" w:hAnsi="Century Gothic"/>
          <w:sz w:val="28"/>
          <w:szCs w:val="28"/>
        </w:rPr>
        <w:t>Century Gothic</w:t>
      </w:r>
      <w:r w:rsidRPr="0071542E">
        <w:rPr>
          <w:sz w:val="28"/>
          <w:szCs w:val="28"/>
        </w:rPr>
        <w:t xml:space="preserve">, </w:t>
      </w:r>
      <w:r w:rsidRPr="00222316">
        <w:rPr>
          <w:rFonts w:ascii="Arial" w:hAnsi="Arial" w:cs="Arial"/>
          <w:sz w:val="28"/>
          <w:szCs w:val="28"/>
        </w:rPr>
        <w:t>Arial</w:t>
      </w:r>
      <w:r w:rsidR="00327648" w:rsidRPr="0071542E">
        <w:rPr>
          <w:sz w:val="28"/>
          <w:szCs w:val="28"/>
        </w:rPr>
        <w:t xml:space="preserve">, </w:t>
      </w:r>
      <w:proofErr w:type="gramStart"/>
      <w:r w:rsidR="00327648" w:rsidRPr="0071542E">
        <w:rPr>
          <w:sz w:val="28"/>
          <w:szCs w:val="28"/>
        </w:rPr>
        <w:t>Cali</w:t>
      </w:r>
      <w:r w:rsidR="00E1213F" w:rsidRPr="0071542E">
        <w:rPr>
          <w:sz w:val="28"/>
          <w:szCs w:val="28"/>
        </w:rPr>
        <w:t>bri</w:t>
      </w:r>
      <w:proofErr w:type="gramEnd"/>
      <w:r w:rsidRPr="0071542E">
        <w:rPr>
          <w:sz w:val="28"/>
          <w:szCs w:val="28"/>
        </w:rPr>
        <w:t xml:space="preserve"> and </w:t>
      </w:r>
      <w:r w:rsidRPr="00222316">
        <w:rPr>
          <w:rFonts w:ascii="Verdana" w:hAnsi="Verdana"/>
          <w:sz w:val="28"/>
          <w:szCs w:val="28"/>
        </w:rPr>
        <w:t xml:space="preserve">Verdana </w:t>
      </w:r>
      <w:r w:rsidRPr="0071542E">
        <w:rPr>
          <w:sz w:val="28"/>
          <w:szCs w:val="28"/>
        </w:rPr>
        <w:t>are good examples.</w:t>
      </w:r>
    </w:p>
    <w:p w14:paraId="40A26478" w14:textId="77777777" w:rsidR="00222316" w:rsidRPr="0071542E" w:rsidRDefault="00222316" w:rsidP="00222316">
      <w:pPr>
        <w:pStyle w:val="ListParagraph"/>
        <w:rPr>
          <w:sz w:val="28"/>
          <w:szCs w:val="28"/>
        </w:rPr>
      </w:pPr>
    </w:p>
    <w:p w14:paraId="3557FE33" w14:textId="77777777" w:rsidR="00942170" w:rsidRPr="0071542E" w:rsidRDefault="00942170" w:rsidP="00942170">
      <w:pPr>
        <w:rPr>
          <w:b/>
          <w:bCs/>
          <w:sz w:val="28"/>
          <w:szCs w:val="28"/>
        </w:rPr>
      </w:pPr>
      <w:r w:rsidRPr="0071542E">
        <w:rPr>
          <w:b/>
          <w:bCs/>
          <w:sz w:val="28"/>
          <w:szCs w:val="28"/>
        </w:rPr>
        <w:t>Digital documents – PDFs, Word docs, spreadsheets</w:t>
      </w:r>
    </w:p>
    <w:p w14:paraId="0BBFCB0A" w14:textId="77777777" w:rsidR="00942170" w:rsidRPr="0071542E" w:rsidRDefault="00942170" w:rsidP="00942170">
      <w:pPr>
        <w:rPr>
          <w:sz w:val="28"/>
          <w:szCs w:val="28"/>
        </w:rPr>
      </w:pPr>
      <w:r w:rsidRPr="0071542E">
        <w:rPr>
          <w:sz w:val="28"/>
          <w:szCs w:val="28"/>
        </w:rPr>
        <w:t>For any written documents, PDFs, spreadsheets and slideshows, these steps are worth considering:</w:t>
      </w:r>
    </w:p>
    <w:p w14:paraId="57DCF04F" w14:textId="75D57B32" w:rsidR="00942170" w:rsidRPr="00F330AD" w:rsidRDefault="00942170" w:rsidP="00F330AD">
      <w:pPr>
        <w:pStyle w:val="ListParagraph"/>
        <w:numPr>
          <w:ilvl w:val="0"/>
          <w:numId w:val="22"/>
        </w:numPr>
        <w:rPr>
          <w:sz w:val="28"/>
          <w:szCs w:val="28"/>
        </w:rPr>
      </w:pPr>
      <w:r w:rsidRPr="00F330AD">
        <w:rPr>
          <w:sz w:val="28"/>
          <w:szCs w:val="28"/>
        </w:rPr>
        <w:t>Pastel backgrounds work well.</w:t>
      </w:r>
    </w:p>
    <w:p w14:paraId="4957637B" w14:textId="1B431D4B" w:rsidR="00942170" w:rsidRPr="00F330AD" w:rsidRDefault="00942170" w:rsidP="00F330AD">
      <w:pPr>
        <w:pStyle w:val="ListParagraph"/>
        <w:numPr>
          <w:ilvl w:val="0"/>
          <w:numId w:val="22"/>
        </w:numPr>
        <w:rPr>
          <w:sz w:val="28"/>
          <w:szCs w:val="28"/>
        </w:rPr>
      </w:pPr>
      <w:r w:rsidRPr="00F330AD">
        <w:rPr>
          <w:sz w:val="28"/>
          <w:szCs w:val="28"/>
        </w:rPr>
        <w:t xml:space="preserve">Clear, concise language is a must. This is especially true if trying to explain something that is complicated like making a </w:t>
      </w:r>
      <w:r w:rsidR="0091248F" w:rsidRPr="00F330AD">
        <w:rPr>
          <w:sz w:val="28"/>
          <w:szCs w:val="28"/>
        </w:rPr>
        <w:t>membership</w:t>
      </w:r>
      <w:r w:rsidRPr="00F330AD">
        <w:rPr>
          <w:sz w:val="28"/>
          <w:szCs w:val="28"/>
        </w:rPr>
        <w:t xml:space="preserve"> form.</w:t>
      </w:r>
    </w:p>
    <w:p w14:paraId="38905148" w14:textId="02F699BC" w:rsidR="00942170" w:rsidRPr="00F330AD" w:rsidRDefault="00942170" w:rsidP="00F330AD">
      <w:pPr>
        <w:pStyle w:val="ListParagraph"/>
        <w:numPr>
          <w:ilvl w:val="0"/>
          <w:numId w:val="22"/>
        </w:numPr>
        <w:rPr>
          <w:sz w:val="28"/>
          <w:szCs w:val="28"/>
        </w:rPr>
      </w:pPr>
      <w:r w:rsidRPr="00F330AD">
        <w:rPr>
          <w:sz w:val="28"/>
          <w:szCs w:val="28"/>
        </w:rPr>
        <w:t>Make your documents easy to navigate. For longer documents, please use page numbers</w:t>
      </w:r>
      <w:r w:rsidR="00F330AD" w:rsidRPr="00F330AD">
        <w:rPr>
          <w:sz w:val="28"/>
          <w:szCs w:val="28"/>
        </w:rPr>
        <w:t xml:space="preserve"> and headings</w:t>
      </w:r>
      <w:r w:rsidRPr="00F330AD">
        <w:rPr>
          <w:sz w:val="28"/>
          <w:szCs w:val="28"/>
        </w:rPr>
        <w:t>.</w:t>
      </w:r>
    </w:p>
    <w:p w14:paraId="5826632C" w14:textId="3B77B26B" w:rsidR="00942170" w:rsidRPr="00F330AD" w:rsidRDefault="00942170" w:rsidP="00F330AD">
      <w:pPr>
        <w:pStyle w:val="ListParagraph"/>
        <w:numPr>
          <w:ilvl w:val="0"/>
          <w:numId w:val="22"/>
        </w:numPr>
        <w:rPr>
          <w:sz w:val="28"/>
          <w:szCs w:val="28"/>
        </w:rPr>
      </w:pPr>
      <w:r w:rsidRPr="00F330AD">
        <w:rPr>
          <w:sz w:val="28"/>
          <w:szCs w:val="28"/>
        </w:rPr>
        <w:t>For documents with different sections, set them up so when clicking on</w:t>
      </w:r>
      <w:r w:rsidR="00A97728" w:rsidRPr="00F330AD">
        <w:rPr>
          <w:sz w:val="28"/>
          <w:szCs w:val="28"/>
        </w:rPr>
        <w:t xml:space="preserve"> </w:t>
      </w:r>
      <w:r w:rsidRPr="00F330AD">
        <w:rPr>
          <w:sz w:val="28"/>
          <w:szCs w:val="28"/>
        </w:rPr>
        <w:t>a Contents page item, they go to that point of the document.</w:t>
      </w:r>
    </w:p>
    <w:p w14:paraId="53B76946" w14:textId="1B88DD79" w:rsidR="00942170" w:rsidRPr="00F330AD" w:rsidRDefault="00942170" w:rsidP="00F330AD">
      <w:pPr>
        <w:pStyle w:val="ListParagraph"/>
        <w:numPr>
          <w:ilvl w:val="0"/>
          <w:numId w:val="22"/>
        </w:numPr>
        <w:rPr>
          <w:sz w:val="28"/>
          <w:szCs w:val="28"/>
        </w:rPr>
      </w:pPr>
      <w:r w:rsidRPr="00F330AD">
        <w:rPr>
          <w:sz w:val="28"/>
          <w:szCs w:val="28"/>
        </w:rPr>
        <w:t>Tick/check boxes for forms are useful</w:t>
      </w:r>
      <w:r w:rsidR="006870C0" w:rsidRPr="00F330AD">
        <w:rPr>
          <w:sz w:val="28"/>
          <w:szCs w:val="28"/>
        </w:rPr>
        <w:t xml:space="preserve"> </w:t>
      </w:r>
      <w:r w:rsidRPr="00F330AD">
        <w:rPr>
          <w:sz w:val="28"/>
          <w:szCs w:val="28"/>
        </w:rPr>
        <w:t>to save time for the person filling them in.</w:t>
      </w:r>
    </w:p>
    <w:p w14:paraId="3E4E778C" w14:textId="34A5C55B" w:rsidR="00942170" w:rsidRPr="00F330AD" w:rsidRDefault="00942170" w:rsidP="00F330AD">
      <w:pPr>
        <w:pStyle w:val="ListParagraph"/>
        <w:numPr>
          <w:ilvl w:val="0"/>
          <w:numId w:val="22"/>
        </w:numPr>
        <w:rPr>
          <w:sz w:val="28"/>
          <w:szCs w:val="28"/>
        </w:rPr>
      </w:pPr>
      <w:r w:rsidRPr="00F330AD">
        <w:rPr>
          <w:sz w:val="28"/>
          <w:szCs w:val="28"/>
        </w:rPr>
        <w:t>Line spacing of at least 1.15</w:t>
      </w:r>
      <w:r w:rsidR="006870C0" w:rsidRPr="00F330AD">
        <w:rPr>
          <w:sz w:val="28"/>
          <w:szCs w:val="28"/>
        </w:rPr>
        <w:t xml:space="preserve">, </w:t>
      </w:r>
      <w:r w:rsidRPr="00F330AD">
        <w:rPr>
          <w:sz w:val="28"/>
          <w:szCs w:val="28"/>
        </w:rPr>
        <w:t>spacing between paragraphs is useful for breaking up text.</w:t>
      </w:r>
    </w:p>
    <w:p w14:paraId="634D1CE2" w14:textId="082BF511" w:rsidR="00942170" w:rsidRPr="00F330AD" w:rsidRDefault="00942170" w:rsidP="00F330AD">
      <w:pPr>
        <w:pStyle w:val="ListParagraph"/>
        <w:numPr>
          <w:ilvl w:val="0"/>
          <w:numId w:val="22"/>
        </w:numPr>
        <w:rPr>
          <w:sz w:val="28"/>
          <w:szCs w:val="28"/>
        </w:rPr>
      </w:pPr>
      <w:r w:rsidRPr="00F330AD">
        <w:rPr>
          <w:sz w:val="28"/>
          <w:szCs w:val="28"/>
        </w:rPr>
        <w:t>For spreadsheets, have the top row or first column frozen so it appears when scrolling.</w:t>
      </w:r>
    </w:p>
    <w:p w14:paraId="37E2D42D" w14:textId="55A367C0" w:rsidR="00942170" w:rsidRPr="00F330AD" w:rsidRDefault="00942170" w:rsidP="00F330AD">
      <w:pPr>
        <w:pStyle w:val="ListParagraph"/>
        <w:numPr>
          <w:ilvl w:val="0"/>
          <w:numId w:val="22"/>
        </w:numPr>
        <w:rPr>
          <w:sz w:val="28"/>
          <w:szCs w:val="28"/>
        </w:rPr>
      </w:pPr>
      <w:r w:rsidRPr="00F330AD">
        <w:rPr>
          <w:sz w:val="28"/>
          <w:szCs w:val="28"/>
        </w:rPr>
        <w:t>In spreadsheets, it is worth using alternating colours for different columns. This makes it easier to find the stat or number needed.</w:t>
      </w:r>
    </w:p>
    <w:p w14:paraId="13F285C9" w14:textId="69C018E5" w:rsidR="00942170" w:rsidRPr="0071542E" w:rsidRDefault="00942170" w:rsidP="00942170">
      <w:pPr>
        <w:rPr>
          <w:sz w:val="28"/>
          <w:szCs w:val="28"/>
        </w:rPr>
      </w:pPr>
      <w:r w:rsidRPr="0071542E">
        <w:rPr>
          <w:b/>
          <w:bCs/>
          <w:sz w:val="28"/>
          <w:szCs w:val="28"/>
        </w:rPr>
        <w:t>Print documents – leaflets, posters, flyers</w:t>
      </w:r>
    </w:p>
    <w:p w14:paraId="5A0335C7" w14:textId="77777777" w:rsidR="00942170" w:rsidRPr="0071542E" w:rsidRDefault="00942170" w:rsidP="00942170">
      <w:pPr>
        <w:rPr>
          <w:sz w:val="28"/>
          <w:szCs w:val="28"/>
        </w:rPr>
      </w:pPr>
      <w:r w:rsidRPr="0071542E">
        <w:rPr>
          <w:sz w:val="28"/>
          <w:szCs w:val="28"/>
        </w:rPr>
        <w:t>These steps are worth bearing in mind for producing any printed resources:</w:t>
      </w:r>
    </w:p>
    <w:p w14:paraId="655E1BE9" w14:textId="071ABCC8" w:rsidR="00942170" w:rsidRPr="007B180B" w:rsidRDefault="00942170" w:rsidP="007B180B">
      <w:pPr>
        <w:pStyle w:val="ListParagraph"/>
        <w:numPr>
          <w:ilvl w:val="0"/>
          <w:numId w:val="22"/>
        </w:numPr>
        <w:rPr>
          <w:sz w:val="28"/>
          <w:szCs w:val="28"/>
        </w:rPr>
      </w:pPr>
      <w:r w:rsidRPr="007B180B">
        <w:rPr>
          <w:sz w:val="28"/>
          <w:szCs w:val="28"/>
        </w:rPr>
        <w:t>Where possible, using pastel-coloured backgrounds can make text more readable. If you can, use these colours for printing out notes, newsletters and so on.</w:t>
      </w:r>
    </w:p>
    <w:p w14:paraId="6661968E" w14:textId="08865006" w:rsidR="00942170" w:rsidRPr="007B180B" w:rsidRDefault="00942170" w:rsidP="007B180B">
      <w:pPr>
        <w:pStyle w:val="ListParagraph"/>
        <w:numPr>
          <w:ilvl w:val="0"/>
          <w:numId w:val="22"/>
        </w:numPr>
        <w:rPr>
          <w:sz w:val="28"/>
          <w:szCs w:val="28"/>
        </w:rPr>
      </w:pPr>
      <w:r w:rsidRPr="007B180B">
        <w:rPr>
          <w:sz w:val="28"/>
          <w:szCs w:val="28"/>
        </w:rPr>
        <w:t>Increased line spacing of at least 1.15 can make it easier to read text.</w:t>
      </w:r>
    </w:p>
    <w:p w14:paraId="48D9A86B" w14:textId="1A1BF6F4" w:rsidR="00942170" w:rsidRPr="007B180B" w:rsidRDefault="00942170" w:rsidP="007B180B">
      <w:pPr>
        <w:pStyle w:val="ListParagraph"/>
        <w:numPr>
          <w:ilvl w:val="0"/>
          <w:numId w:val="22"/>
        </w:numPr>
        <w:rPr>
          <w:sz w:val="28"/>
          <w:szCs w:val="28"/>
        </w:rPr>
      </w:pPr>
      <w:r w:rsidRPr="007B180B">
        <w:rPr>
          <w:sz w:val="28"/>
          <w:szCs w:val="28"/>
        </w:rPr>
        <w:t>For A4 newsletters, use no more than three columns per sheet.</w:t>
      </w:r>
    </w:p>
    <w:p w14:paraId="611EDAC0" w14:textId="2FC8E720" w:rsidR="00942170" w:rsidRPr="007B180B" w:rsidRDefault="00942170" w:rsidP="007B180B">
      <w:pPr>
        <w:pStyle w:val="ListParagraph"/>
        <w:numPr>
          <w:ilvl w:val="0"/>
          <w:numId w:val="22"/>
        </w:numPr>
        <w:rPr>
          <w:sz w:val="28"/>
          <w:szCs w:val="28"/>
        </w:rPr>
      </w:pPr>
      <w:r w:rsidRPr="007B180B">
        <w:rPr>
          <w:sz w:val="28"/>
          <w:szCs w:val="28"/>
        </w:rPr>
        <w:t>For A5 leaflets and flyers, use no more than two columns per sheet. If possible, stick to one column.</w:t>
      </w:r>
    </w:p>
    <w:p w14:paraId="77BAD555" w14:textId="4054A34B" w:rsidR="00942170" w:rsidRPr="007B180B" w:rsidRDefault="00942170" w:rsidP="007B180B">
      <w:pPr>
        <w:pStyle w:val="ListParagraph"/>
        <w:numPr>
          <w:ilvl w:val="0"/>
          <w:numId w:val="22"/>
        </w:numPr>
        <w:rPr>
          <w:sz w:val="28"/>
          <w:szCs w:val="28"/>
        </w:rPr>
      </w:pPr>
      <w:r w:rsidRPr="007B180B">
        <w:rPr>
          <w:sz w:val="28"/>
          <w:szCs w:val="28"/>
        </w:rPr>
        <w:t xml:space="preserve">If you are making a folded leaflet, make them </w:t>
      </w:r>
      <w:proofErr w:type="gramStart"/>
      <w:r w:rsidRPr="007B180B">
        <w:rPr>
          <w:sz w:val="28"/>
          <w:szCs w:val="28"/>
        </w:rPr>
        <w:t>bi-fold</w:t>
      </w:r>
      <w:proofErr w:type="gramEnd"/>
      <w:r w:rsidRPr="007B180B">
        <w:rPr>
          <w:sz w:val="28"/>
          <w:szCs w:val="28"/>
        </w:rPr>
        <w:t>. Tri-fold leaflets can be confusing for some people to navigate.</w:t>
      </w:r>
    </w:p>
    <w:p w14:paraId="5597190F" w14:textId="77777777" w:rsidR="00942170" w:rsidRPr="0071542E" w:rsidRDefault="00942170" w:rsidP="00942170">
      <w:pPr>
        <w:rPr>
          <w:b/>
          <w:bCs/>
          <w:sz w:val="28"/>
          <w:szCs w:val="28"/>
        </w:rPr>
      </w:pPr>
      <w:r w:rsidRPr="0071542E">
        <w:rPr>
          <w:b/>
          <w:bCs/>
          <w:sz w:val="28"/>
          <w:szCs w:val="28"/>
        </w:rPr>
        <w:t>Verbal information – phone calls, video calls and face-to-face meetings</w:t>
      </w:r>
    </w:p>
    <w:p w14:paraId="20A945F8" w14:textId="77777777" w:rsidR="00942170" w:rsidRPr="0071542E" w:rsidRDefault="00942170" w:rsidP="00942170">
      <w:pPr>
        <w:rPr>
          <w:sz w:val="28"/>
          <w:szCs w:val="28"/>
        </w:rPr>
      </w:pPr>
      <w:r w:rsidRPr="0071542E">
        <w:rPr>
          <w:sz w:val="28"/>
          <w:szCs w:val="28"/>
        </w:rPr>
        <w:t>When speaking to autistic people in person, on the phone or via video call:</w:t>
      </w:r>
    </w:p>
    <w:p w14:paraId="18EDF5B1" w14:textId="667994D4" w:rsidR="00942170" w:rsidRPr="007B180B" w:rsidRDefault="00942170" w:rsidP="007B180B">
      <w:pPr>
        <w:pStyle w:val="ListParagraph"/>
        <w:numPr>
          <w:ilvl w:val="0"/>
          <w:numId w:val="22"/>
        </w:numPr>
        <w:rPr>
          <w:sz w:val="28"/>
          <w:szCs w:val="28"/>
        </w:rPr>
      </w:pPr>
      <w:r w:rsidRPr="007B180B">
        <w:rPr>
          <w:sz w:val="28"/>
          <w:szCs w:val="28"/>
        </w:rPr>
        <w:t>Be clear and concise. Try not to talk too much.</w:t>
      </w:r>
    </w:p>
    <w:p w14:paraId="7BF73C6C" w14:textId="314A03FC" w:rsidR="00942170" w:rsidRPr="007B180B" w:rsidRDefault="00942170" w:rsidP="007B180B">
      <w:pPr>
        <w:pStyle w:val="ListParagraph"/>
        <w:numPr>
          <w:ilvl w:val="0"/>
          <w:numId w:val="22"/>
        </w:numPr>
        <w:rPr>
          <w:sz w:val="28"/>
          <w:szCs w:val="28"/>
        </w:rPr>
      </w:pPr>
      <w:r w:rsidRPr="007B180B">
        <w:rPr>
          <w:sz w:val="28"/>
          <w:szCs w:val="28"/>
        </w:rPr>
        <w:t>Use concrete language – say what you mean e.g. “The COVID vaccine comes in two doses.”</w:t>
      </w:r>
    </w:p>
    <w:p w14:paraId="56D5F31E" w14:textId="4AEA5F22" w:rsidR="00942170" w:rsidRPr="007B180B" w:rsidRDefault="00942170" w:rsidP="007B180B">
      <w:pPr>
        <w:pStyle w:val="ListParagraph"/>
        <w:numPr>
          <w:ilvl w:val="0"/>
          <w:numId w:val="22"/>
        </w:numPr>
        <w:rPr>
          <w:sz w:val="28"/>
          <w:szCs w:val="28"/>
        </w:rPr>
      </w:pPr>
      <w:r w:rsidRPr="007B180B">
        <w:rPr>
          <w:sz w:val="28"/>
          <w:szCs w:val="28"/>
        </w:rPr>
        <w:t>Do not expect the person to maintain eye contact throughout. For some autistic people, eye contact can be quite painful to make.</w:t>
      </w:r>
    </w:p>
    <w:p w14:paraId="68DCB7B6" w14:textId="7A17EEDB" w:rsidR="00942170" w:rsidRPr="007B180B" w:rsidRDefault="00942170" w:rsidP="007B180B">
      <w:pPr>
        <w:pStyle w:val="ListParagraph"/>
        <w:numPr>
          <w:ilvl w:val="0"/>
          <w:numId w:val="22"/>
        </w:numPr>
        <w:rPr>
          <w:sz w:val="28"/>
          <w:szCs w:val="28"/>
        </w:rPr>
      </w:pPr>
      <w:r w:rsidRPr="007B180B">
        <w:rPr>
          <w:sz w:val="28"/>
          <w:szCs w:val="28"/>
        </w:rPr>
        <w:t>Make sure there is little to no background noise when you are speaking. If there is background noise, it can be hard for them to filter out what you are saying.</w:t>
      </w:r>
    </w:p>
    <w:p w14:paraId="7680BDF2" w14:textId="35B9E4C7" w:rsidR="00942170" w:rsidRPr="007B180B" w:rsidRDefault="00942170" w:rsidP="007B180B">
      <w:pPr>
        <w:pStyle w:val="ListParagraph"/>
        <w:numPr>
          <w:ilvl w:val="0"/>
          <w:numId w:val="22"/>
        </w:numPr>
        <w:rPr>
          <w:sz w:val="28"/>
          <w:szCs w:val="28"/>
        </w:rPr>
      </w:pPr>
      <w:r w:rsidRPr="007B180B">
        <w:rPr>
          <w:sz w:val="28"/>
          <w:szCs w:val="28"/>
        </w:rPr>
        <w:t>For appointments, please give a specific time for when you will speak. Then, the person you are calling will be less surprised and taken aback when you call.</w:t>
      </w:r>
    </w:p>
    <w:p w14:paraId="4403DE48" w14:textId="43912473" w:rsidR="00942170" w:rsidRPr="007B180B" w:rsidRDefault="00942170" w:rsidP="007B180B">
      <w:pPr>
        <w:pStyle w:val="ListParagraph"/>
        <w:numPr>
          <w:ilvl w:val="0"/>
          <w:numId w:val="22"/>
        </w:numPr>
        <w:rPr>
          <w:sz w:val="28"/>
          <w:szCs w:val="28"/>
        </w:rPr>
      </w:pPr>
      <w:r w:rsidRPr="007B180B">
        <w:rPr>
          <w:sz w:val="28"/>
          <w:szCs w:val="28"/>
        </w:rPr>
        <w:t xml:space="preserve">Find out what works for the person you are speaking to. Give them a choice – video call, phone call, face-to-face </w:t>
      </w:r>
      <w:proofErr w:type="gramStart"/>
      <w:r w:rsidRPr="007B180B">
        <w:rPr>
          <w:sz w:val="28"/>
          <w:szCs w:val="28"/>
        </w:rPr>
        <w:t>meeting</w:t>
      </w:r>
      <w:proofErr w:type="gramEnd"/>
      <w:r w:rsidRPr="007B180B">
        <w:rPr>
          <w:sz w:val="28"/>
          <w:szCs w:val="28"/>
        </w:rPr>
        <w:t xml:space="preserve"> or text chat.</w:t>
      </w:r>
    </w:p>
    <w:p w14:paraId="63734340" w14:textId="31CE4B69" w:rsidR="00942170" w:rsidRPr="007B180B" w:rsidRDefault="00942170" w:rsidP="007B180B">
      <w:pPr>
        <w:pStyle w:val="ListParagraph"/>
        <w:numPr>
          <w:ilvl w:val="0"/>
          <w:numId w:val="22"/>
        </w:numPr>
        <w:rPr>
          <w:sz w:val="28"/>
          <w:szCs w:val="28"/>
        </w:rPr>
      </w:pPr>
      <w:r w:rsidRPr="007B180B">
        <w:rPr>
          <w:sz w:val="28"/>
          <w:szCs w:val="28"/>
        </w:rPr>
        <w:t xml:space="preserve">Try not to come across as patronising or condescending when speaking to an autistic person via video call or on the phone. </w:t>
      </w:r>
    </w:p>
    <w:p w14:paraId="57E7D8F2" w14:textId="7CAECD37" w:rsidR="00942170" w:rsidRPr="007B180B" w:rsidRDefault="00942170" w:rsidP="007B180B">
      <w:pPr>
        <w:pStyle w:val="ListParagraph"/>
        <w:numPr>
          <w:ilvl w:val="0"/>
          <w:numId w:val="22"/>
        </w:numPr>
        <w:rPr>
          <w:sz w:val="28"/>
          <w:szCs w:val="28"/>
        </w:rPr>
      </w:pPr>
      <w:r w:rsidRPr="007B180B">
        <w:rPr>
          <w:sz w:val="28"/>
          <w:szCs w:val="28"/>
        </w:rPr>
        <w:t>If you are going to be late to a meeting, keep the person informed. This is useful in case they are anxious that you won’t be there.</w:t>
      </w:r>
    </w:p>
    <w:p w14:paraId="60994E44" w14:textId="747AAEED" w:rsidR="00415CA5" w:rsidRPr="0071542E" w:rsidRDefault="00415CA5" w:rsidP="00415CA5">
      <w:pPr>
        <w:pStyle w:val="ContinCol"/>
        <w:spacing w:line="285" w:lineRule="atLeast"/>
        <w:ind w:right="1"/>
        <w:rPr>
          <w:rFonts w:asciiTheme="minorHAnsi" w:hAnsiTheme="minorHAnsi" w:cstheme="minorHAnsi"/>
          <w:sz w:val="28"/>
          <w:szCs w:val="28"/>
        </w:rPr>
      </w:pPr>
    </w:p>
    <w:p w14:paraId="745C64F6" w14:textId="77777777" w:rsidR="00415CA5" w:rsidRPr="0071542E" w:rsidRDefault="00415CA5" w:rsidP="00415CA5">
      <w:pPr>
        <w:pStyle w:val="ContinCol"/>
        <w:spacing w:line="285" w:lineRule="atLeast"/>
        <w:ind w:right="1"/>
      </w:pPr>
    </w:p>
    <w:p w14:paraId="179A1E8A" w14:textId="77777777" w:rsidR="00415CA5" w:rsidRPr="0071542E" w:rsidRDefault="00415CA5" w:rsidP="00415CA5">
      <w:pPr>
        <w:pStyle w:val="ContinCol"/>
        <w:spacing w:line="285" w:lineRule="atLeast"/>
        <w:ind w:right="1"/>
      </w:pPr>
    </w:p>
    <w:p w14:paraId="0E9260A3" w14:textId="77777777" w:rsidR="00415CA5" w:rsidRPr="0071542E" w:rsidRDefault="00415CA5" w:rsidP="00415CA5">
      <w:pPr>
        <w:pStyle w:val="ContinCol"/>
        <w:spacing w:line="285" w:lineRule="atLeast"/>
        <w:ind w:right="1"/>
      </w:pPr>
    </w:p>
    <w:p w14:paraId="1ECF19D8" w14:textId="77777777" w:rsidR="00415CA5" w:rsidRPr="0071542E" w:rsidRDefault="00415CA5" w:rsidP="00415CA5">
      <w:pPr>
        <w:pStyle w:val="ContinCol"/>
        <w:spacing w:line="285" w:lineRule="atLeast"/>
        <w:ind w:right="1"/>
      </w:pPr>
    </w:p>
    <w:p w14:paraId="0A1F2560" w14:textId="77777777" w:rsidR="00415CA5" w:rsidRPr="0071542E" w:rsidRDefault="00415CA5" w:rsidP="00415CA5">
      <w:pPr>
        <w:pStyle w:val="ContinCol"/>
        <w:spacing w:line="285" w:lineRule="atLeast"/>
        <w:ind w:right="1"/>
      </w:pPr>
    </w:p>
    <w:p w14:paraId="67E9864D" w14:textId="77777777" w:rsidR="00415CA5" w:rsidRPr="0071542E" w:rsidRDefault="00415CA5" w:rsidP="00415CA5">
      <w:pPr>
        <w:pStyle w:val="ContinCol"/>
        <w:spacing w:line="285" w:lineRule="atLeast"/>
        <w:ind w:right="1"/>
      </w:pPr>
    </w:p>
    <w:p w14:paraId="04D21B2F" w14:textId="77777777" w:rsidR="00415CA5" w:rsidRPr="0071542E" w:rsidRDefault="00415CA5" w:rsidP="00415CA5">
      <w:pPr>
        <w:pStyle w:val="ContinCol"/>
        <w:spacing w:line="285" w:lineRule="atLeast"/>
        <w:ind w:right="1"/>
      </w:pPr>
      <w:r w:rsidRPr="0071542E">
        <w:t xml:space="preserve"> </w:t>
      </w:r>
    </w:p>
    <w:p w14:paraId="7EC3E790" w14:textId="77777777" w:rsidR="00BC1970" w:rsidRPr="0071542E" w:rsidRDefault="00BC1970">
      <w:pPr>
        <w:rPr>
          <w:sz w:val="28"/>
          <w:szCs w:val="28"/>
        </w:rPr>
      </w:pPr>
    </w:p>
    <w:p w14:paraId="70890DC5" w14:textId="77777777" w:rsidR="00A20AC5" w:rsidRPr="0071542E" w:rsidRDefault="00A20AC5">
      <w:pPr>
        <w:rPr>
          <w:sz w:val="28"/>
          <w:szCs w:val="28"/>
        </w:rPr>
      </w:pPr>
    </w:p>
    <w:p w14:paraId="7455200A" w14:textId="77777777" w:rsidR="002F4752" w:rsidRPr="0071542E" w:rsidRDefault="002F4752">
      <w:pPr>
        <w:rPr>
          <w:sz w:val="28"/>
          <w:szCs w:val="28"/>
        </w:rPr>
      </w:pPr>
    </w:p>
    <w:p w14:paraId="17EF43D5" w14:textId="77777777" w:rsidR="00F43B1B" w:rsidRPr="0071542E" w:rsidRDefault="00F43B1B">
      <w:pPr>
        <w:rPr>
          <w:sz w:val="28"/>
          <w:szCs w:val="28"/>
        </w:rPr>
      </w:pPr>
    </w:p>
    <w:p w14:paraId="2246F6DA" w14:textId="5D9AD521" w:rsidR="0074543F" w:rsidRPr="0071542E" w:rsidRDefault="004D364C">
      <w:pPr>
        <w:rPr>
          <w:sz w:val="28"/>
          <w:szCs w:val="28"/>
        </w:rPr>
      </w:pPr>
      <w:r w:rsidRPr="0071542E">
        <w:rPr>
          <w:sz w:val="28"/>
          <w:szCs w:val="28"/>
        </w:rPr>
        <w:t xml:space="preserve"> </w:t>
      </w:r>
    </w:p>
    <w:p w14:paraId="7CD3A869" w14:textId="77777777" w:rsidR="005734F7" w:rsidRPr="0071542E" w:rsidRDefault="005734F7">
      <w:pPr>
        <w:rPr>
          <w:sz w:val="28"/>
          <w:szCs w:val="28"/>
        </w:rPr>
      </w:pPr>
    </w:p>
    <w:p w14:paraId="53B81287" w14:textId="77777777" w:rsidR="005734F7" w:rsidRPr="0071542E" w:rsidRDefault="005734F7">
      <w:pPr>
        <w:rPr>
          <w:sz w:val="28"/>
          <w:szCs w:val="28"/>
        </w:rPr>
      </w:pPr>
    </w:p>
    <w:p w14:paraId="6D9C3A0A" w14:textId="77777777" w:rsidR="005734F7" w:rsidRPr="0071542E" w:rsidRDefault="005734F7">
      <w:pPr>
        <w:rPr>
          <w:sz w:val="28"/>
          <w:szCs w:val="28"/>
        </w:rPr>
      </w:pPr>
    </w:p>
    <w:p w14:paraId="40178F53" w14:textId="77777777" w:rsidR="005734F7" w:rsidRPr="0071542E" w:rsidRDefault="005734F7">
      <w:pPr>
        <w:rPr>
          <w:sz w:val="28"/>
          <w:szCs w:val="28"/>
        </w:rPr>
      </w:pPr>
    </w:p>
    <w:p w14:paraId="1A596452" w14:textId="77777777" w:rsidR="005734F7" w:rsidRPr="0071542E" w:rsidRDefault="005734F7">
      <w:pPr>
        <w:rPr>
          <w:sz w:val="28"/>
          <w:szCs w:val="28"/>
        </w:rPr>
      </w:pPr>
    </w:p>
    <w:p w14:paraId="7706A97B" w14:textId="77777777" w:rsidR="005734F7" w:rsidRPr="0071542E" w:rsidRDefault="005734F7">
      <w:pPr>
        <w:rPr>
          <w:sz w:val="28"/>
          <w:szCs w:val="28"/>
        </w:rPr>
      </w:pPr>
    </w:p>
    <w:p w14:paraId="13249D4A" w14:textId="77777777" w:rsidR="005734F7" w:rsidRPr="0071542E" w:rsidRDefault="005734F7">
      <w:pPr>
        <w:rPr>
          <w:sz w:val="28"/>
          <w:szCs w:val="28"/>
        </w:rPr>
      </w:pPr>
    </w:p>
    <w:sectPr w:rsidR="005734F7" w:rsidRPr="0071542E" w:rsidSect="00EF73C6">
      <w:footerReference w:type="default" r:id="rId17"/>
      <w:pgSz w:w="11906" w:h="16838"/>
      <w:pgMar w:top="720" w:right="720" w:bottom="720" w:left="720" w:header="708"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AB7A0" w14:textId="77777777" w:rsidR="006955CF" w:rsidRDefault="006955CF" w:rsidP="002013FD">
      <w:pPr>
        <w:spacing w:after="0" w:line="240" w:lineRule="auto"/>
      </w:pPr>
      <w:r>
        <w:separator/>
      </w:r>
    </w:p>
  </w:endnote>
  <w:endnote w:type="continuationSeparator" w:id="0">
    <w:p w14:paraId="06864122" w14:textId="77777777" w:rsidR="006955CF" w:rsidRDefault="006955CF" w:rsidP="002013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MS PGothic">
    <w:panose1 w:val="020B0600070205080204"/>
    <w:charset w:val="80"/>
    <w:family w:val="swiss"/>
    <w:pitch w:val="variable"/>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112756"/>
      <w:docPartObj>
        <w:docPartGallery w:val="Page Numbers (Bottom of Page)"/>
        <w:docPartUnique/>
      </w:docPartObj>
    </w:sdtPr>
    <w:sdtEndPr>
      <w:rPr>
        <w:noProof/>
      </w:rPr>
    </w:sdtEndPr>
    <w:sdtContent>
      <w:p w14:paraId="0FEF6587" w14:textId="04E1BDAA" w:rsidR="00EF73C6" w:rsidRDefault="00EF73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0D8DC9D" w14:textId="77777777" w:rsidR="00EF73C6" w:rsidRDefault="00EF73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36F118" w14:textId="77777777" w:rsidR="006955CF" w:rsidRDefault="006955CF" w:rsidP="002013FD">
      <w:pPr>
        <w:spacing w:after="0" w:line="240" w:lineRule="auto"/>
      </w:pPr>
      <w:r>
        <w:separator/>
      </w:r>
    </w:p>
  </w:footnote>
  <w:footnote w:type="continuationSeparator" w:id="0">
    <w:p w14:paraId="70E78759" w14:textId="77777777" w:rsidR="006955CF" w:rsidRDefault="006955CF" w:rsidP="002013FD">
      <w:pPr>
        <w:spacing w:after="0" w:line="240" w:lineRule="auto"/>
      </w:pPr>
      <w:r>
        <w:continuationSeparator/>
      </w:r>
    </w:p>
  </w:footnote>
  <w:footnote w:id="1">
    <w:p w14:paraId="27012E6F" w14:textId="6F511412" w:rsidR="002013FD" w:rsidRPr="002013FD" w:rsidRDefault="002013FD">
      <w:pPr>
        <w:pStyle w:val="FootnoteText"/>
        <w:rPr>
          <w:lang w:val="en-US"/>
        </w:rPr>
      </w:pPr>
      <w:r>
        <w:rPr>
          <w:rStyle w:val="FootnoteReference"/>
        </w:rPr>
        <w:footnoteRef/>
      </w:r>
      <w:r>
        <w:t xml:space="preserve"> </w:t>
      </w:r>
      <w:r>
        <w:rPr>
          <w:rFonts w:ascii="Arial" w:hAnsi="Arial" w:cs="Arial"/>
          <w:color w:val="333333"/>
          <w:sz w:val="21"/>
          <w:szCs w:val="21"/>
          <w:shd w:val="clear" w:color="auto" w:fill="FFFFFF"/>
        </w:rPr>
        <w:t>Marks, D. (1999). </w:t>
      </w:r>
      <w:r>
        <w:rPr>
          <w:rStyle w:val="Emphasis"/>
          <w:rFonts w:ascii="Arial" w:hAnsi="Arial" w:cs="Arial"/>
          <w:color w:val="333333"/>
          <w:sz w:val="21"/>
          <w:szCs w:val="21"/>
          <w:shd w:val="clear" w:color="auto" w:fill="FFFFFF"/>
        </w:rPr>
        <w:t>Disability: Controversial debates and psychosocial perspectives.</w:t>
      </w:r>
      <w:r>
        <w:rPr>
          <w:rFonts w:ascii="Arial" w:hAnsi="Arial" w:cs="Arial"/>
          <w:color w:val="333333"/>
          <w:sz w:val="21"/>
          <w:szCs w:val="21"/>
          <w:shd w:val="clear" w:color="auto" w:fill="FFFFFF"/>
        </w:rPr>
        <w:t> Taylor &amp; Frances/Routledge.p25</w:t>
      </w:r>
    </w:p>
  </w:footnote>
  <w:footnote w:id="2">
    <w:p w14:paraId="031F7EF7" w14:textId="2D9BA7B0" w:rsidR="008018F0" w:rsidRPr="000E06A1" w:rsidRDefault="008018F0" w:rsidP="000E06A1">
      <w:pPr>
        <w:rPr>
          <w:sz w:val="28"/>
          <w:szCs w:val="28"/>
        </w:rPr>
      </w:pPr>
      <w:r>
        <w:rPr>
          <w:rStyle w:val="FootnoteReference"/>
        </w:rPr>
        <w:footnoteRef/>
      </w:r>
      <w:r>
        <w:t xml:space="preserve"> </w:t>
      </w:r>
      <w:r w:rsidR="005E25AF">
        <w:t xml:space="preserve">Micheline Mason p </w:t>
      </w:r>
      <w:proofErr w:type="gramStart"/>
      <w:r w:rsidR="005E25AF">
        <w:t>28  in</w:t>
      </w:r>
      <w:proofErr w:type="gramEnd"/>
      <w:r w:rsidR="005E25AF">
        <w:t xml:space="preserve"> R.</w:t>
      </w:r>
      <w:r w:rsidR="001E6B8E">
        <w:t xml:space="preserve"> </w:t>
      </w:r>
      <w:r w:rsidR="005E25AF">
        <w:t>Rieser &amp;</w:t>
      </w:r>
      <w:r w:rsidR="001E6B8E">
        <w:t xml:space="preserve"> </w:t>
      </w:r>
      <w:r w:rsidR="005E25AF">
        <w:t>M.</w:t>
      </w:r>
      <w:r w:rsidR="001E6B8E">
        <w:t xml:space="preserve"> </w:t>
      </w:r>
      <w:r w:rsidR="005E25AF">
        <w:t>Mason (1990) Disability Equality in the Classroom</w:t>
      </w:r>
      <w:r w:rsidR="001E6B8E">
        <w:t>, ILEA</w:t>
      </w:r>
      <w:r w:rsidR="005E25AF">
        <w:t xml:space="preserve"> </w:t>
      </w:r>
      <w:hyperlink r:id="rId1" w:history="1">
        <w:r w:rsidR="00276F96" w:rsidRPr="0061033D">
          <w:rPr>
            <w:rStyle w:val="Hyperlink"/>
          </w:rPr>
          <w:t>http://worldofinclusion.com/res/deinclass/text_only.pdf</w:t>
        </w:r>
      </w:hyperlink>
      <w:r w:rsidR="00276F96">
        <w:t xml:space="preserve"> </w:t>
      </w:r>
      <w:r w:rsidR="005E25AF">
        <w:t xml:space="preserve"> </w:t>
      </w:r>
    </w:p>
  </w:footnote>
  <w:footnote w:id="3">
    <w:p w14:paraId="474ABDA8" w14:textId="160A5B02" w:rsidR="00B25F79" w:rsidRPr="00B25F79" w:rsidRDefault="00B25F79">
      <w:pPr>
        <w:pStyle w:val="FootnoteText"/>
      </w:pPr>
      <w:r>
        <w:rPr>
          <w:rStyle w:val="FootnoteReference"/>
        </w:rPr>
        <w:footnoteRef/>
      </w:r>
      <w:r w:rsidR="00FC2A02">
        <w:t>‘</w:t>
      </w:r>
      <w:r w:rsidRPr="00B25F79">
        <w:t>Disa</w:t>
      </w:r>
      <w:r>
        <w:t>bility Oppression How it Seems to Me</w:t>
      </w:r>
      <w:r w:rsidR="00FC2A02">
        <w:t>’</w:t>
      </w:r>
      <w:r w:rsidR="00BD40DB">
        <w:t xml:space="preserve"> R.</w:t>
      </w:r>
      <w:r w:rsidR="003E6EA7">
        <w:t xml:space="preserve"> </w:t>
      </w:r>
      <w:r w:rsidR="00BD40DB">
        <w:t xml:space="preserve">Rieser </w:t>
      </w:r>
      <w:r>
        <w:t xml:space="preserve">  in Disability Equality in the Classroom R</w:t>
      </w:r>
      <w:r w:rsidR="00CC5DD9">
        <w:t xml:space="preserve"> </w:t>
      </w:r>
      <w:r>
        <w:t>Rieser &amp; M Mason</w:t>
      </w:r>
      <w:r w:rsidR="00CC5DD9">
        <w:t>,</w:t>
      </w:r>
      <w:r>
        <w:t xml:space="preserve"> </w:t>
      </w:r>
      <w:r w:rsidR="00BD40DB">
        <w:t xml:space="preserve">1990 ILEA, London </w:t>
      </w:r>
      <w:hyperlink r:id="rId2" w:history="1">
        <w:r w:rsidR="00E876B9" w:rsidRPr="0061033D">
          <w:rPr>
            <w:rStyle w:val="Hyperlink"/>
          </w:rPr>
          <w:t>https://disability-studies.leeds.ac.uk/library/author/rieser.richard/</w:t>
        </w:r>
      </w:hyperlink>
      <w:r w:rsidR="00E876B9">
        <w:t xml:space="preserve"> </w:t>
      </w:r>
    </w:p>
  </w:footnote>
  <w:footnote w:id="4">
    <w:p w14:paraId="70A155F9" w14:textId="505740F4" w:rsidR="00046F3E" w:rsidRPr="00BA7721" w:rsidRDefault="00046F3E" w:rsidP="008F062E">
      <w:pPr>
        <w:pStyle w:val="NormalWeb"/>
        <w:spacing w:before="0" w:beforeAutospacing="0" w:after="120" w:afterAutospacing="0"/>
        <w:textAlignment w:val="baseline"/>
      </w:pPr>
      <w:r>
        <w:rPr>
          <w:rStyle w:val="FootnoteReference"/>
        </w:rPr>
        <w:footnoteRef/>
      </w:r>
      <w:r>
        <w:t xml:space="preserve"> </w:t>
      </w:r>
      <w:r w:rsidR="00BA7721" w:rsidRPr="00F86C65">
        <w:rPr>
          <w:rFonts w:asciiTheme="minorHAnsi" w:eastAsia="MS PGothic" w:hAnsiTheme="minorHAnsi" w:cstheme="minorHAnsi"/>
          <w:color w:val="333333"/>
          <w:sz w:val="20"/>
          <w:szCs w:val="20"/>
          <w:lang w:val="en-US"/>
        </w:rPr>
        <w:t xml:space="preserve">23 Disability and community-based rehabilitation in Setting up Community Health and Development Programmes in </w:t>
      </w:r>
      <w:proofErr w:type="gramStart"/>
      <w:r w:rsidR="00BA7721" w:rsidRPr="00F86C65">
        <w:rPr>
          <w:rFonts w:asciiTheme="minorHAnsi" w:eastAsia="MS PGothic" w:hAnsiTheme="minorHAnsi" w:cstheme="minorHAnsi"/>
          <w:color w:val="333333"/>
          <w:sz w:val="20"/>
          <w:szCs w:val="20"/>
          <w:lang w:val="en-US"/>
        </w:rPr>
        <w:t>Low and Middle Income</w:t>
      </w:r>
      <w:proofErr w:type="gramEnd"/>
      <w:r w:rsidR="00BA7721" w:rsidRPr="00F86C65">
        <w:rPr>
          <w:rFonts w:asciiTheme="minorHAnsi" w:eastAsia="MS PGothic" w:hAnsiTheme="minorHAnsi" w:cstheme="minorHAnsi"/>
          <w:color w:val="333333"/>
          <w:sz w:val="20"/>
          <w:szCs w:val="20"/>
          <w:lang w:val="en-US"/>
        </w:rPr>
        <w:t xml:space="preserve"> Settings (4 </w:t>
      </w:r>
      <w:proofErr w:type="spellStart"/>
      <w:r w:rsidR="00BA7721" w:rsidRPr="00F86C65">
        <w:rPr>
          <w:rFonts w:asciiTheme="minorHAnsi" w:eastAsia="MS PGothic" w:hAnsiTheme="minorHAnsi" w:cstheme="minorHAnsi"/>
          <w:color w:val="333333"/>
          <w:sz w:val="20"/>
          <w:szCs w:val="20"/>
          <w:lang w:val="en-US"/>
        </w:rPr>
        <w:t>edn</w:t>
      </w:r>
      <w:proofErr w:type="spellEnd"/>
      <w:r w:rsidR="00BA7721" w:rsidRPr="00F86C65">
        <w:rPr>
          <w:rFonts w:asciiTheme="minorHAnsi" w:eastAsia="MS PGothic" w:hAnsiTheme="minorHAnsi" w:cstheme="minorHAnsi"/>
          <w:color w:val="333333"/>
          <w:sz w:val="20"/>
          <w:szCs w:val="20"/>
          <w:lang w:val="en-US"/>
        </w:rPr>
        <w:t>), Oxford University Press</w:t>
      </w:r>
      <w:r w:rsidR="00F86C65" w:rsidRPr="00F86C65">
        <w:rPr>
          <w:rFonts w:asciiTheme="minorHAnsi" w:eastAsia="MS PGothic" w:hAnsiTheme="minorHAnsi" w:cstheme="minorHAnsi"/>
          <w:color w:val="333333"/>
          <w:sz w:val="20"/>
          <w:szCs w:val="20"/>
          <w:lang w:val="en-US"/>
        </w:rPr>
        <w:t xml:space="preserve"> </w:t>
      </w:r>
      <w:hyperlink r:id="rId3" w:history="1">
        <w:r w:rsidR="00F86C65" w:rsidRPr="00F86C65">
          <w:rPr>
            <w:rStyle w:val="Hyperlink"/>
            <w:rFonts w:asciiTheme="minorHAnsi" w:eastAsia="MS PGothic" w:hAnsiTheme="minorHAnsi" w:cstheme="minorHAnsi"/>
            <w:sz w:val="20"/>
            <w:szCs w:val="20"/>
            <w:lang w:val="en-US"/>
          </w:rPr>
          <w:t>https://doi.org/10.1093/med/9780198806653.003.0023</w:t>
        </w:r>
      </w:hyperlink>
      <w:r w:rsidR="00BA7721">
        <w:rPr>
          <w:rFonts w:ascii="Arial" w:eastAsia="MS PGothic" w:hAnsi="Arial" w:cs="Arial"/>
          <w:color w:val="333333"/>
          <w:sz w:val="20"/>
          <w:szCs w:val="20"/>
          <w:lang w:val="en-US"/>
        </w:rPr>
        <w:t xml:space="preserve"> </w:t>
      </w:r>
    </w:p>
  </w:footnote>
  <w:footnote w:id="5">
    <w:p w14:paraId="3B1E30C1" w14:textId="22692D95" w:rsidR="00036F13" w:rsidRPr="00036F13" w:rsidRDefault="00036F13">
      <w:pPr>
        <w:pStyle w:val="FootnoteText"/>
      </w:pPr>
      <w:r>
        <w:rPr>
          <w:rStyle w:val="FootnoteReference"/>
        </w:rPr>
        <w:footnoteRef/>
      </w:r>
      <w:r>
        <w:t xml:space="preserve"> </w:t>
      </w:r>
      <w:hyperlink r:id="rId4" w:history="1">
        <w:r w:rsidR="00F86C65" w:rsidRPr="0061033D">
          <w:rPr>
            <w:rStyle w:val="Hyperlink"/>
          </w:rPr>
          <w:t>https://www.ilo.org/wcmsp5/groups/public/---</w:t>
        </w:r>
        <w:proofErr w:type="spellStart"/>
        <w:r w:rsidR="00F86C65" w:rsidRPr="0061033D">
          <w:rPr>
            <w:rStyle w:val="Hyperlink"/>
          </w:rPr>
          <w:t>ed_emp</w:t>
        </w:r>
        <w:proofErr w:type="spellEnd"/>
        <w:r w:rsidR="00F86C65" w:rsidRPr="0061033D">
          <w:rPr>
            <w:rStyle w:val="Hyperlink"/>
          </w:rPr>
          <w:t>/documents/publication/wcms_159006.pdf</w:t>
        </w:r>
      </w:hyperlink>
      <w:r w:rsidR="00F86C65">
        <w:t xml:space="preserve"> </w:t>
      </w:r>
    </w:p>
  </w:footnote>
  <w:footnote w:id="6">
    <w:p w14:paraId="4294C811" w14:textId="2B0EF1D5" w:rsidR="00F86C65" w:rsidRPr="00047505" w:rsidRDefault="00F86C65" w:rsidP="00F86C65">
      <w:pPr>
        <w:pStyle w:val="FootnoteText"/>
        <w:rPr>
          <w:rFonts w:cstheme="minorHAnsi"/>
          <w:lang w:val="en-US"/>
        </w:rPr>
      </w:pPr>
      <w:r w:rsidRPr="00047505">
        <w:rPr>
          <w:rStyle w:val="FootnoteReference"/>
          <w:rFonts w:cstheme="minorHAnsi"/>
        </w:rPr>
        <w:footnoteRef/>
      </w:r>
      <w:r w:rsidRPr="00047505">
        <w:rPr>
          <w:rFonts w:cstheme="minorHAnsi"/>
        </w:rPr>
        <w:t xml:space="preserve"> </w:t>
      </w:r>
      <w:hyperlink r:id="rId5" w:history="1">
        <w:r w:rsidR="00047505" w:rsidRPr="0061033D">
          <w:rPr>
            <w:rStyle w:val="Hyperlink"/>
            <w:rFonts w:cstheme="minorHAnsi"/>
          </w:rPr>
          <w:t>https://academic.oup.com/book/25049/chapter/189171800</w:t>
        </w:r>
      </w:hyperlink>
      <w:r w:rsidR="00047505">
        <w:rPr>
          <w:rFonts w:cstheme="minorHAnsi"/>
        </w:rPr>
        <w:t xml:space="preserve"> </w:t>
      </w:r>
    </w:p>
  </w:footnote>
  <w:footnote w:id="7">
    <w:p w14:paraId="60CBFA15" w14:textId="25A1B4B0" w:rsidR="00F86C65" w:rsidRPr="006A753F" w:rsidRDefault="00F86C65" w:rsidP="00F86C65">
      <w:pPr>
        <w:pStyle w:val="FootnoteText"/>
        <w:rPr>
          <w:lang w:val="en-US"/>
        </w:rPr>
      </w:pPr>
      <w:r w:rsidRPr="00047505">
        <w:rPr>
          <w:rStyle w:val="FootnoteReference"/>
          <w:rFonts w:cstheme="minorHAnsi"/>
        </w:rPr>
        <w:footnoteRef/>
      </w:r>
      <w:r w:rsidRPr="00047505">
        <w:rPr>
          <w:rFonts w:cstheme="minorHAnsi"/>
        </w:rPr>
        <w:t xml:space="preserve"> </w:t>
      </w:r>
      <w:r w:rsidRPr="00047505">
        <w:rPr>
          <w:rFonts w:cstheme="minorHAnsi"/>
          <w:color w:val="2A2A2A"/>
          <w:shd w:val="clear" w:color="auto" w:fill="FFFFFF"/>
        </w:rPr>
        <w:t>United Nations. </w:t>
      </w:r>
      <w:r w:rsidRPr="00047505">
        <w:rPr>
          <w:rFonts w:cstheme="minorHAnsi"/>
          <w:i/>
          <w:iCs/>
          <w:color w:val="2A2A2A"/>
          <w:bdr w:val="none" w:sz="0" w:space="0" w:color="auto" w:frame="1"/>
          <w:shd w:val="clear" w:color="auto" w:fill="FFFFFF"/>
        </w:rPr>
        <w:t>Convention on the Rights of Persons with Disabilities</w:t>
      </w:r>
      <w:r w:rsidRPr="00047505">
        <w:rPr>
          <w:rFonts w:cstheme="minorHAnsi"/>
          <w:color w:val="2A2A2A"/>
          <w:shd w:val="clear" w:color="auto" w:fill="FFFFFF"/>
        </w:rPr>
        <w:t>. 2006. Available from: </w:t>
      </w:r>
      <w:hyperlink r:id="rId6" w:tgtFrame="_blank" w:history="1">
        <w:r w:rsidRPr="00047505">
          <w:rPr>
            <w:rFonts w:cstheme="minorHAnsi"/>
            <w:color w:val="006FB7"/>
            <w:u w:val="single"/>
            <w:bdr w:val="none" w:sz="0" w:space="0" w:color="auto" w:frame="1"/>
            <w:shd w:val="clear" w:color="auto" w:fill="FFFFFF"/>
          </w:rPr>
          <w:t>http://www.un.org/disabilities/convention/conventionfull.shtml</w:t>
        </w:r>
      </w:hyperlink>
    </w:p>
  </w:footnote>
  <w:footnote w:id="8">
    <w:p w14:paraId="2195B355" w14:textId="77777777" w:rsidR="00942170" w:rsidRPr="001D620E" w:rsidRDefault="00942170" w:rsidP="00942170">
      <w:pPr>
        <w:pStyle w:val="FootnoteText"/>
      </w:pPr>
      <w:r>
        <w:rPr>
          <w:rStyle w:val="FootnoteReference"/>
        </w:rPr>
        <w:footnoteRef/>
      </w:r>
      <w:r>
        <w:t xml:space="preserve"> User Involvement Tool Kit – Disability Etiquette Guide Mary MacManus (2011) Dorset County Council</w:t>
      </w:r>
    </w:p>
  </w:footnote>
  <w:footnote w:id="9">
    <w:p w14:paraId="070D99D3" w14:textId="77777777" w:rsidR="00942170" w:rsidRPr="00126035" w:rsidRDefault="00942170" w:rsidP="00942170">
      <w:pPr>
        <w:pStyle w:val="FootnoteText"/>
        <w:rPr>
          <w:lang w:val="en-US"/>
        </w:rPr>
      </w:pPr>
      <w:r>
        <w:rPr>
          <w:rStyle w:val="FootnoteReference"/>
        </w:rPr>
        <w:footnoteRef/>
      </w:r>
      <w:r>
        <w:t xml:space="preserve"> For further information about Clear Print, see RNIB's See it Right book, contact: </w:t>
      </w:r>
      <w:hyperlink r:id="rId7" w:history="1">
        <w:r w:rsidRPr="0061033D">
          <w:rPr>
            <w:rStyle w:val="Hyperlink"/>
          </w:rPr>
          <w:t>accessibleinfo@rnib.org.uk</w:t>
        </w:r>
      </w:hyperlink>
      <w:r>
        <w:t xml:space="preserve">  or visit </w:t>
      </w:r>
      <w:hyperlink r:id="rId8" w:history="1">
        <w:r w:rsidRPr="0061033D">
          <w:rPr>
            <w:rStyle w:val="Hyperlink"/>
          </w:rPr>
          <w:t>www.rnib.org.uk</w:t>
        </w:r>
      </w:hyperlink>
      <w:r>
        <w:t xml:space="preserve"> </w:t>
      </w:r>
    </w:p>
  </w:footnote>
  <w:footnote w:id="10">
    <w:p w14:paraId="2FD2F43E" w14:textId="77777777" w:rsidR="00942170" w:rsidRPr="007A561D" w:rsidRDefault="00942170" w:rsidP="00942170">
      <w:pPr>
        <w:pStyle w:val="FootnoteText"/>
        <w:rPr>
          <w:lang w:val="en-US"/>
        </w:rPr>
      </w:pPr>
      <w:r>
        <w:rPr>
          <w:rStyle w:val="FootnoteReference"/>
        </w:rPr>
        <w:footnoteRef/>
      </w:r>
      <w:r>
        <w:t xml:space="preserve"> Making information accessible for neurodivergent people Leeds Autism AIM part of </w:t>
      </w:r>
      <w:proofErr w:type="spellStart"/>
      <w:r>
        <w:t>Advonet</w:t>
      </w:r>
      <w:proofErr w:type="spellEnd"/>
      <w:r>
        <w:t xml:space="preserve"> </w:t>
      </w:r>
      <w:hyperlink r:id="rId9" w:history="1">
        <w:r w:rsidRPr="0061033D">
          <w:rPr>
            <w:rStyle w:val="Hyperlink"/>
          </w:rPr>
          <w:t>https://www.wypartnership.co.uk/application/files/3716/4735/6437/making-information-accessible-for-neurodivergent-people-final-v2-20.04.21.pdf</w:t>
        </w:r>
      </w:hyperlink>
      <w:r>
        <w:t xml:space="preserve">  With lots more information and links about access for different forms of neuro diversity.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2F14"/>
    <w:multiLevelType w:val="hybridMultilevel"/>
    <w:tmpl w:val="B992A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7B4EF6"/>
    <w:multiLevelType w:val="hybridMultilevel"/>
    <w:tmpl w:val="EADC8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14209"/>
    <w:multiLevelType w:val="hybridMultilevel"/>
    <w:tmpl w:val="18444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4767EB"/>
    <w:multiLevelType w:val="hybridMultilevel"/>
    <w:tmpl w:val="DB9ED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F46BDC"/>
    <w:multiLevelType w:val="hybridMultilevel"/>
    <w:tmpl w:val="58D2C5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891706B"/>
    <w:multiLevelType w:val="hybridMultilevel"/>
    <w:tmpl w:val="0EBCBE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7A2C55"/>
    <w:multiLevelType w:val="hybridMultilevel"/>
    <w:tmpl w:val="7C3CA2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595B24"/>
    <w:multiLevelType w:val="hybridMultilevel"/>
    <w:tmpl w:val="6AF2281C"/>
    <w:lvl w:ilvl="0" w:tplc="3414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C23837"/>
    <w:multiLevelType w:val="hybridMultilevel"/>
    <w:tmpl w:val="BB76467A"/>
    <w:lvl w:ilvl="0" w:tplc="7A4A010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1345DED"/>
    <w:multiLevelType w:val="hybridMultilevel"/>
    <w:tmpl w:val="4BB49D3A"/>
    <w:lvl w:ilvl="0" w:tplc="3414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C35356"/>
    <w:multiLevelType w:val="hybridMultilevel"/>
    <w:tmpl w:val="C478BB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B67B84"/>
    <w:multiLevelType w:val="hybridMultilevel"/>
    <w:tmpl w:val="9C560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C42A9E"/>
    <w:multiLevelType w:val="hybridMultilevel"/>
    <w:tmpl w:val="4364B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6177AD8"/>
    <w:multiLevelType w:val="hybridMultilevel"/>
    <w:tmpl w:val="E8024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7A22920"/>
    <w:multiLevelType w:val="hybridMultilevel"/>
    <w:tmpl w:val="E21CDDAE"/>
    <w:lvl w:ilvl="0" w:tplc="08090001">
      <w:start w:val="1"/>
      <w:numFmt w:val="bullet"/>
      <w:lvlText w:val=""/>
      <w:lvlJc w:val="left"/>
      <w:pPr>
        <w:ind w:left="720" w:hanging="360"/>
      </w:pPr>
      <w:rPr>
        <w:rFonts w:ascii="Symbol" w:hAnsi="Symbol" w:hint="default"/>
        <w:sz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59EF00A9"/>
    <w:multiLevelType w:val="hybridMultilevel"/>
    <w:tmpl w:val="7C4E3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A302E63"/>
    <w:multiLevelType w:val="hybridMultilevel"/>
    <w:tmpl w:val="A7D62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D5E379F"/>
    <w:multiLevelType w:val="hybridMultilevel"/>
    <w:tmpl w:val="02142A3E"/>
    <w:lvl w:ilvl="0" w:tplc="3414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BA7B1B"/>
    <w:multiLevelType w:val="hybridMultilevel"/>
    <w:tmpl w:val="C4742FC8"/>
    <w:lvl w:ilvl="0" w:tplc="3414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3B155E1"/>
    <w:multiLevelType w:val="hybridMultilevel"/>
    <w:tmpl w:val="BE1CC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BEC17BE"/>
    <w:multiLevelType w:val="hybridMultilevel"/>
    <w:tmpl w:val="157C8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38396E"/>
    <w:multiLevelType w:val="hybridMultilevel"/>
    <w:tmpl w:val="E5C8E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7E5517"/>
    <w:multiLevelType w:val="hybridMultilevel"/>
    <w:tmpl w:val="4230767A"/>
    <w:lvl w:ilvl="0" w:tplc="3414470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D87ED6"/>
    <w:multiLevelType w:val="hybridMultilevel"/>
    <w:tmpl w:val="6F22D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D4D4F94"/>
    <w:multiLevelType w:val="hybridMultilevel"/>
    <w:tmpl w:val="A1C6A912"/>
    <w:lvl w:ilvl="0" w:tplc="40E2B1FC">
      <w:start w:val="1"/>
      <w:numFmt w:val="decimal"/>
      <w:lvlText w:val="%1."/>
      <w:lvlJc w:val="left"/>
      <w:pPr>
        <w:ind w:left="720" w:hanging="36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D4E7639"/>
    <w:multiLevelType w:val="hybridMultilevel"/>
    <w:tmpl w:val="5C2ED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DA921F3"/>
    <w:multiLevelType w:val="hybridMultilevel"/>
    <w:tmpl w:val="A1721D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45771295">
    <w:abstractNumId w:val="16"/>
  </w:num>
  <w:num w:numId="2" w16cid:durableId="496266036">
    <w:abstractNumId w:val="26"/>
  </w:num>
  <w:num w:numId="3" w16cid:durableId="2050492102">
    <w:abstractNumId w:val="0"/>
  </w:num>
  <w:num w:numId="4" w16cid:durableId="37164043">
    <w:abstractNumId w:val="24"/>
  </w:num>
  <w:num w:numId="5" w16cid:durableId="1539321543">
    <w:abstractNumId w:val="12"/>
  </w:num>
  <w:num w:numId="6" w16cid:durableId="1863325709">
    <w:abstractNumId w:val="14"/>
  </w:num>
  <w:num w:numId="7" w16cid:durableId="597057088">
    <w:abstractNumId w:val="1"/>
  </w:num>
  <w:num w:numId="8" w16cid:durableId="584261171">
    <w:abstractNumId w:val="10"/>
  </w:num>
  <w:num w:numId="9" w16cid:durableId="716930023">
    <w:abstractNumId w:val="6"/>
  </w:num>
  <w:num w:numId="10" w16cid:durableId="1704666385">
    <w:abstractNumId w:val="8"/>
  </w:num>
  <w:num w:numId="11" w16cid:durableId="2009289298">
    <w:abstractNumId w:val="19"/>
  </w:num>
  <w:num w:numId="12" w16cid:durableId="847404618">
    <w:abstractNumId w:val="23"/>
  </w:num>
  <w:num w:numId="13" w16cid:durableId="95641268">
    <w:abstractNumId w:val="15"/>
  </w:num>
  <w:num w:numId="14" w16cid:durableId="435098965">
    <w:abstractNumId w:val="2"/>
  </w:num>
  <w:num w:numId="15" w16cid:durableId="245385272">
    <w:abstractNumId w:val="13"/>
  </w:num>
  <w:num w:numId="16" w16cid:durableId="1557357455">
    <w:abstractNumId w:val="11"/>
  </w:num>
  <w:num w:numId="17" w16cid:durableId="1775054536">
    <w:abstractNumId w:val="25"/>
  </w:num>
  <w:num w:numId="18" w16cid:durableId="1690597047">
    <w:abstractNumId w:val="5"/>
  </w:num>
  <w:num w:numId="19" w16cid:durableId="476385376">
    <w:abstractNumId w:val="21"/>
  </w:num>
  <w:num w:numId="20" w16cid:durableId="223375878">
    <w:abstractNumId w:val="3"/>
  </w:num>
  <w:num w:numId="21" w16cid:durableId="1831750396">
    <w:abstractNumId w:val="20"/>
  </w:num>
  <w:num w:numId="22" w16cid:durableId="380714939">
    <w:abstractNumId w:val="18"/>
  </w:num>
  <w:num w:numId="23" w16cid:durableId="1520578719">
    <w:abstractNumId w:val="22"/>
  </w:num>
  <w:num w:numId="24" w16cid:durableId="1299915055">
    <w:abstractNumId w:val="7"/>
  </w:num>
  <w:num w:numId="25" w16cid:durableId="711417143">
    <w:abstractNumId w:val="17"/>
  </w:num>
  <w:num w:numId="26" w16cid:durableId="443692266">
    <w:abstractNumId w:val="9"/>
  </w:num>
  <w:num w:numId="27" w16cid:durableId="16118902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AE7"/>
    <w:rsid w:val="0000095E"/>
    <w:rsid w:val="0000643B"/>
    <w:rsid w:val="00014E85"/>
    <w:rsid w:val="00020EEB"/>
    <w:rsid w:val="00021760"/>
    <w:rsid w:val="00022EE8"/>
    <w:rsid w:val="00023EC3"/>
    <w:rsid w:val="00024CFB"/>
    <w:rsid w:val="00026B38"/>
    <w:rsid w:val="00035890"/>
    <w:rsid w:val="00036F13"/>
    <w:rsid w:val="0004196E"/>
    <w:rsid w:val="00043A08"/>
    <w:rsid w:val="000442F6"/>
    <w:rsid w:val="0004578F"/>
    <w:rsid w:val="00046F3E"/>
    <w:rsid w:val="000470C9"/>
    <w:rsid w:val="00047505"/>
    <w:rsid w:val="0005107A"/>
    <w:rsid w:val="000545BF"/>
    <w:rsid w:val="00054E76"/>
    <w:rsid w:val="0006758B"/>
    <w:rsid w:val="000707FE"/>
    <w:rsid w:val="00070E41"/>
    <w:rsid w:val="00072581"/>
    <w:rsid w:val="00077445"/>
    <w:rsid w:val="00077EFF"/>
    <w:rsid w:val="00081FF7"/>
    <w:rsid w:val="00093339"/>
    <w:rsid w:val="000975DE"/>
    <w:rsid w:val="000A41E3"/>
    <w:rsid w:val="000A49BC"/>
    <w:rsid w:val="000A5058"/>
    <w:rsid w:val="000A567F"/>
    <w:rsid w:val="000A74FC"/>
    <w:rsid w:val="000B76E8"/>
    <w:rsid w:val="000C025E"/>
    <w:rsid w:val="000C0D60"/>
    <w:rsid w:val="000C1714"/>
    <w:rsid w:val="000C420E"/>
    <w:rsid w:val="000D466A"/>
    <w:rsid w:val="000E06A1"/>
    <w:rsid w:val="000E2B23"/>
    <w:rsid w:val="000E627F"/>
    <w:rsid w:val="001025B6"/>
    <w:rsid w:val="001029A8"/>
    <w:rsid w:val="00104E31"/>
    <w:rsid w:val="00104E43"/>
    <w:rsid w:val="00113FB7"/>
    <w:rsid w:val="001171D0"/>
    <w:rsid w:val="001205AE"/>
    <w:rsid w:val="00123555"/>
    <w:rsid w:val="0012722F"/>
    <w:rsid w:val="0013266B"/>
    <w:rsid w:val="00132C72"/>
    <w:rsid w:val="0013785C"/>
    <w:rsid w:val="00150152"/>
    <w:rsid w:val="00150379"/>
    <w:rsid w:val="001648D9"/>
    <w:rsid w:val="00166DB9"/>
    <w:rsid w:val="00170A98"/>
    <w:rsid w:val="00170B30"/>
    <w:rsid w:val="001759E7"/>
    <w:rsid w:val="001823D4"/>
    <w:rsid w:val="00186D31"/>
    <w:rsid w:val="00191316"/>
    <w:rsid w:val="00194B0B"/>
    <w:rsid w:val="001A2F92"/>
    <w:rsid w:val="001A4176"/>
    <w:rsid w:val="001B2D90"/>
    <w:rsid w:val="001B5ACC"/>
    <w:rsid w:val="001C2F15"/>
    <w:rsid w:val="001D3877"/>
    <w:rsid w:val="001D446D"/>
    <w:rsid w:val="001D4617"/>
    <w:rsid w:val="001D5144"/>
    <w:rsid w:val="001D7E7B"/>
    <w:rsid w:val="001E115C"/>
    <w:rsid w:val="001E6A03"/>
    <w:rsid w:val="001E6B8E"/>
    <w:rsid w:val="001E6D2F"/>
    <w:rsid w:val="001E7673"/>
    <w:rsid w:val="001E7821"/>
    <w:rsid w:val="001F7DBE"/>
    <w:rsid w:val="00200D90"/>
    <w:rsid w:val="002013FD"/>
    <w:rsid w:val="002064C6"/>
    <w:rsid w:val="0021571C"/>
    <w:rsid w:val="00221F2C"/>
    <w:rsid w:val="00222316"/>
    <w:rsid w:val="00223ECD"/>
    <w:rsid w:val="0022495E"/>
    <w:rsid w:val="00225C9E"/>
    <w:rsid w:val="0023028A"/>
    <w:rsid w:val="00237C9C"/>
    <w:rsid w:val="00241141"/>
    <w:rsid w:val="002413A2"/>
    <w:rsid w:val="00246322"/>
    <w:rsid w:val="00255668"/>
    <w:rsid w:val="00255AA9"/>
    <w:rsid w:val="002618E3"/>
    <w:rsid w:val="00266995"/>
    <w:rsid w:val="0027234D"/>
    <w:rsid w:val="0027457C"/>
    <w:rsid w:val="00274EB5"/>
    <w:rsid w:val="00276F96"/>
    <w:rsid w:val="00277A5D"/>
    <w:rsid w:val="00282D74"/>
    <w:rsid w:val="0028403E"/>
    <w:rsid w:val="00291757"/>
    <w:rsid w:val="002A19CA"/>
    <w:rsid w:val="002A2575"/>
    <w:rsid w:val="002A2DDE"/>
    <w:rsid w:val="002A771B"/>
    <w:rsid w:val="002C3085"/>
    <w:rsid w:val="002D6771"/>
    <w:rsid w:val="002E035D"/>
    <w:rsid w:val="002E04C2"/>
    <w:rsid w:val="002E1E0B"/>
    <w:rsid w:val="002E26BF"/>
    <w:rsid w:val="002E69AC"/>
    <w:rsid w:val="002F4376"/>
    <w:rsid w:val="002F4752"/>
    <w:rsid w:val="002F50A9"/>
    <w:rsid w:val="003119DF"/>
    <w:rsid w:val="003147A5"/>
    <w:rsid w:val="00320176"/>
    <w:rsid w:val="00327648"/>
    <w:rsid w:val="0033002B"/>
    <w:rsid w:val="00335736"/>
    <w:rsid w:val="00347375"/>
    <w:rsid w:val="00357ED1"/>
    <w:rsid w:val="00361607"/>
    <w:rsid w:val="00361691"/>
    <w:rsid w:val="00363755"/>
    <w:rsid w:val="00363B91"/>
    <w:rsid w:val="00365E2E"/>
    <w:rsid w:val="00367922"/>
    <w:rsid w:val="003707EC"/>
    <w:rsid w:val="003730EA"/>
    <w:rsid w:val="003816F4"/>
    <w:rsid w:val="003823D8"/>
    <w:rsid w:val="00384207"/>
    <w:rsid w:val="003856BC"/>
    <w:rsid w:val="003930C5"/>
    <w:rsid w:val="003940F5"/>
    <w:rsid w:val="00394E66"/>
    <w:rsid w:val="003A2438"/>
    <w:rsid w:val="003A27C6"/>
    <w:rsid w:val="003A3E64"/>
    <w:rsid w:val="003A53E4"/>
    <w:rsid w:val="003B37B9"/>
    <w:rsid w:val="003B4F14"/>
    <w:rsid w:val="003B7F79"/>
    <w:rsid w:val="003C155D"/>
    <w:rsid w:val="003C378E"/>
    <w:rsid w:val="003D0751"/>
    <w:rsid w:val="003D2AFA"/>
    <w:rsid w:val="003E03D4"/>
    <w:rsid w:val="003E2C11"/>
    <w:rsid w:val="003E6EA7"/>
    <w:rsid w:val="003F16E8"/>
    <w:rsid w:val="003F667B"/>
    <w:rsid w:val="003F79E6"/>
    <w:rsid w:val="00404C8B"/>
    <w:rsid w:val="004051FB"/>
    <w:rsid w:val="00407196"/>
    <w:rsid w:val="004102DD"/>
    <w:rsid w:val="004145D9"/>
    <w:rsid w:val="00415CA5"/>
    <w:rsid w:val="00416422"/>
    <w:rsid w:val="00417112"/>
    <w:rsid w:val="00420B72"/>
    <w:rsid w:val="00426217"/>
    <w:rsid w:val="00427629"/>
    <w:rsid w:val="00427D40"/>
    <w:rsid w:val="00436605"/>
    <w:rsid w:val="00444600"/>
    <w:rsid w:val="00444D1F"/>
    <w:rsid w:val="00446E1D"/>
    <w:rsid w:val="0046127A"/>
    <w:rsid w:val="004629EC"/>
    <w:rsid w:val="0046321D"/>
    <w:rsid w:val="00477CC3"/>
    <w:rsid w:val="004806C1"/>
    <w:rsid w:val="00481FFF"/>
    <w:rsid w:val="00482FC6"/>
    <w:rsid w:val="004862E0"/>
    <w:rsid w:val="0049261B"/>
    <w:rsid w:val="00492BC8"/>
    <w:rsid w:val="00495F54"/>
    <w:rsid w:val="004B2091"/>
    <w:rsid w:val="004B2869"/>
    <w:rsid w:val="004B58B3"/>
    <w:rsid w:val="004C2999"/>
    <w:rsid w:val="004D2BA6"/>
    <w:rsid w:val="004D364C"/>
    <w:rsid w:val="004D4703"/>
    <w:rsid w:val="004D4E55"/>
    <w:rsid w:val="004F0240"/>
    <w:rsid w:val="005021EE"/>
    <w:rsid w:val="00504C4A"/>
    <w:rsid w:val="00506159"/>
    <w:rsid w:val="00511A5C"/>
    <w:rsid w:val="00515B07"/>
    <w:rsid w:val="00516F2A"/>
    <w:rsid w:val="00522FB7"/>
    <w:rsid w:val="00523209"/>
    <w:rsid w:val="0052364F"/>
    <w:rsid w:val="00525110"/>
    <w:rsid w:val="0053076E"/>
    <w:rsid w:val="00536DC5"/>
    <w:rsid w:val="005422D3"/>
    <w:rsid w:val="00552177"/>
    <w:rsid w:val="005533A0"/>
    <w:rsid w:val="00557530"/>
    <w:rsid w:val="0056147D"/>
    <w:rsid w:val="00570FB6"/>
    <w:rsid w:val="005734F7"/>
    <w:rsid w:val="0058467A"/>
    <w:rsid w:val="00585CDB"/>
    <w:rsid w:val="005866E5"/>
    <w:rsid w:val="00587577"/>
    <w:rsid w:val="00587D2E"/>
    <w:rsid w:val="00592E59"/>
    <w:rsid w:val="005945DE"/>
    <w:rsid w:val="00594B90"/>
    <w:rsid w:val="00596E84"/>
    <w:rsid w:val="005B0B5F"/>
    <w:rsid w:val="005B2718"/>
    <w:rsid w:val="005C056B"/>
    <w:rsid w:val="005C74C3"/>
    <w:rsid w:val="005C7A22"/>
    <w:rsid w:val="005D1174"/>
    <w:rsid w:val="005D6F19"/>
    <w:rsid w:val="005E21F1"/>
    <w:rsid w:val="005E25AF"/>
    <w:rsid w:val="005E3DB1"/>
    <w:rsid w:val="005E710A"/>
    <w:rsid w:val="005F0337"/>
    <w:rsid w:val="005F3241"/>
    <w:rsid w:val="005F347A"/>
    <w:rsid w:val="005F36CC"/>
    <w:rsid w:val="0061141D"/>
    <w:rsid w:val="00612D93"/>
    <w:rsid w:val="0062175D"/>
    <w:rsid w:val="00624A5B"/>
    <w:rsid w:val="00630391"/>
    <w:rsid w:val="0063095D"/>
    <w:rsid w:val="00630BD3"/>
    <w:rsid w:val="006434BB"/>
    <w:rsid w:val="0064619B"/>
    <w:rsid w:val="00654F42"/>
    <w:rsid w:val="0065772A"/>
    <w:rsid w:val="00657E81"/>
    <w:rsid w:val="006647C1"/>
    <w:rsid w:val="00665C43"/>
    <w:rsid w:val="00674E6F"/>
    <w:rsid w:val="006830F3"/>
    <w:rsid w:val="006870C0"/>
    <w:rsid w:val="0069070F"/>
    <w:rsid w:val="00690CFC"/>
    <w:rsid w:val="00690DC8"/>
    <w:rsid w:val="00694260"/>
    <w:rsid w:val="006955CF"/>
    <w:rsid w:val="006A15BE"/>
    <w:rsid w:val="006A2D3B"/>
    <w:rsid w:val="006A3230"/>
    <w:rsid w:val="006A753F"/>
    <w:rsid w:val="006C7C51"/>
    <w:rsid w:val="006D5253"/>
    <w:rsid w:val="006D71A0"/>
    <w:rsid w:val="006E23C3"/>
    <w:rsid w:val="006E3D3D"/>
    <w:rsid w:val="006E463E"/>
    <w:rsid w:val="006E7419"/>
    <w:rsid w:val="006F0030"/>
    <w:rsid w:val="006F2BA3"/>
    <w:rsid w:val="006F33B4"/>
    <w:rsid w:val="006F3CEE"/>
    <w:rsid w:val="006F6052"/>
    <w:rsid w:val="007011A7"/>
    <w:rsid w:val="00701603"/>
    <w:rsid w:val="007019AA"/>
    <w:rsid w:val="00702A9C"/>
    <w:rsid w:val="00714C91"/>
    <w:rsid w:val="007151DD"/>
    <w:rsid w:val="0071542E"/>
    <w:rsid w:val="00720456"/>
    <w:rsid w:val="0072177A"/>
    <w:rsid w:val="00721EFB"/>
    <w:rsid w:val="007272BA"/>
    <w:rsid w:val="0073020C"/>
    <w:rsid w:val="007307FA"/>
    <w:rsid w:val="00731ECC"/>
    <w:rsid w:val="00733AE7"/>
    <w:rsid w:val="00737F0C"/>
    <w:rsid w:val="00740FC4"/>
    <w:rsid w:val="0074267B"/>
    <w:rsid w:val="00743FF9"/>
    <w:rsid w:val="0074543F"/>
    <w:rsid w:val="00745EC3"/>
    <w:rsid w:val="00747342"/>
    <w:rsid w:val="0075074D"/>
    <w:rsid w:val="00751B86"/>
    <w:rsid w:val="00751D72"/>
    <w:rsid w:val="00754F71"/>
    <w:rsid w:val="00755952"/>
    <w:rsid w:val="0075644E"/>
    <w:rsid w:val="00761334"/>
    <w:rsid w:val="007700B6"/>
    <w:rsid w:val="0077119D"/>
    <w:rsid w:val="007810EE"/>
    <w:rsid w:val="00783C73"/>
    <w:rsid w:val="00786644"/>
    <w:rsid w:val="00790222"/>
    <w:rsid w:val="007955E2"/>
    <w:rsid w:val="0079643E"/>
    <w:rsid w:val="007A277A"/>
    <w:rsid w:val="007A6030"/>
    <w:rsid w:val="007B05A2"/>
    <w:rsid w:val="007B180B"/>
    <w:rsid w:val="007C0649"/>
    <w:rsid w:val="007C1457"/>
    <w:rsid w:val="007C2EFD"/>
    <w:rsid w:val="007D743D"/>
    <w:rsid w:val="007E58EF"/>
    <w:rsid w:val="007E684B"/>
    <w:rsid w:val="007F1ECE"/>
    <w:rsid w:val="007F4240"/>
    <w:rsid w:val="008018F0"/>
    <w:rsid w:val="00803E57"/>
    <w:rsid w:val="0080587F"/>
    <w:rsid w:val="0081337C"/>
    <w:rsid w:val="00824EEC"/>
    <w:rsid w:val="00830E87"/>
    <w:rsid w:val="00842AF2"/>
    <w:rsid w:val="00851B18"/>
    <w:rsid w:val="00854732"/>
    <w:rsid w:val="00854A99"/>
    <w:rsid w:val="00855FEF"/>
    <w:rsid w:val="00857209"/>
    <w:rsid w:val="00857B69"/>
    <w:rsid w:val="00857F10"/>
    <w:rsid w:val="00861DBE"/>
    <w:rsid w:val="00862607"/>
    <w:rsid w:val="0086260E"/>
    <w:rsid w:val="00863C8D"/>
    <w:rsid w:val="0087184C"/>
    <w:rsid w:val="00875088"/>
    <w:rsid w:val="00881F70"/>
    <w:rsid w:val="0088683B"/>
    <w:rsid w:val="00886D16"/>
    <w:rsid w:val="00890346"/>
    <w:rsid w:val="00897B31"/>
    <w:rsid w:val="008A251A"/>
    <w:rsid w:val="008A707F"/>
    <w:rsid w:val="008B0EEA"/>
    <w:rsid w:val="008B49CC"/>
    <w:rsid w:val="008B6015"/>
    <w:rsid w:val="008C15BE"/>
    <w:rsid w:val="008C54C8"/>
    <w:rsid w:val="008C646F"/>
    <w:rsid w:val="008D0549"/>
    <w:rsid w:val="008D0890"/>
    <w:rsid w:val="008D0D14"/>
    <w:rsid w:val="008D4A12"/>
    <w:rsid w:val="008E0792"/>
    <w:rsid w:val="008E22BD"/>
    <w:rsid w:val="008E27BB"/>
    <w:rsid w:val="008E5E74"/>
    <w:rsid w:val="008E6FFD"/>
    <w:rsid w:val="008E7E02"/>
    <w:rsid w:val="008F010A"/>
    <w:rsid w:val="008F062E"/>
    <w:rsid w:val="008F2A31"/>
    <w:rsid w:val="009008A4"/>
    <w:rsid w:val="0091248F"/>
    <w:rsid w:val="00912941"/>
    <w:rsid w:val="00913048"/>
    <w:rsid w:val="00916B76"/>
    <w:rsid w:val="00922A19"/>
    <w:rsid w:val="0092325D"/>
    <w:rsid w:val="00933108"/>
    <w:rsid w:val="00940176"/>
    <w:rsid w:val="00942170"/>
    <w:rsid w:val="0094381F"/>
    <w:rsid w:val="00946D7D"/>
    <w:rsid w:val="0095627D"/>
    <w:rsid w:val="00960A21"/>
    <w:rsid w:val="0096560D"/>
    <w:rsid w:val="009730AF"/>
    <w:rsid w:val="00980087"/>
    <w:rsid w:val="0098137E"/>
    <w:rsid w:val="0098177D"/>
    <w:rsid w:val="00984037"/>
    <w:rsid w:val="009877F6"/>
    <w:rsid w:val="00987B27"/>
    <w:rsid w:val="00987E19"/>
    <w:rsid w:val="00990234"/>
    <w:rsid w:val="00990895"/>
    <w:rsid w:val="00992A18"/>
    <w:rsid w:val="009A3499"/>
    <w:rsid w:val="009A4BC4"/>
    <w:rsid w:val="009A6DFA"/>
    <w:rsid w:val="009B1B69"/>
    <w:rsid w:val="009B44CF"/>
    <w:rsid w:val="009B5998"/>
    <w:rsid w:val="009B6DD0"/>
    <w:rsid w:val="009C0397"/>
    <w:rsid w:val="009C0EA7"/>
    <w:rsid w:val="009C2E3F"/>
    <w:rsid w:val="009C3E0A"/>
    <w:rsid w:val="009C7D8C"/>
    <w:rsid w:val="009D09E3"/>
    <w:rsid w:val="009D1CF2"/>
    <w:rsid w:val="009E16CF"/>
    <w:rsid w:val="009F361F"/>
    <w:rsid w:val="00A0130D"/>
    <w:rsid w:val="00A03C9B"/>
    <w:rsid w:val="00A043AC"/>
    <w:rsid w:val="00A0509F"/>
    <w:rsid w:val="00A110B8"/>
    <w:rsid w:val="00A1262E"/>
    <w:rsid w:val="00A20111"/>
    <w:rsid w:val="00A20787"/>
    <w:rsid w:val="00A20AC5"/>
    <w:rsid w:val="00A248C2"/>
    <w:rsid w:val="00A25863"/>
    <w:rsid w:val="00A25C8F"/>
    <w:rsid w:val="00A27929"/>
    <w:rsid w:val="00A27F9A"/>
    <w:rsid w:val="00A30D94"/>
    <w:rsid w:val="00A371DB"/>
    <w:rsid w:val="00A377FF"/>
    <w:rsid w:val="00A41F4D"/>
    <w:rsid w:val="00A4372B"/>
    <w:rsid w:val="00A45980"/>
    <w:rsid w:val="00A545AF"/>
    <w:rsid w:val="00A56C67"/>
    <w:rsid w:val="00A61156"/>
    <w:rsid w:val="00A62CDA"/>
    <w:rsid w:val="00A707C3"/>
    <w:rsid w:val="00A7361D"/>
    <w:rsid w:val="00A753B4"/>
    <w:rsid w:val="00A76B41"/>
    <w:rsid w:val="00A77D0A"/>
    <w:rsid w:val="00A81A0D"/>
    <w:rsid w:val="00A84134"/>
    <w:rsid w:val="00A84BE1"/>
    <w:rsid w:val="00A943FF"/>
    <w:rsid w:val="00A9556A"/>
    <w:rsid w:val="00A97728"/>
    <w:rsid w:val="00A97E2E"/>
    <w:rsid w:val="00AA1CAB"/>
    <w:rsid w:val="00AA4A35"/>
    <w:rsid w:val="00AB071E"/>
    <w:rsid w:val="00AB3C7A"/>
    <w:rsid w:val="00AC4F1C"/>
    <w:rsid w:val="00AC65CD"/>
    <w:rsid w:val="00AD38D2"/>
    <w:rsid w:val="00AD7532"/>
    <w:rsid w:val="00AE0281"/>
    <w:rsid w:val="00AE4EEE"/>
    <w:rsid w:val="00AE5388"/>
    <w:rsid w:val="00AE7D54"/>
    <w:rsid w:val="00AF0FFE"/>
    <w:rsid w:val="00AF64B7"/>
    <w:rsid w:val="00B0469C"/>
    <w:rsid w:val="00B11138"/>
    <w:rsid w:val="00B20EA1"/>
    <w:rsid w:val="00B21183"/>
    <w:rsid w:val="00B23D47"/>
    <w:rsid w:val="00B24C5F"/>
    <w:rsid w:val="00B25EC2"/>
    <w:rsid w:val="00B25F79"/>
    <w:rsid w:val="00B34591"/>
    <w:rsid w:val="00B41F67"/>
    <w:rsid w:val="00B4639E"/>
    <w:rsid w:val="00B47168"/>
    <w:rsid w:val="00B505A0"/>
    <w:rsid w:val="00B533C4"/>
    <w:rsid w:val="00B54781"/>
    <w:rsid w:val="00B54F5C"/>
    <w:rsid w:val="00B56534"/>
    <w:rsid w:val="00B609E8"/>
    <w:rsid w:val="00B619F9"/>
    <w:rsid w:val="00B62643"/>
    <w:rsid w:val="00B6790D"/>
    <w:rsid w:val="00B67A00"/>
    <w:rsid w:val="00B752FB"/>
    <w:rsid w:val="00B84334"/>
    <w:rsid w:val="00B879E1"/>
    <w:rsid w:val="00BA2821"/>
    <w:rsid w:val="00BA4DE3"/>
    <w:rsid w:val="00BA6133"/>
    <w:rsid w:val="00BA73FC"/>
    <w:rsid w:val="00BA7721"/>
    <w:rsid w:val="00BB38CE"/>
    <w:rsid w:val="00BB77EC"/>
    <w:rsid w:val="00BC1970"/>
    <w:rsid w:val="00BC3365"/>
    <w:rsid w:val="00BC37D3"/>
    <w:rsid w:val="00BC4E89"/>
    <w:rsid w:val="00BC5104"/>
    <w:rsid w:val="00BC56E9"/>
    <w:rsid w:val="00BC71DA"/>
    <w:rsid w:val="00BD1A9E"/>
    <w:rsid w:val="00BD40DB"/>
    <w:rsid w:val="00BD4AD0"/>
    <w:rsid w:val="00BE4183"/>
    <w:rsid w:val="00BE6592"/>
    <w:rsid w:val="00BE6E7B"/>
    <w:rsid w:val="00C033F6"/>
    <w:rsid w:val="00C13FD9"/>
    <w:rsid w:val="00C1408E"/>
    <w:rsid w:val="00C16667"/>
    <w:rsid w:val="00C17180"/>
    <w:rsid w:val="00C1770F"/>
    <w:rsid w:val="00C20C85"/>
    <w:rsid w:val="00C24311"/>
    <w:rsid w:val="00C26543"/>
    <w:rsid w:val="00C30FAC"/>
    <w:rsid w:val="00C362A4"/>
    <w:rsid w:val="00C65502"/>
    <w:rsid w:val="00C678EE"/>
    <w:rsid w:val="00C67A2D"/>
    <w:rsid w:val="00C70F18"/>
    <w:rsid w:val="00C74CD9"/>
    <w:rsid w:val="00C7571F"/>
    <w:rsid w:val="00C77670"/>
    <w:rsid w:val="00C80B81"/>
    <w:rsid w:val="00C82521"/>
    <w:rsid w:val="00C83EB4"/>
    <w:rsid w:val="00C908C3"/>
    <w:rsid w:val="00C93CA2"/>
    <w:rsid w:val="00C96FA5"/>
    <w:rsid w:val="00CB0765"/>
    <w:rsid w:val="00CB1D37"/>
    <w:rsid w:val="00CB1FD4"/>
    <w:rsid w:val="00CC1A38"/>
    <w:rsid w:val="00CC323D"/>
    <w:rsid w:val="00CC5DD9"/>
    <w:rsid w:val="00CD5845"/>
    <w:rsid w:val="00CD6CCC"/>
    <w:rsid w:val="00CE007F"/>
    <w:rsid w:val="00CE0280"/>
    <w:rsid w:val="00CF3666"/>
    <w:rsid w:val="00CF46E9"/>
    <w:rsid w:val="00CF5FAF"/>
    <w:rsid w:val="00CF64DF"/>
    <w:rsid w:val="00D04D73"/>
    <w:rsid w:val="00D04F8F"/>
    <w:rsid w:val="00D12ED7"/>
    <w:rsid w:val="00D13319"/>
    <w:rsid w:val="00D1652C"/>
    <w:rsid w:val="00D1658F"/>
    <w:rsid w:val="00D176F0"/>
    <w:rsid w:val="00D17D87"/>
    <w:rsid w:val="00D30413"/>
    <w:rsid w:val="00D335A3"/>
    <w:rsid w:val="00D36098"/>
    <w:rsid w:val="00D41341"/>
    <w:rsid w:val="00D424B0"/>
    <w:rsid w:val="00D46E9E"/>
    <w:rsid w:val="00D5372A"/>
    <w:rsid w:val="00D54F49"/>
    <w:rsid w:val="00D62205"/>
    <w:rsid w:val="00D62E01"/>
    <w:rsid w:val="00D63618"/>
    <w:rsid w:val="00D66225"/>
    <w:rsid w:val="00D7272F"/>
    <w:rsid w:val="00D741D1"/>
    <w:rsid w:val="00D8341E"/>
    <w:rsid w:val="00D8503E"/>
    <w:rsid w:val="00D90B21"/>
    <w:rsid w:val="00D912CF"/>
    <w:rsid w:val="00DA11EF"/>
    <w:rsid w:val="00DA5009"/>
    <w:rsid w:val="00DB0D78"/>
    <w:rsid w:val="00DB164C"/>
    <w:rsid w:val="00DB30C9"/>
    <w:rsid w:val="00DB3A4F"/>
    <w:rsid w:val="00DB6FA2"/>
    <w:rsid w:val="00DB717F"/>
    <w:rsid w:val="00DC1C37"/>
    <w:rsid w:val="00DC1D06"/>
    <w:rsid w:val="00DC384A"/>
    <w:rsid w:val="00DC560D"/>
    <w:rsid w:val="00DC7FF0"/>
    <w:rsid w:val="00DE1720"/>
    <w:rsid w:val="00DE19C4"/>
    <w:rsid w:val="00DE3BD3"/>
    <w:rsid w:val="00DE68BF"/>
    <w:rsid w:val="00DE7749"/>
    <w:rsid w:val="00DF2E5F"/>
    <w:rsid w:val="00E01EA1"/>
    <w:rsid w:val="00E04654"/>
    <w:rsid w:val="00E1213F"/>
    <w:rsid w:val="00E14E9F"/>
    <w:rsid w:val="00E2112F"/>
    <w:rsid w:val="00E2513D"/>
    <w:rsid w:val="00E2516F"/>
    <w:rsid w:val="00E2603C"/>
    <w:rsid w:val="00E32EF0"/>
    <w:rsid w:val="00E356F3"/>
    <w:rsid w:val="00E63EB5"/>
    <w:rsid w:val="00E7283F"/>
    <w:rsid w:val="00E75D83"/>
    <w:rsid w:val="00E76E54"/>
    <w:rsid w:val="00E80FB0"/>
    <w:rsid w:val="00E836DD"/>
    <w:rsid w:val="00E8405B"/>
    <w:rsid w:val="00E85199"/>
    <w:rsid w:val="00E852A9"/>
    <w:rsid w:val="00E876B9"/>
    <w:rsid w:val="00E924BD"/>
    <w:rsid w:val="00EA0A13"/>
    <w:rsid w:val="00EA1572"/>
    <w:rsid w:val="00EA1E08"/>
    <w:rsid w:val="00EB216C"/>
    <w:rsid w:val="00EB6574"/>
    <w:rsid w:val="00EC1004"/>
    <w:rsid w:val="00ED17F6"/>
    <w:rsid w:val="00ED2905"/>
    <w:rsid w:val="00EE0308"/>
    <w:rsid w:val="00EE0957"/>
    <w:rsid w:val="00EE0D96"/>
    <w:rsid w:val="00EF059C"/>
    <w:rsid w:val="00EF5995"/>
    <w:rsid w:val="00EF73C6"/>
    <w:rsid w:val="00F01A04"/>
    <w:rsid w:val="00F02D28"/>
    <w:rsid w:val="00F0399A"/>
    <w:rsid w:val="00F04968"/>
    <w:rsid w:val="00F04A99"/>
    <w:rsid w:val="00F17047"/>
    <w:rsid w:val="00F210D3"/>
    <w:rsid w:val="00F21FC0"/>
    <w:rsid w:val="00F22ED7"/>
    <w:rsid w:val="00F23CFC"/>
    <w:rsid w:val="00F30F7B"/>
    <w:rsid w:val="00F330AD"/>
    <w:rsid w:val="00F3530D"/>
    <w:rsid w:val="00F43B1B"/>
    <w:rsid w:val="00F45E94"/>
    <w:rsid w:val="00F4650B"/>
    <w:rsid w:val="00F50524"/>
    <w:rsid w:val="00F54B39"/>
    <w:rsid w:val="00F60AD6"/>
    <w:rsid w:val="00F62A49"/>
    <w:rsid w:val="00F653D8"/>
    <w:rsid w:val="00F65C8F"/>
    <w:rsid w:val="00F71809"/>
    <w:rsid w:val="00F72D8C"/>
    <w:rsid w:val="00F7436D"/>
    <w:rsid w:val="00F74FFD"/>
    <w:rsid w:val="00F75B8B"/>
    <w:rsid w:val="00F86C65"/>
    <w:rsid w:val="00F95FD5"/>
    <w:rsid w:val="00FA514B"/>
    <w:rsid w:val="00FA6B34"/>
    <w:rsid w:val="00FA7F26"/>
    <w:rsid w:val="00FB5A6D"/>
    <w:rsid w:val="00FC0C93"/>
    <w:rsid w:val="00FC10EC"/>
    <w:rsid w:val="00FC2202"/>
    <w:rsid w:val="00FC2594"/>
    <w:rsid w:val="00FC2A02"/>
    <w:rsid w:val="00FC6F54"/>
    <w:rsid w:val="00FD07F4"/>
    <w:rsid w:val="00FD355E"/>
    <w:rsid w:val="00FD608E"/>
    <w:rsid w:val="00FE049E"/>
    <w:rsid w:val="00FE3CE9"/>
    <w:rsid w:val="00FF08E7"/>
    <w:rsid w:val="00FF209E"/>
    <w:rsid w:val="00FF3481"/>
    <w:rsid w:val="00FF42EF"/>
    <w:rsid w:val="00FF42F8"/>
    <w:rsid w:val="00FF49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39AAC"/>
  <w15:chartTrackingRefBased/>
  <w15:docId w15:val="{EBEA962C-B1E8-4D64-816B-1587DC760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3AE7"/>
  </w:style>
  <w:style w:type="paragraph" w:styleId="Heading1">
    <w:name w:val="heading 1"/>
    <w:basedOn w:val="Normal"/>
    <w:next w:val="Normal"/>
    <w:link w:val="Heading1Char"/>
    <w:uiPriority w:val="9"/>
    <w:qFormat/>
    <w:rsid w:val="001B2D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C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19131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0524"/>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 w:type="paragraph" w:styleId="FootnoteText">
    <w:name w:val="footnote text"/>
    <w:basedOn w:val="Normal"/>
    <w:link w:val="FootnoteTextChar"/>
    <w:uiPriority w:val="99"/>
    <w:semiHidden/>
    <w:unhideWhenUsed/>
    <w:rsid w:val="002013F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013FD"/>
    <w:rPr>
      <w:sz w:val="20"/>
      <w:szCs w:val="20"/>
    </w:rPr>
  </w:style>
  <w:style w:type="character" w:styleId="FootnoteReference">
    <w:name w:val="footnote reference"/>
    <w:basedOn w:val="DefaultParagraphFont"/>
    <w:uiPriority w:val="99"/>
    <w:semiHidden/>
    <w:unhideWhenUsed/>
    <w:rsid w:val="002013FD"/>
    <w:rPr>
      <w:vertAlign w:val="superscript"/>
    </w:rPr>
  </w:style>
  <w:style w:type="character" w:styleId="Emphasis">
    <w:name w:val="Emphasis"/>
    <w:basedOn w:val="DefaultParagraphFont"/>
    <w:uiPriority w:val="20"/>
    <w:qFormat/>
    <w:rsid w:val="002013FD"/>
    <w:rPr>
      <w:i/>
      <w:iCs/>
    </w:rPr>
  </w:style>
  <w:style w:type="character" w:styleId="Hyperlink">
    <w:name w:val="Hyperlink"/>
    <w:basedOn w:val="DefaultParagraphFont"/>
    <w:uiPriority w:val="99"/>
    <w:unhideWhenUsed/>
    <w:rsid w:val="00522FB7"/>
    <w:rPr>
      <w:color w:val="0563C1" w:themeColor="hyperlink"/>
      <w:u w:val="single"/>
    </w:rPr>
  </w:style>
  <w:style w:type="character" w:styleId="UnresolvedMention">
    <w:name w:val="Unresolved Mention"/>
    <w:basedOn w:val="DefaultParagraphFont"/>
    <w:uiPriority w:val="99"/>
    <w:semiHidden/>
    <w:unhideWhenUsed/>
    <w:rsid w:val="00522FB7"/>
    <w:rPr>
      <w:color w:val="605E5C"/>
      <w:shd w:val="clear" w:color="auto" w:fill="E1DFDD"/>
    </w:rPr>
  </w:style>
  <w:style w:type="paragraph" w:styleId="ListParagraph">
    <w:name w:val="List Paragraph"/>
    <w:basedOn w:val="Normal"/>
    <w:uiPriority w:val="34"/>
    <w:qFormat/>
    <w:rsid w:val="00C033F6"/>
    <w:pPr>
      <w:ind w:left="720"/>
      <w:contextualSpacing/>
    </w:pPr>
  </w:style>
  <w:style w:type="paragraph" w:customStyle="1" w:styleId="Colloquy">
    <w:name w:val="Colloquy"/>
    <w:basedOn w:val="Normal"/>
    <w:next w:val="Normal"/>
    <w:uiPriority w:val="99"/>
    <w:rsid w:val="00BE6E7B"/>
    <w:pPr>
      <w:widowControl w:val="0"/>
      <w:autoSpaceDE w:val="0"/>
      <w:autoSpaceDN w:val="0"/>
      <w:adjustRightInd w:val="0"/>
      <w:spacing w:after="0" w:line="570" w:lineRule="atLeast"/>
    </w:pPr>
    <w:rPr>
      <w:rFonts w:ascii="Trebuchet MS" w:eastAsia="Times New Roman" w:hAnsi="Trebuchet MS" w:cs="Trebuchet MS"/>
      <w:kern w:val="0"/>
      <w:sz w:val="24"/>
      <w:szCs w:val="24"/>
      <w:lang w:eastAsia="en-GB"/>
      <w14:ligatures w14:val="none"/>
    </w:rPr>
  </w:style>
  <w:style w:type="paragraph" w:customStyle="1" w:styleId="ContinCol">
    <w:name w:val="Contin Col"/>
    <w:basedOn w:val="Normal"/>
    <w:next w:val="Normal"/>
    <w:uiPriority w:val="99"/>
    <w:rsid w:val="00BE6E7B"/>
    <w:pPr>
      <w:widowControl w:val="0"/>
      <w:autoSpaceDE w:val="0"/>
      <w:autoSpaceDN w:val="0"/>
      <w:adjustRightInd w:val="0"/>
      <w:spacing w:after="0" w:line="570" w:lineRule="atLeast"/>
    </w:pPr>
    <w:rPr>
      <w:rFonts w:ascii="Trebuchet MS" w:eastAsia="Times New Roman" w:hAnsi="Trebuchet MS" w:cs="Trebuchet MS"/>
      <w:kern w:val="0"/>
      <w:sz w:val="24"/>
      <w:szCs w:val="24"/>
      <w:lang w:eastAsia="en-GB"/>
      <w14:ligatures w14:val="none"/>
    </w:rPr>
  </w:style>
  <w:style w:type="character" w:styleId="Strong">
    <w:name w:val="Strong"/>
    <w:basedOn w:val="DefaultParagraphFont"/>
    <w:uiPriority w:val="22"/>
    <w:qFormat/>
    <w:rsid w:val="006D5253"/>
    <w:rPr>
      <w:b/>
      <w:bCs/>
    </w:rPr>
  </w:style>
  <w:style w:type="paragraph" w:styleId="Header">
    <w:name w:val="header"/>
    <w:basedOn w:val="Normal"/>
    <w:link w:val="HeaderChar"/>
    <w:uiPriority w:val="99"/>
    <w:unhideWhenUsed/>
    <w:rsid w:val="00EF73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3C6"/>
  </w:style>
  <w:style w:type="paragraph" w:styleId="Footer">
    <w:name w:val="footer"/>
    <w:basedOn w:val="Normal"/>
    <w:link w:val="FooterChar"/>
    <w:uiPriority w:val="99"/>
    <w:unhideWhenUsed/>
    <w:rsid w:val="00EF73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3C6"/>
  </w:style>
  <w:style w:type="paragraph" w:styleId="Title">
    <w:name w:val="Title"/>
    <w:basedOn w:val="Normal"/>
    <w:next w:val="Normal"/>
    <w:link w:val="TitleChar"/>
    <w:uiPriority w:val="10"/>
    <w:qFormat/>
    <w:rsid w:val="0077119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7119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690CFC"/>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191316"/>
    <w:rPr>
      <w:rFonts w:asciiTheme="majorHAnsi" w:eastAsiaTheme="majorEastAsia" w:hAnsiTheme="majorHAnsi" w:cstheme="majorBidi"/>
      <w:color w:val="1F3763" w:themeColor="accent1" w:themeShade="7F"/>
      <w:sz w:val="24"/>
      <w:szCs w:val="24"/>
    </w:rPr>
  </w:style>
  <w:style w:type="character" w:customStyle="1" w:styleId="Heading1Char">
    <w:name w:val="Heading 1 Char"/>
    <w:basedOn w:val="DefaultParagraphFont"/>
    <w:link w:val="Heading1"/>
    <w:uiPriority w:val="9"/>
    <w:rsid w:val="001B2D9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F653D8"/>
    <w:pPr>
      <w:outlineLvl w:val="9"/>
    </w:pPr>
    <w:rPr>
      <w:kern w:val="0"/>
      <w:lang w:val="en-US"/>
      <w14:ligatures w14:val="none"/>
    </w:rPr>
  </w:style>
  <w:style w:type="paragraph" w:styleId="TOC1">
    <w:name w:val="toc 1"/>
    <w:basedOn w:val="Normal"/>
    <w:next w:val="Normal"/>
    <w:autoRedefine/>
    <w:uiPriority w:val="39"/>
    <w:unhideWhenUsed/>
    <w:rsid w:val="00F653D8"/>
    <w:pPr>
      <w:spacing w:after="100"/>
    </w:pPr>
  </w:style>
  <w:style w:type="paragraph" w:styleId="TOC3">
    <w:name w:val="toc 3"/>
    <w:basedOn w:val="Normal"/>
    <w:next w:val="Normal"/>
    <w:autoRedefine/>
    <w:uiPriority w:val="39"/>
    <w:unhideWhenUsed/>
    <w:rsid w:val="00F653D8"/>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5683">
      <w:bodyDiv w:val="1"/>
      <w:marLeft w:val="0"/>
      <w:marRight w:val="0"/>
      <w:marTop w:val="0"/>
      <w:marBottom w:val="0"/>
      <w:divBdr>
        <w:top w:val="none" w:sz="0" w:space="0" w:color="auto"/>
        <w:left w:val="none" w:sz="0" w:space="0" w:color="auto"/>
        <w:bottom w:val="none" w:sz="0" w:space="0" w:color="auto"/>
        <w:right w:val="none" w:sz="0" w:space="0" w:color="auto"/>
      </w:divBdr>
      <w:divsChild>
        <w:div w:id="438065629">
          <w:marLeft w:val="0"/>
          <w:marRight w:val="0"/>
          <w:marTop w:val="0"/>
          <w:marBottom w:val="0"/>
          <w:divBdr>
            <w:top w:val="none" w:sz="0" w:space="0" w:color="auto"/>
            <w:left w:val="none" w:sz="0" w:space="0" w:color="auto"/>
            <w:bottom w:val="none" w:sz="0" w:space="0" w:color="auto"/>
            <w:right w:val="none" w:sz="0" w:space="0" w:color="auto"/>
          </w:divBdr>
        </w:div>
        <w:div w:id="92434491">
          <w:marLeft w:val="0"/>
          <w:marRight w:val="0"/>
          <w:marTop w:val="0"/>
          <w:marBottom w:val="0"/>
          <w:divBdr>
            <w:top w:val="none" w:sz="0" w:space="0" w:color="auto"/>
            <w:left w:val="none" w:sz="0" w:space="0" w:color="auto"/>
            <w:bottom w:val="none" w:sz="0" w:space="0" w:color="auto"/>
            <w:right w:val="none" w:sz="0" w:space="0" w:color="auto"/>
          </w:divBdr>
          <w:divsChild>
            <w:div w:id="1340278384">
              <w:marLeft w:val="0"/>
              <w:marRight w:val="0"/>
              <w:marTop w:val="0"/>
              <w:marBottom w:val="0"/>
              <w:divBdr>
                <w:top w:val="none" w:sz="0" w:space="0" w:color="auto"/>
                <w:left w:val="none" w:sz="0" w:space="0" w:color="auto"/>
                <w:bottom w:val="none" w:sz="0" w:space="0" w:color="auto"/>
                <w:right w:val="none" w:sz="0" w:space="0" w:color="auto"/>
              </w:divBdr>
              <w:divsChild>
                <w:div w:id="44566164">
                  <w:marLeft w:val="0"/>
                  <w:marRight w:val="0"/>
                  <w:marTop w:val="0"/>
                  <w:marBottom w:val="0"/>
                  <w:divBdr>
                    <w:top w:val="none" w:sz="0" w:space="0" w:color="auto"/>
                    <w:left w:val="none" w:sz="0" w:space="0" w:color="auto"/>
                    <w:bottom w:val="none" w:sz="0" w:space="0" w:color="auto"/>
                    <w:right w:val="none" w:sz="0" w:space="0" w:color="auto"/>
                  </w:divBdr>
                  <w:divsChild>
                    <w:div w:id="272175652">
                      <w:marLeft w:val="0"/>
                      <w:marRight w:val="0"/>
                      <w:marTop w:val="0"/>
                      <w:marBottom w:val="0"/>
                      <w:divBdr>
                        <w:top w:val="none" w:sz="0" w:space="0" w:color="auto"/>
                        <w:left w:val="none" w:sz="0" w:space="0" w:color="auto"/>
                        <w:bottom w:val="none" w:sz="0" w:space="0" w:color="auto"/>
                        <w:right w:val="none" w:sz="0" w:space="0" w:color="auto"/>
                      </w:divBdr>
                    </w:div>
                  </w:divsChild>
                </w:div>
                <w:div w:id="743378443">
                  <w:marLeft w:val="0"/>
                  <w:marRight w:val="0"/>
                  <w:marTop w:val="0"/>
                  <w:marBottom w:val="0"/>
                  <w:divBdr>
                    <w:top w:val="none" w:sz="0" w:space="0" w:color="auto"/>
                    <w:left w:val="none" w:sz="0" w:space="0" w:color="auto"/>
                    <w:bottom w:val="none" w:sz="0" w:space="0" w:color="auto"/>
                    <w:right w:val="none" w:sz="0" w:space="0" w:color="auto"/>
                  </w:divBdr>
                  <w:divsChild>
                    <w:div w:id="1423574161">
                      <w:marLeft w:val="0"/>
                      <w:marRight w:val="0"/>
                      <w:marTop w:val="0"/>
                      <w:marBottom w:val="0"/>
                      <w:divBdr>
                        <w:top w:val="none" w:sz="0" w:space="0" w:color="auto"/>
                        <w:left w:val="none" w:sz="0" w:space="0" w:color="auto"/>
                        <w:bottom w:val="none" w:sz="0" w:space="0" w:color="auto"/>
                        <w:right w:val="none" w:sz="0" w:space="0" w:color="auto"/>
                      </w:divBdr>
                    </w:div>
                  </w:divsChild>
                </w:div>
                <w:div w:id="823816754">
                  <w:marLeft w:val="0"/>
                  <w:marRight w:val="0"/>
                  <w:marTop w:val="0"/>
                  <w:marBottom w:val="0"/>
                  <w:divBdr>
                    <w:top w:val="none" w:sz="0" w:space="0" w:color="auto"/>
                    <w:left w:val="none" w:sz="0" w:space="0" w:color="auto"/>
                    <w:bottom w:val="none" w:sz="0" w:space="0" w:color="auto"/>
                    <w:right w:val="none" w:sz="0" w:space="0" w:color="auto"/>
                  </w:divBdr>
                  <w:divsChild>
                    <w:div w:id="1222714345">
                      <w:marLeft w:val="0"/>
                      <w:marRight w:val="0"/>
                      <w:marTop w:val="0"/>
                      <w:marBottom w:val="0"/>
                      <w:divBdr>
                        <w:top w:val="none" w:sz="0" w:space="0" w:color="auto"/>
                        <w:left w:val="none" w:sz="0" w:space="0" w:color="auto"/>
                        <w:bottom w:val="none" w:sz="0" w:space="0" w:color="auto"/>
                        <w:right w:val="none" w:sz="0" w:space="0" w:color="auto"/>
                      </w:divBdr>
                    </w:div>
                  </w:divsChild>
                </w:div>
                <w:div w:id="1780907139">
                  <w:marLeft w:val="0"/>
                  <w:marRight w:val="0"/>
                  <w:marTop w:val="0"/>
                  <w:marBottom w:val="0"/>
                  <w:divBdr>
                    <w:top w:val="none" w:sz="0" w:space="0" w:color="auto"/>
                    <w:left w:val="none" w:sz="0" w:space="0" w:color="auto"/>
                    <w:bottom w:val="none" w:sz="0" w:space="0" w:color="auto"/>
                    <w:right w:val="none" w:sz="0" w:space="0" w:color="auto"/>
                  </w:divBdr>
                  <w:divsChild>
                    <w:div w:id="19281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186933">
          <w:marLeft w:val="0"/>
          <w:marRight w:val="0"/>
          <w:marTop w:val="0"/>
          <w:marBottom w:val="0"/>
          <w:divBdr>
            <w:top w:val="none" w:sz="0" w:space="0" w:color="auto"/>
            <w:left w:val="none" w:sz="0" w:space="0" w:color="auto"/>
            <w:bottom w:val="none" w:sz="0" w:space="0" w:color="auto"/>
            <w:right w:val="none" w:sz="0" w:space="0" w:color="auto"/>
          </w:divBdr>
        </w:div>
      </w:divsChild>
    </w:div>
    <w:div w:id="602106978">
      <w:bodyDiv w:val="1"/>
      <w:marLeft w:val="0"/>
      <w:marRight w:val="0"/>
      <w:marTop w:val="0"/>
      <w:marBottom w:val="0"/>
      <w:divBdr>
        <w:top w:val="none" w:sz="0" w:space="0" w:color="auto"/>
        <w:left w:val="none" w:sz="0" w:space="0" w:color="auto"/>
        <w:bottom w:val="none" w:sz="0" w:space="0" w:color="auto"/>
        <w:right w:val="none" w:sz="0" w:space="0" w:color="auto"/>
      </w:divBdr>
    </w:div>
    <w:div w:id="1005287384">
      <w:bodyDiv w:val="1"/>
      <w:marLeft w:val="0"/>
      <w:marRight w:val="0"/>
      <w:marTop w:val="0"/>
      <w:marBottom w:val="0"/>
      <w:divBdr>
        <w:top w:val="none" w:sz="0" w:space="0" w:color="auto"/>
        <w:left w:val="none" w:sz="0" w:space="0" w:color="auto"/>
        <w:bottom w:val="none" w:sz="0" w:space="0" w:color="auto"/>
        <w:right w:val="none" w:sz="0" w:space="0" w:color="auto"/>
      </w:divBdr>
    </w:div>
    <w:div w:id="1858809144">
      <w:bodyDiv w:val="1"/>
      <w:marLeft w:val="0"/>
      <w:marRight w:val="0"/>
      <w:marTop w:val="0"/>
      <w:marBottom w:val="0"/>
      <w:divBdr>
        <w:top w:val="none" w:sz="0" w:space="0" w:color="auto"/>
        <w:left w:val="none" w:sz="0" w:space="0" w:color="auto"/>
        <w:bottom w:val="none" w:sz="0" w:space="0" w:color="auto"/>
        <w:right w:val="none" w:sz="0" w:space="0" w:color="auto"/>
      </w:divBdr>
      <w:divsChild>
        <w:div w:id="1677074442">
          <w:marLeft w:val="0"/>
          <w:marRight w:val="0"/>
          <w:marTop w:val="0"/>
          <w:marBottom w:val="0"/>
          <w:divBdr>
            <w:top w:val="none" w:sz="0" w:space="0" w:color="auto"/>
            <w:left w:val="none" w:sz="0" w:space="0" w:color="auto"/>
            <w:bottom w:val="none" w:sz="0" w:space="0" w:color="auto"/>
            <w:right w:val="none" w:sz="0" w:space="0" w:color="auto"/>
          </w:divBdr>
          <w:divsChild>
            <w:div w:id="66654332">
              <w:marLeft w:val="0"/>
              <w:marRight w:val="0"/>
              <w:marTop w:val="0"/>
              <w:marBottom w:val="0"/>
              <w:divBdr>
                <w:top w:val="none" w:sz="0" w:space="0" w:color="auto"/>
                <w:left w:val="none" w:sz="0" w:space="0" w:color="auto"/>
                <w:bottom w:val="none" w:sz="0" w:space="0" w:color="auto"/>
                <w:right w:val="none" w:sz="0" w:space="0" w:color="auto"/>
              </w:divBdr>
            </w:div>
          </w:divsChild>
        </w:div>
        <w:div w:id="1728990215">
          <w:marLeft w:val="0"/>
          <w:marRight w:val="0"/>
          <w:marTop w:val="0"/>
          <w:marBottom w:val="0"/>
          <w:divBdr>
            <w:top w:val="none" w:sz="0" w:space="0" w:color="auto"/>
            <w:left w:val="none" w:sz="0" w:space="0" w:color="auto"/>
            <w:bottom w:val="none" w:sz="0" w:space="0" w:color="auto"/>
            <w:right w:val="none" w:sz="0" w:space="0" w:color="auto"/>
          </w:divBdr>
          <w:divsChild>
            <w:div w:id="594945313">
              <w:marLeft w:val="0"/>
              <w:marRight w:val="0"/>
              <w:marTop w:val="0"/>
              <w:marBottom w:val="0"/>
              <w:divBdr>
                <w:top w:val="none" w:sz="0" w:space="0" w:color="auto"/>
                <w:left w:val="none" w:sz="0" w:space="0" w:color="auto"/>
                <w:bottom w:val="none" w:sz="0" w:space="0" w:color="auto"/>
                <w:right w:val="none" w:sz="0" w:space="0" w:color="auto"/>
              </w:divBdr>
            </w:div>
          </w:divsChild>
        </w:div>
        <w:div w:id="550000961">
          <w:marLeft w:val="0"/>
          <w:marRight w:val="0"/>
          <w:marTop w:val="0"/>
          <w:marBottom w:val="0"/>
          <w:divBdr>
            <w:top w:val="none" w:sz="0" w:space="0" w:color="auto"/>
            <w:left w:val="none" w:sz="0" w:space="0" w:color="auto"/>
            <w:bottom w:val="none" w:sz="0" w:space="0" w:color="auto"/>
            <w:right w:val="none" w:sz="0" w:space="0" w:color="auto"/>
          </w:divBdr>
          <w:divsChild>
            <w:div w:id="1439445223">
              <w:marLeft w:val="0"/>
              <w:marRight w:val="0"/>
              <w:marTop w:val="0"/>
              <w:marBottom w:val="0"/>
              <w:divBdr>
                <w:top w:val="none" w:sz="0" w:space="0" w:color="auto"/>
                <w:left w:val="none" w:sz="0" w:space="0" w:color="auto"/>
                <w:bottom w:val="none" w:sz="0" w:space="0" w:color="auto"/>
                <w:right w:val="none" w:sz="0" w:space="0" w:color="auto"/>
              </w:divBdr>
            </w:div>
          </w:divsChild>
        </w:div>
        <w:div w:id="278731228">
          <w:marLeft w:val="0"/>
          <w:marRight w:val="0"/>
          <w:marTop w:val="0"/>
          <w:marBottom w:val="0"/>
          <w:divBdr>
            <w:top w:val="none" w:sz="0" w:space="0" w:color="auto"/>
            <w:left w:val="none" w:sz="0" w:space="0" w:color="auto"/>
            <w:bottom w:val="none" w:sz="0" w:space="0" w:color="auto"/>
            <w:right w:val="none" w:sz="0" w:space="0" w:color="auto"/>
          </w:divBdr>
          <w:divsChild>
            <w:div w:id="917205931">
              <w:marLeft w:val="0"/>
              <w:marRight w:val="0"/>
              <w:marTop w:val="0"/>
              <w:marBottom w:val="0"/>
              <w:divBdr>
                <w:top w:val="none" w:sz="0" w:space="0" w:color="auto"/>
                <w:left w:val="none" w:sz="0" w:space="0" w:color="auto"/>
                <w:bottom w:val="none" w:sz="0" w:space="0" w:color="auto"/>
                <w:right w:val="none" w:sz="0" w:space="0" w:color="auto"/>
              </w:divBdr>
            </w:div>
          </w:divsChild>
        </w:div>
        <w:div w:id="1390349934">
          <w:marLeft w:val="0"/>
          <w:marRight w:val="0"/>
          <w:marTop w:val="0"/>
          <w:marBottom w:val="0"/>
          <w:divBdr>
            <w:top w:val="none" w:sz="0" w:space="0" w:color="auto"/>
            <w:left w:val="none" w:sz="0" w:space="0" w:color="auto"/>
            <w:bottom w:val="none" w:sz="0" w:space="0" w:color="auto"/>
            <w:right w:val="none" w:sz="0" w:space="0" w:color="auto"/>
          </w:divBdr>
          <w:divsChild>
            <w:div w:id="634795457">
              <w:marLeft w:val="0"/>
              <w:marRight w:val="0"/>
              <w:marTop w:val="0"/>
              <w:marBottom w:val="0"/>
              <w:divBdr>
                <w:top w:val="none" w:sz="0" w:space="0" w:color="auto"/>
                <w:left w:val="none" w:sz="0" w:space="0" w:color="auto"/>
                <w:bottom w:val="none" w:sz="0" w:space="0" w:color="auto"/>
                <w:right w:val="none" w:sz="0" w:space="0" w:color="auto"/>
              </w:divBdr>
            </w:div>
          </w:divsChild>
        </w:div>
        <w:div w:id="1311327745">
          <w:marLeft w:val="0"/>
          <w:marRight w:val="0"/>
          <w:marTop w:val="0"/>
          <w:marBottom w:val="0"/>
          <w:divBdr>
            <w:top w:val="none" w:sz="0" w:space="0" w:color="auto"/>
            <w:left w:val="none" w:sz="0" w:space="0" w:color="auto"/>
            <w:bottom w:val="none" w:sz="0" w:space="0" w:color="auto"/>
            <w:right w:val="none" w:sz="0" w:space="0" w:color="auto"/>
          </w:divBdr>
          <w:divsChild>
            <w:div w:id="258871753">
              <w:marLeft w:val="0"/>
              <w:marRight w:val="0"/>
              <w:marTop w:val="0"/>
              <w:marBottom w:val="0"/>
              <w:divBdr>
                <w:top w:val="none" w:sz="0" w:space="0" w:color="auto"/>
                <w:left w:val="none" w:sz="0" w:space="0" w:color="auto"/>
                <w:bottom w:val="none" w:sz="0" w:space="0" w:color="auto"/>
                <w:right w:val="none" w:sz="0" w:space="0" w:color="auto"/>
              </w:divBdr>
            </w:div>
          </w:divsChild>
        </w:div>
        <w:div w:id="1109814515">
          <w:marLeft w:val="0"/>
          <w:marRight w:val="0"/>
          <w:marTop w:val="0"/>
          <w:marBottom w:val="0"/>
          <w:divBdr>
            <w:top w:val="none" w:sz="0" w:space="0" w:color="auto"/>
            <w:left w:val="none" w:sz="0" w:space="0" w:color="auto"/>
            <w:bottom w:val="none" w:sz="0" w:space="0" w:color="auto"/>
            <w:right w:val="none" w:sz="0" w:space="0" w:color="auto"/>
          </w:divBdr>
          <w:divsChild>
            <w:div w:id="794058567">
              <w:marLeft w:val="0"/>
              <w:marRight w:val="0"/>
              <w:marTop w:val="0"/>
              <w:marBottom w:val="0"/>
              <w:divBdr>
                <w:top w:val="none" w:sz="0" w:space="0" w:color="auto"/>
                <w:left w:val="none" w:sz="0" w:space="0" w:color="auto"/>
                <w:bottom w:val="none" w:sz="0" w:space="0" w:color="auto"/>
                <w:right w:val="none" w:sz="0" w:space="0" w:color="auto"/>
              </w:divBdr>
            </w:div>
          </w:divsChild>
        </w:div>
        <w:div w:id="357658164">
          <w:marLeft w:val="0"/>
          <w:marRight w:val="0"/>
          <w:marTop w:val="0"/>
          <w:marBottom w:val="0"/>
          <w:divBdr>
            <w:top w:val="none" w:sz="0" w:space="0" w:color="auto"/>
            <w:left w:val="none" w:sz="0" w:space="0" w:color="auto"/>
            <w:bottom w:val="none" w:sz="0" w:space="0" w:color="auto"/>
            <w:right w:val="none" w:sz="0" w:space="0" w:color="auto"/>
          </w:divBdr>
          <w:divsChild>
            <w:div w:id="151194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onwealthdpf.org/training/disability-equality-capacity-building/module-10/" TargetMode="External"/><Relationship Id="rId13" Type="http://schemas.openxmlformats.org/officeDocument/2006/relationships/hyperlink" Target="https://m.youtube.com/watch?v=vCG8HZXxmZ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ommonwealthdpf.org/manifesto-for-commonwealth-year-of-youth/"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ohchr.org/en/treaty-bodies/crp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onwealthdpf.org/training/disability-equality-capacity-building/module-11/" TargetMode="External"/><Relationship Id="rId5" Type="http://schemas.openxmlformats.org/officeDocument/2006/relationships/webSettings" Target="webSettings.xml"/><Relationship Id="rId15" Type="http://schemas.openxmlformats.org/officeDocument/2006/relationships/image" Target="media/image1.jpeg"/><Relationship Id="rId10" Type="http://schemas.openxmlformats.org/officeDocument/2006/relationships/hyperlink" Target="https://thecommonwealth.org/events/13th-commonwealth-womens-affairs-ministers-meet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mmonwealthdpf.org/wp-content/uploads/2023/03/CDPF-WOMEN-DECLARATION-Version-1-24_03_23-1.docx" TargetMode="External"/><Relationship Id="rId14" Type="http://schemas.openxmlformats.org/officeDocument/2006/relationships/hyperlink" Target="javascript:;"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nib.org.uk" TargetMode="External"/><Relationship Id="rId3" Type="http://schemas.openxmlformats.org/officeDocument/2006/relationships/hyperlink" Target="https://doi.org/10.1093/med/9780198806653.003.0023" TargetMode="External"/><Relationship Id="rId7" Type="http://schemas.openxmlformats.org/officeDocument/2006/relationships/hyperlink" Target="mailto:accessibleinfo@rnib.org.uk" TargetMode="External"/><Relationship Id="rId2" Type="http://schemas.openxmlformats.org/officeDocument/2006/relationships/hyperlink" Target="https://disability-studies.leeds.ac.uk/library/author/rieser.richard/" TargetMode="External"/><Relationship Id="rId1" Type="http://schemas.openxmlformats.org/officeDocument/2006/relationships/hyperlink" Target="http://worldofinclusion.com/res/deinclass/text_only.pdf" TargetMode="External"/><Relationship Id="rId6" Type="http://schemas.openxmlformats.org/officeDocument/2006/relationships/hyperlink" Target="http://www.un.org/disabilities/convention/conventionfull.shtml" TargetMode="External"/><Relationship Id="rId5" Type="http://schemas.openxmlformats.org/officeDocument/2006/relationships/hyperlink" Target="https://academic.oup.com/book/25049/chapter/189171800" TargetMode="External"/><Relationship Id="rId4" Type="http://schemas.openxmlformats.org/officeDocument/2006/relationships/hyperlink" Target="https://www.ilo.org/wcmsp5/groups/public/---ed_emp/documents/publication/wcms_159006.pdf" TargetMode="External"/><Relationship Id="rId9" Type="http://schemas.openxmlformats.org/officeDocument/2006/relationships/hyperlink" Target="https://www.wypartnership.co.uk/application/files/3716/4735/6437/making-information-accessible-for-neurodivergent-people-final-v2-20.04.2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24AA83-DBB0-4DA6-95D3-BF261476C0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8039</Words>
  <Characters>45828</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Gemma White</cp:lastModifiedBy>
  <cp:revision>75</cp:revision>
  <cp:lastPrinted>2023-11-11T17:06:00Z</cp:lastPrinted>
  <dcterms:created xsi:type="dcterms:W3CDTF">2023-11-17T13:23:00Z</dcterms:created>
  <dcterms:modified xsi:type="dcterms:W3CDTF">2023-11-17T16:13:00Z</dcterms:modified>
</cp:coreProperties>
</file>