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ABC368" w14:textId="5D3B8FBD" w:rsidR="007A16EA" w:rsidRPr="00FB7BB1" w:rsidRDefault="007A16EA" w:rsidP="00FB7BB1">
      <w:pPr>
        <w:ind w:left="8640" w:firstLine="720"/>
        <w:rPr>
          <w:rFonts w:eastAsiaTheme="majorEastAsia" w:cstheme="minorHAnsi"/>
          <w:color w:val="000000" w:themeColor="text1"/>
          <w:lang w:eastAsia="en-GB"/>
        </w:rPr>
      </w:pPr>
      <w:bookmarkStart w:id="0" w:name="_Toc63095275"/>
      <w:r w:rsidRPr="00FB7BB1">
        <w:rPr>
          <w:noProof/>
          <w:lang w:val="en-US"/>
        </w:rPr>
        <w:drawing>
          <wp:inline distT="0" distB="0" distL="0" distR="0" wp14:anchorId="51061B01" wp14:editId="1CA60432">
            <wp:extent cx="777875" cy="777875"/>
            <wp:effectExtent l="0" t="0" r="3175" b="3175"/>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7875" cy="777875"/>
                    </a:xfrm>
                    <a:prstGeom prst="rect">
                      <a:avLst/>
                    </a:prstGeom>
                  </pic:spPr>
                </pic:pic>
              </a:graphicData>
            </a:graphic>
          </wp:inline>
        </w:drawing>
      </w:r>
    </w:p>
    <w:p w14:paraId="4974B663" w14:textId="77777777" w:rsidR="00FB7BB1" w:rsidRDefault="00FB7BB1" w:rsidP="00FB7BB1">
      <w:pPr>
        <w:rPr>
          <w:rFonts w:cstheme="minorHAnsi"/>
          <w:sz w:val="36"/>
          <w:szCs w:val="36"/>
          <w:lang w:eastAsia="en-GB"/>
        </w:rPr>
      </w:pPr>
    </w:p>
    <w:p w14:paraId="0A19C7AA" w14:textId="08C6B0AE" w:rsidR="00580CC2" w:rsidRPr="00FB7BB1" w:rsidRDefault="00580CC2" w:rsidP="00FB7BB1">
      <w:pPr>
        <w:rPr>
          <w:rFonts w:cstheme="minorHAnsi"/>
          <w:sz w:val="36"/>
          <w:szCs w:val="36"/>
          <w:lang w:eastAsia="en-GB"/>
        </w:rPr>
      </w:pPr>
      <w:r w:rsidRPr="00FB7BB1">
        <w:rPr>
          <w:rFonts w:cstheme="minorHAnsi"/>
          <w:sz w:val="36"/>
          <w:szCs w:val="36"/>
          <w:lang w:eastAsia="en-GB"/>
        </w:rPr>
        <w:t>CDPF On-line Disability Equality Capacity Building Course Book</w:t>
      </w:r>
      <w:bookmarkEnd w:id="0"/>
    </w:p>
    <w:p w14:paraId="442CAE4A" w14:textId="12ED2109" w:rsidR="00F27C3F" w:rsidRPr="00FB7BB1" w:rsidRDefault="00F27C3F" w:rsidP="00FB7BB1">
      <w:pPr>
        <w:rPr>
          <w:rFonts w:eastAsia="Times New Roman" w:cstheme="minorHAnsi"/>
          <w:color w:val="222222"/>
          <w:sz w:val="32"/>
          <w:szCs w:val="32"/>
          <w:lang w:val="en-GB" w:eastAsia="en-GB"/>
        </w:rPr>
      </w:pPr>
      <w:r w:rsidRPr="00FB7BB1">
        <w:rPr>
          <w:rFonts w:eastAsia="Times New Roman" w:cstheme="minorHAnsi"/>
          <w:color w:val="222222"/>
          <w:sz w:val="32"/>
          <w:szCs w:val="32"/>
          <w:lang w:val="en-GB" w:eastAsia="en-GB"/>
        </w:rPr>
        <w:t xml:space="preserve">Module 7 </w:t>
      </w:r>
      <w:bookmarkStart w:id="1" w:name="_Hlk61516488"/>
      <w:r w:rsidRPr="00FB7BB1">
        <w:rPr>
          <w:rFonts w:eastAsia="Times New Roman" w:cstheme="minorHAnsi"/>
          <w:color w:val="222222"/>
          <w:sz w:val="32"/>
          <w:szCs w:val="32"/>
          <w:lang w:val="en-GB" w:eastAsia="en-GB"/>
        </w:rPr>
        <w:t>Respect for Law-focusing on Eliminating Stigma and Discrimination</w:t>
      </w:r>
      <w:bookmarkEnd w:id="1"/>
    </w:p>
    <w:sdt>
      <w:sdtPr>
        <w:id w:val="-277494640"/>
        <w:docPartObj>
          <w:docPartGallery w:val="Table of Contents"/>
          <w:docPartUnique/>
        </w:docPartObj>
      </w:sdtPr>
      <w:sdtEndPr>
        <w:rPr>
          <w:rFonts w:asciiTheme="minorHAnsi" w:eastAsiaTheme="minorHAnsi" w:hAnsiTheme="minorHAnsi" w:cstheme="minorBidi"/>
          <w:b/>
          <w:bCs/>
          <w:noProof/>
          <w:color w:val="auto"/>
          <w:sz w:val="24"/>
          <w:szCs w:val="24"/>
          <w:lang w:val="en-IN"/>
        </w:rPr>
      </w:sdtEndPr>
      <w:sdtContent>
        <w:p w14:paraId="2AF1E371" w14:textId="221416CB" w:rsidR="00FB7BB1" w:rsidRDefault="00FB7BB1">
          <w:pPr>
            <w:pStyle w:val="TOCHeading"/>
          </w:pPr>
          <w:r>
            <w:t>Contents</w:t>
          </w:r>
        </w:p>
        <w:p w14:paraId="06A9EA66" w14:textId="606AB654" w:rsidR="00FB7BB1" w:rsidRDefault="00FB7BB1">
          <w:pPr>
            <w:pStyle w:val="TOC1"/>
            <w:tabs>
              <w:tab w:val="right" w:leader="dot" w:pos="10450"/>
            </w:tabs>
            <w:rPr>
              <w:rFonts w:eastAsiaTheme="minorEastAsia"/>
              <w:noProof/>
              <w:sz w:val="22"/>
              <w:szCs w:val="22"/>
              <w:lang w:val="en-GB" w:eastAsia="en-GB"/>
            </w:rPr>
          </w:pPr>
          <w:r>
            <w:fldChar w:fldCharType="begin"/>
          </w:r>
          <w:r>
            <w:instrText xml:space="preserve"> TOC \o "1-3" \h \z \u </w:instrText>
          </w:r>
          <w:r>
            <w:fldChar w:fldCharType="separate"/>
          </w:r>
          <w:hyperlink w:anchor="_Toc67673431" w:history="1">
            <w:r w:rsidRPr="008C1CBA">
              <w:rPr>
                <w:rStyle w:val="Hyperlink"/>
                <w:b/>
                <w:bCs/>
                <w:noProof/>
              </w:rPr>
              <w:t>i. Introduction to Module 7</w:t>
            </w:r>
            <w:r>
              <w:rPr>
                <w:noProof/>
                <w:webHidden/>
              </w:rPr>
              <w:tab/>
            </w:r>
            <w:r>
              <w:rPr>
                <w:noProof/>
                <w:webHidden/>
              </w:rPr>
              <w:fldChar w:fldCharType="begin"/>
            </w:r>
            <w:r>
              <w:rPr>
                <w:noProof/>
                <w:webHidden/>
              </w:rPr>
              <w:instrText xml:space="preserve"> PAGEREF _Toc67673431 \h </w:instrText>
            </w:r>
            <w:r>
              <w:rPr>
                <w:noProof/>
                <w:webHidden/>
              </w:rPr>
            </w:r>
            <w:r>
              <w:rPr>
                <w:noProof/>
                <w:webHidden/>
              </w:rPr>
              <w:fldChar w:fldCharType="separate"/>
            </w:r>
            <w:r>
              <w:rPr>
                <w:noProof/>
                <w:webHidden/>
              </w:rPr>
              <w:t>2</w:t>
            </w:r>
            <w:r>
              <w:rPr>
                <w:noProof/>
                <w:webHidden/>
              </w:rPr>
              <w:fldChar w:fldCharType="end"/>
            </w:r>
          </w:hyperlink>
        </w:p>
        <w:p w14:paraId="3F9203ED" w14:textId="00EC19B5" w:rsidR="00FB7BB1" w:rsidRDefault="00FB7BB1">
          <w:pPr>
            <w:pStyle w:val="TOC1"/>
            <w:tabs>
              <w:tab w:val="right" w:leader="dot" w:pos="10450"/>
            </w:tabs>
            <w:rPr>
              <w:rFonts w:eastAsiaTheme="minorEastAsia"/>
              <w:noProof/>
              <w:sz w:val="22"/>
              <w:szCs w:val="22"/>
              <w:lang w:val="en-GB" w:eastAsia="en-GB"/>
            </w:rPr>
          </w:pPr>
          <w:hyperlink w:anchor="_Toc67673432" w:history="1">
            <w:r w:rsidRPr="008C1CBA">
              <w:rPr>
                <w:rStyle w:val="Hyperlink"/>
                <w:b/>
                <w:bCs/>
                <w:noProof/>
                <w:lang w:val="en-GB"/>
              </w:rPr>
              <w:t>ii. The language the CDPF uses</w:t>
            </w:r>
            <w:r>
              <w:rPr>
                <w:noProof/>
                <w:webHidden/>
              </w:rPr>
              <w:tab/>
            </w:r>
            <w:r>
              <w:rPr>
                <w:noProof/>
                <w:webHidden/>
              </w:rPr>
              <w:fldChar w:fldCharType="begin"/>
            </w:r>
            <w:r>
              <w:rPr>
                <w:noProof/>
                <w:webHidden/>
              </w:rPr>
              <w:instrText xml:space="preserve"> PAGEREF _Toc67673432 \h </w:instrText>
            </w:r>
            <w:r>
              <w:rPr>
                <w:noProof/>
                <w:webHidden/>
              </w:rPr>
            </w:r>
            <w:r>
              <w:rPr>
                <w:noProof/>
                <w:webHidden/>
              </w:rPr>
              <w:fldChar w:fldCharType="separate"/>
            </w:r>
            <w:r>
              <w:rPr>
                <w:noProof/>
                <w:webHidden/>
              </w:rPr>
              <w:t>3</w:t>
            </w:r>
            <w:r>
              <w:rPr>
                <w:noProof/>
                <w:webHidden/>
              </w:rPr>
              <w:fldChar w:fldCharType="end"/>
            </w:r>
          </w:hyperlink>
        </w:p>
        <w:p w14:paraId="5FAD6FC4" w14:textId="75E28C9C" w:rsidR="00FB7BB1" w:rsidRDefault="00FB7BB1">
          <w:pPr>
            <w:pStyle w:val="TOC1"/>
            <w:tabs>
              <w:tab w:val="right" w:leader="dot" w:pos="10450"/>
            </w:tabs>
            <w:rPr>
              <w:rFonts w:eastAsiaTheme="minorEastAsia"/>
              <w:noProof/>
              <w:sz w:val="22"/>
              <w:szCs w:val="22"/>
              <w:lang w:val="en-GB" w:eastAsia="en-GB"/>
            </w:rPr>
          </w:pPr>
          <w:hyperlink w:anchor="_Toc67673433" w:history="1">
            <w:r w:rsidRPr="008C1CBA">
              <w:rPr>
                <w:rStyle w:val="Hyperlink"/>
                <w:b/>
                <w:bCs/>
                <w:noProof/>
              </w:rPr>
              <w:t>iii. What is Stigma?</w:t>
            </w:r>
            <w:r>
              <w:rPr>
                <w:noProof/>
                <w:webHidden/>
              </w:rPr>
              <w:tab/>
            </w:r>
            <w:r>
              <w:rPr>
                <w:noProof/>
                <w:webHidden/>
              </w:rPr>
              <w:fldChar w:fldCharType="begin"/>
            </w:r>
            <w:r>
              <w:rPr>
                <w:noProof/>
                <w:webHidden/>
              </w:rPr>
              <w:instrText xml:space="preserve"> PAGEREF _Toc67673433 \h </w:instrText>
            </w:r>
            <w:r>
              <w:rPr>
                <w:noProof/>
                <w:webHidden/>
              </w:rPr>
            </w:r>
            <w:r>
              <w:rPr>
                <w:noProof/>
                <w:webHidden/>
              </w:rPr>
              <w:fldChar w:fldCharType="separate"/>
            </w:r>
            <w:r>
              <w:rPr>
                <w:noProof/>
                <w:webHidden/>
              </w:rPr>
              <w:t>3</w:t>
            </w:r>
            <w:r>
              <w:rPr>
                <w:noProof/>
                <w:webHidden/>
              </w:rPr>
              <w:fldChar w:fldCharType="end"/>
            </w:r>
          </w:hyperlink>
        </w:p>
        <w:p w14:paraId="1BA595C9" w14:textId="67ED5C46" w:rsidR="00FB7BB1" w:rsidRDefault="00FB7BB1">
          <w:pPr>
            <w:pStyle w:val="TOC1"/>
            <w:tabs>
              <w:tab w:val="right" w:leader="dot" w:pos="10450"/>
            </w:tabs>
            <w:rPr>
              <w:rFonts w:eastAsiaTheme="minorEastAsia"/>
              <w:noProof/>
              <w:sz w:val="22"/>
              <w:szCs w:val="22"/>
              <w:lang w:val="en-GB" w:eastAsia="en-GB"/>
            </w:rPr>
          </w:pPr>
          <w:hyperlink w:anchor="_Toc67673434" w:history="1">
            <w:r w:rsidRPr="008C1CBA">
              <w:rPr>
                <w:rStyle w:val="Hyperlink"/>
                <w:b/>
                <w:bCs/>
                <w:noProof/>
              </w:rPr>
              <w:t>iv. Drivers of Stigma</w:t>
            </w:r>
            <w:r>
              <w:rPr>
                <w:noProof/>
                <w:webHidden/>
              </w:rPr>
              <w:tab/>
            </w:r>
            <w:r>
              <w:rPr>
                <w:noProof/>
                <w:webHidden/>
              </w:rPr>
              <w:fldChar w:fldCharType="begin"/>
            </w:r>
            <w:r>
              <w:rPr>
                <w:noProof/>
                <w:webHidden/>
              </w:rPr>
              <w:instrText xml:space="preserve"> PAGEREF _Toc67673434 \h </w:instrText>
            </w:r>
            <w:r>
              <w:rPr>
                <w:noProof/>
                <w:webHidden/>
              </w:rPr>
            </w:r>
            <w:r>
              <w:rPr>
                <w:noProof/>
                <w:webHidden/>
              </w:rPr>
              <w:fldChar w:fldCharType="separate"/>
            </w:r>
            <w:r>
              <w:rPr>
                <w:noProof/>
                <w:webHidden/>
              </w:rPr>
              <w:t>5</w:t>
            </w:r>
            <w:r>
              <w:rPr>
                <w:noProof/>
                <w:webHidden/>
              </w:rPr>
              <w:fldChar w:fldCharType="end"/>
            </w:r>
          </w:hyperlink>
        </w:p>
        <w:p w14:paraId="3A7002DB" w14:textId="5FA9AFDC" w:rsidR="00FB7BB1" w:rsidRDefault="00FB7BB1">
          <w:pPr>
            <w:pStyle w:val="TOC2"/>
            <w:tabs>
              <w:tab w:val="right" w:leader="dot" w:pos="10450"/>
            </w:tabs>
            <w:rPr>
              <w:rFonts w:eastAsiaTheme="minorEastAsia"/>
              <w:noProof/>
              <w:sz w:val="22"/>
              <w:szCs w:val="22"/>
              <w:lang w:val="en-GB" w:eastAsia="en-GB"/>
            </w:rPr>
          </w:pPr>
          <w:hyperlink w:anchor="_Toc67673435" w:history="1">
            <w:r w:rsidRPr="008C1CBA">
              <w:rPr>
                <w:rStyle w:val="Hyperlink"/>
                <w:b/>
                <w:bCs/>
                <w:noProof/>
              </w:rPr>
              <w:t>A) Misconceptions about the causes of Disability: Cultural and Religious Beliefs</w:t>
            </w:r>
            <w:r>
              <w:rPr>
                <w:noProof/>
                <w:webHidden/>
              </w:rPr>
              <w:tab/>
            </w:r>
            <w:r>
              <w:rPr>
                <w:noProof/>
                <w:webHidden/>
              </w:rPr>
              <w:fldChar w:fldCharType="begin"/>
            </w:r>
            <w:r>
              <w:rPr>
                <w:noProof/>
                <w:webHidden/>
              </w:rPr>
              <w:instrText xml:space="preserve"> PAGEREF _Toc67673435 \h </w:instrText>
            </w:r>
            <w:r>
              <w:rPr>
                <w:noProof/>
                <w:webHidden/>
              </w:rPr>
            </w:r>
            <w:r>
              <w:rPr>
                <w:noProof/>
                <w:webHidden/>
              </w:rPr>
              <w:fldChar w:fldCharType="separate"/>
            </w:r>
            <w:r>
              <w:rPr>
                <w:noProof/>
                <w:webHidden/>
              </w:rPr>
              <w:t>5</w:t>
            </w:r>
            <w:r>
              <w:rPr>
                <w:noProof/>
                <w:webHidden/>
              </w:rPr>
              <w:fldChar w:fldCharType="end"/>
            </w:r>
          </w:hyperlink>
        </w:p>
        <w:p w14:paraId="762A664B" w14:textId="59106062" w:rsidR="00FB7BB1" w:rsidRDefault="00FB7BB1">
          <w:pPr>
            <w:pStyle w:val="TOC2"/>
            <w:tabs>
              <w:tab w:val="right" w:leader="dot" w:pos="10450"/>
            </w:tabs>
            <w:rPr>
              <w:rFonts w:eastAsiaTheme="minorEastAsia"/>
              <w:noProof/>
              <w:sz w:val="22"/>
              <w:szCs w:val="22"/>
              <w:lang w:val="en-GB" w:eastAsia="en-GB"/>
            </w:rPr>
          </w:pPr>
          <w:hyperlink w:anchor="_Toc67673436" w:history="1">
            <w:r w:rsidRPr="008C1CBA">
              <w:rPr>
                <w:rStyle w:val="Hyperlink"/>
                <w:b/>
                <w:bCs/>
                <w:noProof/>
              </w:rPr>
              <w:t>B) Misconceptions about the nature of Disability/Impairment</w:t>
            </w:r>
            <w:r>
              <w:rPr>
                <w:noProof/>
                <w:webHidden/>
              </w:rPr>
              <w:tab/>
            </w:r>
            <w:r>
              <w:rPr>
                <w:noProof/>
                <w:webHidden/>
              </w:rPr>
              <w:fldChar w:fldCharType="begin"/>
            </w:r>
            <w:r>
              <w:rPr>
                <w:noProof/>
                <w:webHidden/>
              </w:rPr>
              <w:instrText xml:space="preserve"> PAGEREF _Toc67673436 \h </w:instrText>
            </w:r>
            <w:r>
              <w:rPr>
                <w:noProof/>
                <w:webHidden/>
              </w:rPr>
            </w:r>
            <w:r>
              <w:rPr>
                <w:noProof/>
                <w:webHidden/>
              </w:rPr>
              <w:fldChar w:fldCharType="separate"/>
            </w:r>
            <w:r>
              <w:rPr>
                <w:noProof/>
                <w:webHidden/>
              </w:rPr>
              <w:t>6</w:t>
            </w:r>
            <w:r>
              <w:rPr>
                <w:noProof/>
                <w:webHidden/>
              </w:rPr>
              <w:fldChar w:fldCharType="end"/>
            </w:r>
          </w:hyperlink>
        </w:p>
        <w:p w14:paraId="53A34A2C" w14:textId="571FAED3" w:rsidR="00FB7BB1" w:rsidRDefault="00FB7BB1">
          <w:pPr>
            <w:pStyle w:val="TOC2"/>
            <w:tabs>
              <w:tab w:val="right" w:leader="dot" w:pos="10450"/>
            </w:tabs>
            <w:rPr>
              <w:rFonts w:eastAsiaTheme="minorEastAsia"/>
              <w:noProof/>
              <w:sz w:val="22"/>
              <w:szCs w:val="22"/>
              <w:lang w:val="en-GB" w:eastAsia="en-GB"/>
            </w:rPr>
          </w:pPr>
          <w:hyperlink w:anchor="_Toc67673437" w:history="1">
            <w:r w:rsidRPr="008C1CBA">
              <w:rPr>
                <w:rStyle w:val="Hyperlink"/>
                <w:b/>
                <w:bCs/>
                <w:noProof/>
              </w:rPr>
              <w:t>C) Media and Disability</w:t>
            </w:r>
            <w:r>
              <w:rPr>
                <w:noProof/>
                <w:webHidden/>
              </w:rPr>
              <w:tab/>
            </w:r>
            <w:r>
              <w:rPr>
                <w:noProof/>
                <w:webHidden/>
              </w:rPr>
              <w:fldChar w:fldCharType="begin"/>
            </w:r>
            <w:r>
              <w:rPr>
                <w:noProof/>
                <w:webHidden/>
              </w:rPr>
              <w:instrText xml:space="preserve"> PAGEREF _Toc67673437 \h </w:instrText>
            </w:r>
            <w:r>
              <w:rPr>
                <w:noProof/>
                <w:webHidden/>
              </w:rPr>
            </w:r>
            <w:r>
              <w:rPr>
                <w:noProof/>
                <w:webHidden/>
              </w:rPr>
              <w:fldChar w:fldCharType="separate"/>
            </w:r>
            <w:r>
              <w:rPr>
                <w:noProof/>
                <w:webHidden/>
              </w:rPr>
              <w:t>8</w:t>
            </w:r>
            <w:r>
              <w:rPr>
                <w:noProof/>
                <w:webHidden/>
              </w:rPr>
              <w:fldChar w:fldCharType="end"/>
            </w:r>
          </w:hyperlink>
        </w:p>
        <w:p w14:paraId="3A616ECC" w14:textId="5E3EF027" w:rsidR="00FB7BB1" w:rsidRDefault="00FB7BB1">
          <w:pPr>
            <w:pStyle w:val="TOC2"/>
            <w:tabs>
              <w:tab w:val="right" w:leader="dot" w:pos="10450"/>
            </w:tabs>
            <w:rPr>
              <w:rFonts w:eastAsiaTheme="minorEastAsia"/>
              <w:noProof/>
              <w:sz w:val="22"/>
              <w:szCs w:val="22"/>
              <w:lang w:val="en-GB" w:eastAsia="en-GB"/>
            </w:rPr>
          </w:pPr>
          <w:hyperlink w:anchor="_Toc67673438" w:history="1">
            <w:r w:rsidRPr="008C1CBA">
              <w:rPr>
                <w:rStyle w:val="Hyperlink"/>
                <w:b/>
                <w:bCs/>
                <w:noProof/>
              </w:rPr>
              <w:t>D) Discriminatory Policies and Legislations</w:t>
            </w:r>
            <w:r>
              <w:rPr>
                <w:noProof/>
                <w:webHidden/>
              </w:rPr>
              <w:tab/>
            </w:r>
            <w:r>
              <w:rPr>
                <w:noProof/>
                <w:webHidden/>
              </w:rPr>
              <w:fldChar w:fldCharType="begin"/>
            </w:r>
            <w:r>
              <w:rPr>
                <w:noProof/>
                <w:webHidden/>
              </w:rPr>
              <w:instrText xml:space="preserve"> PAGEREF _Toc67673438 \h </w:instrText>
            </w:r>
            <w:r>
              <w:rPr>
                <w:noProof/>
                <w:webHidden/>
              </w:rPr>
            </w:r>
            <w:r>
              <w:rPr>
                <w:noProof/>
                <w:webHidden/>
              </w:rPr>
              <w:fldChar w:fldCharType="separate"/>
            </w:r>
            <w:r>
              <w:rPr>
                <w:noProof/>
                <w:webHidden/>
              </w:rPr>
              <w:t>10</w:t>
            </w:r>
            <w:r>
              <w:rPr>
                <w:noProof/>
                <w:webHidden/>
              </w:rPr>
              <w:fldChar w:fldCharType="end"/>
            </w:r>
          </w:hyperlink>
        </w:p>
        <w:p w14:paraId="46E468C4" w14:textId="318746D8" w:rsidR="00FB7BB1" w:rsidRDefault="00FB7BB1">
          <w:pPr>
            <w:pStyle w:val="TOC2"/>
            <w:tabs>
              <w:tab w:val="right" w:leader="dot" w:pos="10450"/>
            </w:tabs>
            <w:rPr>
              <w:rFonts w:eastAsiaTheme="minorEastAsia"/>
              <w:noProof/>
              <w:sz w:val="22"/>
              <w:szCs w:val="22"/>
              <w:lang w:val="en-GB" w:eastAsia="en-GB"/>
            </w:rPr>
          </w:pPr>
          <w:r w:rsidRPr="008C1CBA">
            <w:rPr>
              <w:rStyle w:val="Hyperlink"/>
              <w:noProof/>
            </w:rPr>
            <w:fldChar w:fldCharType="begin"/>
          </w:r>
          <w:r w:rsidRPr="008C1CBA">
            <w:rPr>
              <w:rStyle w:val="Hyperlink"/>
              <w:noProof/>
            </w:rPr>
            <w:instrText xml:space="preserve"> </w:instrText>
          </w:r>
          <w:r>
            <w:rPr>
              <w:noProof/>
            </w:rPr>
            <w:instrText>HYPERLINK \l "_Toc67673439"</w:instrText>
          </w:r>
          <w:r w:rsidRPr="008C1CBA">
            <w:rPr>
              <w:rStyle w:val="Hyperlink"/>
              <w:noProof/>
            </w:rPr>
            <w:instrText xml:space="preserve"> </w:instrText>
          </w:r>
          <w:r w:rsidRPr="008C1CBA">
            <w:rPr>
              <w:rStyle w:val="Hyperlink"/>
              <w:noProof/>
            </w:rPr>
          </w:r>
          <w:r w:rsidRPr="008C1CBA">
            <w:rPr>
              <w:rStyle w:val="Hyperlink"/>
              <w:noProof/>
            </w:rPr>
            <w:fldChar w:fldCharType="separate"/>
          </w:r>
          <w:r w:rsidRPr="008C1CBA">
            <w:rPr>
              <w:rStyle w:val="Hyperlink"/>
              <w:b/>
              <w:bCs/>
              <w:noProof/>
            </w:rPr>
            <w:t>v. Eradicating Stigma</w:t>
          </w:r>
          <w:r>
            <w:rPr>
              <w:noProof/>
              <w:webHidden/>
            </w:rPr>
            <w:tab/>
          </w:r>
          <w:r>
            <w:rPr>
              <w:noProof/>
              <w:webHidden/>
            </w:rPr>
            <w:fldChar w:fldCharType="begin"/>
          </w:r>
          <w:r>
            <w:rPr>
              <w:noProof/>
              <w:webHidden/>
            </w:rPr>
            <w:instrText xml:space="preserve"> PAGEREF _Toc67673439 \h </w:instrText>
          </w:r>
          <w:r>
            <w:rPr>
              <w:noProof/>
              <w:webHidden/>
            </w:rPr>
          </w:r>
          <w:r>
            <w:rPr>
              <w:noProof/>
              <w:webHidden/>
            </w:rPr>
            <w:fldChar w:fldCharType="separate"/>
          </w:r>
          <w:r>
            <w:rPr>
              <w:noProof/>
              <w:webHidden/>
            </w:rPr>
            <w:t>11</w:t>
          </w:r>
          <w:r>
            <w:rPr>
              <w:noProof/>
              <w:webHidden/>
            </w:rPr>
            <w:fldChar w:fldCharType="end"/>
          </w:r>
          <w:r w:rsidRPr="008C1CBA">
            <w:rPr>
              <w:rStyle w:val="Hyperlink"/>
              <w:noProof/>
            </w:rPr>
            <w:fldChar w:fldCharType="end"/>
          </w:r>
        </w:p>
        <w:p w14:paraId="43940D2E" w14:textId="466780B8" w:rsidR="00FB7BB1" w:rsidRDefault="00FB7BB1">
          <w:pPr>
            <w:pStyle w:val="TOC1"/>
            <w:tabs>
              <w:tab w:val="right" w:leader="dot" w:pos="10450"/>
            </w:tabs>
            <w:rPr>
              <w:rFonts w:eastAsiaTheme="minorEastAsia"/>
              <w:noProof/>
              <w:sz w:val="22"/>
              <w:szCs w:val="22"/>
              <w:lang w:val="en-GB" w:eastAsia="en-GB"/>
            </w:rPr>
          </w:pPr>
          <w:r w:rsidRPr="008C1CBA">
            <w:rPr>
              <w:rStyle w:val="Hyperlink"/>
              <w:noProof/>
            </w:rPr>
            <w:fldChar w:fldCharType="begin"/>
          </w:r>
          <w:r w:rsidRPr="008C1CBA">
            <w:rPr>
              <w:rStyle w:val="Hyperlink"/>
              <w:noProof/>
            </w:rPr>
            <w:instrText xml:space="preserve"> </w:instrText>
          </w:r>
          <w:r>
            <w:rPr>
              <w:noProof/>
            </w:rPr>
            <w:instrText>HYPERLINK \l "_Toc67673440"</w:instrText>
          </w:r>
          <w:r w:rsidRPr="008C1CBA">
            <w:rPr>
              <w:rStyle w:val="Hyperlink"/>
              <w:noProof/>
            </w:rPr>
            <w:instrText xml:space="preserve"> </w:instrText>
          </w:r>
          <w:r w:rsidRPr="008C1CBA">
            <w:rPr>
              <w:rStyle w:val="Hyperlink"/>
              <w:noProof/>
            </w:rPr>
          </w:r>
          <w:r w:rsidRPr="008C1CBA">
            <w:rPr>
              <w:rStyle w:val="Hyperlink"/>
              <w:noProof/>
            </w:rPr>
            <w:fldChar w:fldCharType="separate"/>
          </w:r>
          <w:r w:rsidRPr="008C1CBA">
            <w:rPr>
              <w:rStyle w:val="Hyperlink"/>
              <w:rFonts w:eastAsia="Times New Roman"/>
              <w:b/>
              <w:bCs/>
              <w:noProof/>
              <w:lang w:val="en-GB" w:eastAsia="en-GB"/>
            </w:rPr>
            <w:t>Way Forward</w:t>
          </w:r>
          <w:r>
            <w:rPr>
              <w:noProof/>
              <w:webHidden/>
            </w:rPr>
            <w:tab/>
          </w:r>
          <w:r>
            <w:rPr>
              <w:noProof/>
              <w:webHidden/>
            </w:rPr>
            <w:fldChar w:fldCharType="begin"/>
          </w:r>
          <w:r>
            <w:rPr>
              <w:noProof/>
              <w:webHidden/>
            </w:rPr>
            <w:instrText xml:space="preserve"> PAGEREF _Toc67673440 \h </w:instrText>
          </w:r>
          <w:r>
            <w:rPr>
              <w:noProof/>
              <w:webHidden/>
            </w:rPr>
          </w:r>
          <w:r>
            <w:rPr>
              <w:noProof/>
              <w:webHidden/>
            </w:rPr>
            <w:fldChar w:fldCharType="separate"/>
          </w:r>
          <w:r>
            <w:rPr>
              <w:noProof/>
              <w:webHidden/>
            </w:rPr>
            <w:t>29</w:t>
          </w:r>
          <w:r>
            <w:rPr>
              <w:noProof/>
              <w:webHidden/>
            </w:rPr>
            <w:fldChar w:fldCharType="end"/>
          </w:r>
          <w:r w:rsidRPr="008C1CBA">
            <w:rPr>
              <w:rStyle w:val="Hyperlink"/>
              <w:noProof/>
            </w:rPr>
            <w:fldChar w:fldCharType="end"/>
          </w:r>
        </w:p>
        <w:p w14:paraId="21CA7FB8" w14:textId="42C53F59" w:rsidR="00FB7BB1" w:rsidRDefault="00FB7BB1">
          <w:pPr>
            <w:pStyle w:val="TOC1"/>
            <w:tabs>
              <w:tab w:val="right" w:leader="dot" w:pos="10450"/>
            </w:tabs>
            <w:rPr>
              <w:rFonts w:eastAsiaTheme="minorEastAsia"/>
              <w:noProof/>
              <w:sz w:val="22"/>
              <w:szCs w:val="22"/>
              <w:lang w:val="en-GB" w:eastAsia="en-GB"/>
            </w:rPr>
          </w:pPr>
          <w:r w:rsidRPr="008C1CBA">
            <w:rPr>
              <w:rStyle w:val="Hyperlink"/>
              <w:noProof/>
            </w:rPr>
            <w:fldChar w:fldCharType="begin"/>
          </w:r>
          <w:r w:rsidRPr="008C1CBA">
            <w:rPr>
              <w:rStyle w:val="Hyperlink"/>
              <w:noProof/>
            </w:rPr>
            <w:instrText xml:space="preserve"> </w:instrText>
          </w:r>
          <w:r>
            <w:rPr>
              <w:noProof/>
            </w:rPr>
            <w:instrText>HYPERLINK \l "_Toc67673441"</w:instrText>
          </w:r>
          <w:r w:rsidRPr="008C1CBA">
            <w:rPr>
              <w:rStyle w:val="Hyperlink"/>
              <w:noProof/>
            </w:rPr>
            <w:instrText xml:space="preserve"> </w:instrText>
          </w:r>
          <w:r w:rsidRPr="008C1CBA">
            <w:rPr>
              <w:rStyle w:val="Hyperlink"/>
              <w:noProof/>
            </w:rPr>
          </w:r>
          <w:r w:rsidRPr="008C1CBA">
            <w:rPr>
              <w:rStyle w:val="Hyperlink"/>
              <w:noProof/>
            </w:rPr>
            <w:fldChar w:fldCharType="separate"/>
          </w:r>
          <w:r w:rsidRPr="008C1CBA">
            <w:rPr>
              <w:rStyle w:val="Hyperlink"/>
              <w:b/>
              <w:bCs/>
              <w:noProof/>
              <w:lang w:val="en-US"/>
            </w:rPr>
            <w:t>Commonwealth Disabled People’s Forum Images TV and Film</w:t>
          </w:r>
          <w:r>
            <w:rPr>
              <w:noProof/>
              <w:webHidden/>
            </w:rPr>
            <w:tab/>
          </w:r>
          <w:r>
            <w:rPr>
              <w:noProof/>
              <w:webHidden/>
            </w:rPr>
            <w:fldChar w:fldCharType="begin"/>
          </w:r>
          <w:r>
            <w:rPr>
              <w:noProof/>
              <w:webHidden/>
            </w:rPr>
            <w:instrText xml:space="preserve"> PAGEREF _Toc67673441 \h </w:instrText>
          </w:r>
          <w:r>
            <w:rPr>
              <w:noProof/>
              <w:webHidden/>
            </w:rPr>
          </w:r>
          <w:r>
            <w:rPr>
              <w:noProof/>
              <w:webHidden/>
            </w:rPr>
            <w:fldChar w:fldCharType="separate"/>
          </w:r>
          <w:r>
            <w:rPr>
              <w:noProof/>
              <w:webHidden/>
            </w:rPr>
            <w:t>30</w:t>
          </w:r>
          <w:r>
            <w:rPr>
              <w:noProof/>
              <w:webHidden/>
            </w:rPr>
            <w:fldChar w:fldCharType="end"/>
          </w:r>
          <w:r w:rsidRPr="008C1CBA">
            <w:rPr>
              <w:rStyle w:val="Hyperlink"/>
              <w:noProof/>
            </w:rPr>
            <w:fldChar w:fldCharType="end"/>
          </w:r>
        </w:p>
        <w:p w14:paraId="1CAF3B66" w14:textId="70927FCC" w:rsidR="00FB7BB1" w:rsidRDefault="00FB7BB1">
          <w:r>
            <w:rPr>
              <w:sz w:val="28"/>
            </w:rPr>
            <w:fldChar w:fldCharType="end"/>
          </w:r>
        </w:p>
      </w:sdtContent>
    </w:sdt>
    <w:p w14:paraId="44660749" w14:textId="77777777" w:rsidR="00873B55" w:rsidRDefault="00873B55">
      <w:pPr>
        <w:rPr>
          <w:rFonts w:ascii="Cambria" w:hAnsi="Cambria"/>
          <w:b/>
          <w:bCs/>
          <w:lang w:val="en-GB"/>
        </w:rPr>
      </w:pPr>
    </w:p>
    <w:p w14:paraId="4D222AB0" w14:textId="32CC8811" w:rsidR="004E554A" w:rsidRDefault="004E554A" w:rsidP="004E554A"/>
    <w:p w14:paraId="6B8CBDC1" w14:textId="11587D31" w:rsidR="004E554A" w:rsidRDefault="004E554A" w:rsidP="004E554A"/>
    <w:p w14:paraId="0AC77FD2" w14:textId="227F458D" w:rsidR="004E554A" w:rsidRDefault="004E554A" w:rsidP="004E554A"/>
    <w:p w14:paraId="079BF6C9" w14:textId="05573837" w:rsidR="004E554A" w:rsidRDefault="004E554A" w:rsidP="004E554A"/>
    <w:p w14:paraId="7E145C7C" w14:textId="6E2CFE53" w:rsidR="004E554A" w:rsidRDefault="004E554A" w:rsidP="004E554A"/>
    <w:p w14:paraId="4F25AAF7" w14:textId="731CA676" w:rsidR="004E554A" w:rsidRDefault="004E554A" w:rsidP="004E554A"/>
    <w:p w14:paraId="2D2AE9D0" w14:textId="6258AE99" w:rsidR="004E554A" w:rsidRDefault="004E554A" w:rsidP="004E554A"/>
    <w:p w14:paraId="7F2EFBD8" w14:textId="48808C9F" w:rsidR="004E554A" w:rsidRDefault="004E554A" w:rsidP="004E554A"/>
    <w:p w14:paraId="069F930C" w14:textId="32D8DA53" w:rsidR="004E554A" w:rsidRDefault="004E554A" w:rsidP="004E554A"/>
    <w:p w14:paraId="443C6703" w14:textId="5C48B528" w:rsidR="004E554A" w:rsidRDefault="004E554A" w:rsidP="004E554A"/>
    <w:p w14:paraId="6C5A9BEA" w14:textId="6B1C5EC9" w:rsidR="004E554A" w:rsidRDefault="004E554A" w:rsidP="004E554A"/>
    <w:p w14:paraId="3A6D2BBF" w14:textId="15B4ECB2" w:rsidR="00FB7BB1" w:rsidRDefault="00FB7BB1">
      <w:r>
        <w:br w:type="page"/>
      </w:r>
    </w:p>
    <w:p w14:paraId="58E919AA" w14:textId="77777777" w:rsidR="004E554A" w:rsidRDefault="004E554A" w:rsidP="004E554A"/>
    <w:p w14:paraId="1BB207FB" w14:textId="77777777" w:rsidR="004E554A" w:rsidRPr="004E554A" w:rsidRDefault="004E554A" w:rsidP="004E554A"/>
    <w:p w14:paraId="749C3C53" w14:textId="39F4569D" w:rsidR="00757F2A" w:rsidRPr="005C3A4F" w:rsidRDefault="00580CC2" w:rsidP="005C3A4F">
      <w:pPr>
        <w:pStyle w:val="Heading1"/>
        <w:rPr>
          <w:b/>
          <w:bCs/>
          <w:color w:val="auto"/>
        </w:rPr>
      </w:pPr>
      <w:bookmarkStart w:id="2" w:name="_Toc67673431"/>
      <w:proofErr w:type="spellStart"/>
      <w:r>
        <w:rPr>
          <w:b/>
          <w:bCs/>
          <w:color w:val="auto"/>
        </w:rPr>
        <w:t>i</w:t>
      </w:r>
      <w:proofErr w:type="spellEnd"/>
      <w:r>
        <w:rPr>
          <w:b/>
          <w:bCs/>
          <w:color w:val="auto"/>
        </w:rPr>
        <w:t xml:space="preserve">. </w:t>
      </w:r>
      <w:r w:rsidR="00757F2A" w:rsidRPr="005C3A4F">
        <w:rPr>
          <w:b/>
          <w:bCs/>
          <w:color w:val="auto"/>
        </w:rPr>
        <w:t xml:space="preserve">Introduction to </w:t>
      </w:r>
      <w:r w:rsidR="005C3A4F" w:rsidRPr="005C3A4F">
        <w:rPr>
          <w:b/>
          <w:bCs/>
          <w:color w:val="auto"/>
        </w:rPr>
        <w:t>M</w:t>
      </w:r>
      <w:r w:rsidR="00757F2A" w:rsidRPr="005C3A4F">
        <w:rPr>
          <w:b/>
          <w:bCs/>
          <w:color w:val="auto"/>
        </w:rPr>
        <w:t>odule</w:t>
      </w:r>
      <w:r w:rsidR="005C3A4F" w:rsidRPr="005C3A4F">
        <w:rPr>
          <w:b/>
          <w:bCs/>
          <w:color w:val="auto"/>
        </w:rPr>
        <w:t xml:space="preserve"> 7</w:t>
      </w:r>
      <w:bookmarkEnd w:id="2"/>
    </w:p>
    <w:p w14:paraId="57A1ED42" w14:textId="28FFE233" w:rsidR="00D0286E" w:rsidRPr="00B25355" w:rsidRDefault="00D0286E" w:rsidP="00D0286E">
      <w:pPr>
        <w:rPr>
          <w:rFonts w:cstheme="minorHAnsi"/>
          <w:sz w:val="28"/>
          <w:szCs w:val="28"/>
        </w:rPr>
      </w:pPr>
      <w:r w:rsidRPr="00B25355">
        <w:rPr>
          <w:rFonts w:cstheme="minorHAnsi"/>
          <w:sz w:val="28"/>
          <w:szCs w:val="28"/>
        </w:rPr>
        <w:t>Disabled people often remain invisible in mainstream laws and policies. A contributing factor to this invisibility is stigma and discrimination which pushes them to corners both at home and society. Relatively little empirical material exists on research on the effects of discrimination and stigma that is endemic worldwide in the lives of disabled people.</w:t>
      </w:r>
      <w:r w:rsidR="00A02EF8" w:rsidRPr="00B25355">
        <w:rPr>
          <w:rFonts w:cstheme="minorHAnsi"/>
          <w:sz w:val="28"/>
          <w:szCs w:val="28"/>
        </w:rPr>
        <w:t xml:space="preserve"> </w:t>
      </w:r>
      <w:r w:rsidRPr="00B25355">
        <w:rPr>
          <w:rFonts w:cstheme="minorHAnsi"/>
          <w:sz w:val="28"/>
          <w:szCs w:val="28"/>
        </w:rPr>
        <w:t xml:space="preserve">Secondly, there is a general lack of data disaggregated from disability perspective. In </w:t>
      </w:r>
      <w:r w:rsidRPr="00B25355">
        <w:rPr>
          <w:rFonts w:cstheme="minorHAnsi"/>
          <w:sz w:val="28"/>
          <w:szCs w:val="28"/>
        </w:rPr>
        <w:lastRenderedPageBreak/>
        <w:t xml:space="preserve">addition, research concerning the issues faced by disabled people is still in its early stages, leaving the group as invisible citizens in mainstream policy. </w:t>
      </w:r>
    </w:p>
    <w:p w14:paraId="42A32C9A" w14:textId="77777777" w:rsidR="00D0286E" w:rsidRPr="00B25355" w:rsidRDefault="00D0286E" w:rsidP="006E20E5">
      <w:pPr>
        <w:rPr>
          <w:rFonts w:cstheme="minorHAnsi"/>
          <w:sz w:val="28"/>
          <w:szCs w:val="28"/>
        </w:rPr>
      </w:pPr>
    </w:p>
    <w:p w14:paraId="740EE468" w14:textId="1566BA2B" w:rsidR="006E20E5" w:rsidRDefault="006E20E5" w:rsidP="006E20E5">
      <w:pPr>
        <w:rPr>
          <w:rFonts w:cstheme="minorHAnsi"/>
          <w:sz w:val="28"/>
          <w:szCs w:val="28"/>
        </w:rPr>
      </w:pPr>
      <w:r w:rsidRPr="00B25355">
        <w:rPr>
          <w:rFonts w:cstheme="minorHAnsi"/>
          <w:sz w:val="28"/>
          <w:szCs w:val="28"/>
        </w:rPr>
        <w:t xml:space="preserve">Stigmatization </w:t>
      </w:r>
      <w:r w:rsidR="00A02EF8" w:rsidRPr="00B25355">
        <w:rPr>
          <w:rFonts w:cstheme="minorHAnsi"/>
          <w:sz w:val="28"/>
          <w:szCs w:val="28"/>
        </w:rPr>
        <w:t xml:space="preserve">leads disabled people to face explicit, implicit, </w:t>
      </w:r>
      <w:proofErr w:type="gramStart"/>
      <w:r w:rsidR="00F0733E">
        <w:rPr>
          <w:rFonts w:cstheme="minorHAnsi"/>
          <w:sz w:val="28"/>
          <w:szCs w:val="28"/>
        </w:rPr>
        <w:t>deep</w:t>
      </w:r>
      <w:proofErr w:type="gramEnd"/>
      <w:r w:rsidR="00A02EF8" w:rsidRPr="00B25355">
        <w:rPr>
          <w:rFonts w:cstheme="minorHAnsi"/>
          <w:sz w:val="28"/>
          <w:szCs w:val="28"/>
        </w:rPr>
        <w:t xml:space="preserve"> and systemic or institutional discrimination. This leads to </w:t>
      </w:r>
      <w:r w:rsidR="00F0733E">
        <w:rPr>
          <w:rFonts w:cstheme="minorHAnsi"/>
          <w:sz w:val="28"/>
          <w:szCs w:val="28"/>
        </w:rPr>
        <w:t xml:space="preserve">exclusion </w:t>
      </w:r>
      <w:r w:rsidRPr="00B25355">
        <w:rPr>
          <w:rFonts w:cstheme="minorHAnsi"/>
          <w:sz w:val="28"/>
          <w:szCs w:val="28"/>
        </w:rPr>
        <w:t>from developmental programs that have the intention of better</w:t>
      </w:r>
      <w:r w:rsidR="00F0733E">
        <w:rPr>
          <w:rFonts w:cstheme="minorHAnsi"/>
          <w:sz w:val="28"/>
          <w:szCs w:val="28"/>
        </w:rPr>
        <w:t>ing</w:t>
      </w:r>
      <w:r w:rsidRPr="00B25355">
        <w:rPr>
          <w:rFonts w:cstheme="minorHAnsi"/>
          <w:sz w:val="28"/>
          <w:szCs w:val="28"/>
        </w:rPr>
        <w:t xml:space="preserve"> quality of life and future. “Inequalities not only lead to their exclusion and discrimination but combined with the general absence of social protection measures, almost unavoidably lead </w:t>
      </w:r>
      <w:r w:rsidR="00F0733E">
        <w:rPr>
          <w:rFonts w:cstheme="minorHAnsi"/>
          <w:sz w:val="28"/>
          <w:szCs w:val="28"/>
        </w:rPr>
        <w:t xml:space="preserve">disabled people </w:t>
      </w:r>
      <w:r w:rsidRPr="00B25355">
        <w:rPr>
          <w:rFonts w:cstheme="minorHAnsi"/>
          <w:sz w:val="28"/>
          <w:szCs w:val="28"/>
        </w:rPr>
        <w:t xml:space="preserve">(and their families) to situations of poverty and extreme poverty, which can even result in risk to their lives”. This </w:t>
      </w:r>
      <w:r w:rsidR="00A02EF8" w:rsidRPr="00B25355">
        <w:rPr>
          <w:rFonts w:cstheme="minorHAnsi"/>
          <w:sz w:val="28"/>
          <w:szCs w:val="28"/>
        </w:rPr>
        <w:t>results in vicious</w:t>
      </w:r>
      <w:r w:rsidRPr="00B25355">
        <w:rPr>
          <w:rFonts w:cstheme="minorHAnsi"/>
          <w:sz w:val="28"/>
          <w:szCs w:val="28"/>
        </w:rPr>
        <w:t xml:space="preserve"> perpetuation of exclusion and lack of access to fundamental developmental services, causing greater </w:t>
      </w:r>
      <w:r w:rsidR="00F0733E">
        <w:rPr>
          <w:rFonts w:cstheme="minorHAnsi"/>
          <w:sz w:val="28"/>
          <w:szCs w:val="28"/>
        </w:rPr>
        <w:t>risk of exclusion</w:t>
      </w:r>
      <w:r w:rsidRPr="00B25355">
        <w:rPr>
          <w:rFonts w:cstheme="minorHAnsi"/>
          <w:sz w:val="28"/>
          <w:szCs w:val="28"/>
        </w:rPr>
        <w:t xml:space="preserve"> and reinforcing the cycle of poverty. </w:t>
      </w:r>
    </w:p>
    <w:p w14:paraId="2100B680" w14:textId="77777777" w:rsidR="004E4E0D" w:rsidRPr="00B25355" w:rsidRDefault="004E4E0D" w:rsidP="006E20E5">
      <w:pPr>
        <w:rPr>
          <w:rFonts w:cstheme="minorHAnsi"/>
          <w:sz w:val="28"/>
          <w:szCs w:val="28"/>
        </w:rPr>
      </w:pPr>
    </w:p>
    <w:p w14:paraId="33660CCA" w14:textId="3D9C4701" w:rsidR="004E4E0D" w:rsidRPr="004E4E0D" w:rsidRDefault="004E4E0D" w:rsidP="004E4E0D">
      <w:pPr>
        <w:jc w:val="both"/>
        <w:rPr>
          <w:sz w:val="28"/>
          <w:szCs w:val="28"/>
        </w:rPr>
      </w:pPr>
      <w:r w:rsidRPr="004E4E0D">
        <w:rPr>
          <w:sz w:val="28"/>
          <w:szCs w:val="28"/>
        </w:rPr>
        <w:t xml:space="preserve">The </w:t>
      </w:r>
      <w:r w:rsidR="003D0B10">
        <w:rPr>
          <w:sz w:val="28"/>
          <w:szCs w:val="28"/>
        </w:rPr>
        <w:t>m</w:t>
      </w:r>
      <w:r w:rsidRPr="004E4E0D">
        <w:rPr>
          <w:sz w:val="28"/>
          <w:szCs w:val="28"/>
        </w:rPr>
        <w:t xml:space="preserve">edia is a powerful tool used to communicate, </w:t>
      </w:r>
      <w:proofErr w:type="gramStart"/>
      <w:r w:rsidRPr="004E4E0D">
        <w:rPr>
          <w:sz w:val="28"/>
          <w:szCs w:val="28"/>
        </w:rPr>
        <w:t>create</w:t>
      </w:r>
      <w:proofErr w:type="gramEnd"/>
      <w:r w:rsidRPr="004E4E0D">
        <w:rPr>
          <w:sz w:val="28"/>
          <w:szCs w:val="28"/>
        </w:rPr>
        <w:t xml:space="preserve"> and raise awareness to a reach a wide audience at a given time. Disability issues and rights can therefore be very well communicated using the media to promote accurate images and voices of disabled people. In the past, media has presented disabled people negatively as objects of pity, yet they can just be portrayed as people with different needs. The media can be used to bring to the limelight how policies, plans and programmes should have an inclusive approach to disabled people as part of development.  This will ensure that rights of disabled people are protected and implemented.</w:t>
      </w:r>
    </w:p>
    <w:p w14:paraId="6D057560" w14:textId="77777777" w:rsidR="004E4E0D" w:rsidRPr="004E4E0D" w:rsidRDefault="004E4E0D" w:rsidP="004E4E0D">
      <w:pPr>
        <w:jc w:val="both"/>
        <w:rPr>
          <w:sz w:val="28"/>
          <w:szCs w:val="28"/>
        </w:rPr>
      </w:pPr>
    </w:p>
    <w:p w14:paraId="0574D578" w14:textId="77777777" w:rsidR="004E4E0D" w:rsidRPr="004E4E0D" w:rsidRDefault="004E4E0D" w:rsidP="004E4E0D">
      <w:pPr>
        <w:jc w:val="both"/>
        <w:rPr>
          <w:sz w:val="28"/>
          <w:szCs w:val="28"/>
        </w:rPr>
      </w:pPr>
      <w:r w:rsidRPr="004E4E0D">
        <w:rPr>
          <w:sz w:val="28"/>
          <w:szCs w:val="28"/>
        </w:rPr>
        <w:t>Currently, there are approximately 1.3 billion disabled people in the world. In developing countries, evidence shows that disabled people are disproportionately represented among the world’s poor and tend to be poorer than their non-disabled counterparts. They are excluded economically and socially which is against their human rights and presents a major development challenge. The rich diversity of our societies inclusive of all its members, disabled people can help fundamental human rights and contribute to development for all.</w:t>
      </w:r>
    </w:p>
    <w:p w14:paraId="4E20E89C" w14:textId="77777777" w:rsidR="006E20E5" w:rsidRPr="00B25355" w:rsidRDefault="006E20E5" w:rsidP="006E20E5">
      <w:pPr>
        <w:rPr>
          <w:rFonts w:cstheme="minorHAnsi"/>
          <w:sz w:val="28"/>
          <w:szCs w:val="28"/>
        </w:rPr>
      </w:pPr>
    </w:p>
    <w:p w14:paraId="1E1B580C" w14:textId="4ECF1D35" w:rsidR="00757F2A" w:rsidRDefault="006E20E5" w:rsidP="00757F2A">
      <w:pPr>
        <w:rPr>
          <w:rFonts w:cstheme="minorHAnsi"/>
          <w:sz w:val="28"/>
          <w:szCs w:val="28"/>
        </w:rPr>
      </w:pPr>
      <w:r w:rsidRPr="00B25355">
        <w:rPr>
          <w:rFonts w:cstheme="minorHAnsi"/>
          <w:sz w:val="28"/>
          <w:szCs w:val="28"/>
        </w:rPr>
        <w:t>D</w:t>
      </w:r>
      <w:r w:rsidR="00757F2A" w:rsidRPr="00B25355">
        <w:rPr>
          <w:rFonts w:cstheme="minorHAnsi"/>
          <w:sz w:val="28"/>
          <w:szCs w:val="28"/>
        </w:rPr>
        <w:t xml:space="preserve">iscrimination is rarely obvious, either because it forms part of the fabric of our institutions or because it is rooted in misconception and fear. This is amply demonstrated in the fact that despite the central, transformative promise of “Leave No One Behind” of the UN's 2030 Agenda for Sustainable Development and its Sustainable Development Goals (SDGs), the inclusion of </w:t>
      </w:r>
      <w:r w:rsidR="003D0B10">
        <w:rPr>
          <w:rFonts w:cstheme="minorHAnsi"/>
          <w:sz w:val="28"/>
          <w:szCs w:val="28"/>
        </w:rPr>
        <w:t>disabled people</w:t>
      </w:r>
      <w:r w:rsidR="00757F2A" w:rsidRPr="00B25355">
        <w:rPr>
          <w:rFonts w:cstheme="minorHAnsi"/>
          <w:sz w:val="28"/>
          <w:szCs w:val="28"/>
        </w:rPr>
        <w:t xml:space="preserve"> as a priority group for all humanitarian interventions and development policies and programs remains, largely, a work in progress. Six years into the SDGs, little has been achieved in terms of the inclusion of </w:t>
      </w:r>
      <w:r w:rsidR="00F0733E">
        <w:rPr>
          <w:rFonts w:cstheme="minorHAnsi"/>
          <w:sz w:val="28"/>
          <w:szCs w:val="28"/>
        </w:rPr>
        <w:t>disabled people</w:t>
      </w:r>
      <w:r w:rsidR="00757F2A" w:rsidRPr="00B25355">
        <w:rPr>
          <w:rFonts w:cstheme="minorHAnsi"/>
          <w:sz w:val="28"/>
          <w:szCs w:val="28"/>
        </w:rPr>
        <w:t xml:space="preserve"> as they still face particularly high rates of poverty (SDG1) and hunger (SDG2). In </w:t>
      </w:r>
      <w:proofErr w:type="gramStart"/>
      <w:r w:rsidR="00757F2A" w:rsidRPr="00B25355">
        <w:rPr>
          <w:rFonts w:cstheme="minorHAnsi"/>
          <w:sz w:val="28"/>
          <w:szCs w:val="28"/>
        </w:rPr>
        <w:t>addition</w:t>
      </w:r>
      <w:proofErr w:type="gramEnd"/>
      <w:r w:rsidR="00C3725F">
        <w:rPr>
          <w:rFonts w:cstheme="minorHAnsi"/>
          <w:sz w:val="28"/>
          <w:szCs w:val="28"/>
        </w:rPr>
        <w:t xml:space="preserve"> </w:t>
      </w:r>
      <w:r w:rsidR="00757F2A" w:rsidRPr="00B25355">
        <w:rPr>
          <w:rFonts w:cstheme="minorHAnsi"/>
          <w:sz w:val="28"/>
          <w:szCs w:val="28"/>
        </w:rPr>
        <w:t xml:space="preserve">and related, they experience high levels of unemployment or work in precarious, part time jobs making it almost impossible to earn a decent income (SDG8). The Covid19 pandemic glaringly brought to the fore the complete neglect of </w:t>
      </w:r>
      <w:r w:rsidR="00F0733E">
        <w:rPr>
          <w:rFonts w:cstheme="minorHAnsi"/>
          <w:sz w:val="28"/>
          <w:szCs w:val="28"/>
        </w:rPr>
        <w:t>disabled people</w:t>
      </w:r>
      <w:r w:rsidR="00757F2A" w:rsidRPr="00B25355">
        <w:rPr>
          <w:rFonts w:cstheme="minorHAnsi"/>
          <w:sz w:val="28"/>
          <w:szCs w:val="28"/>
        </w:rPr>
        <w:t xml:space="preserve"> during the humanitarian responses being planned for the entire world.</w:t>
      </w:r>
    </w:p>
    <w:p w14:paraId="2C4BF4B0" w14:textId="089FDA6F" w:rsidR="005C3A4F" w:rsidRPr="005C3A4F" w:rsidRDefault="00580CC2" w:rsidP="005C3A4F">
      <w:pPr>
        <w:pStyle w:val="Heading1"/>
        <w:rPr>
          <w:rFonts w:ascii="Calibri" w:hAnsi="Calibri" w:cs="Calibri"/>
          <w:b/>
          <w:bCs/>
          <w:color w:val="auto"/>
          <w:lang w:val="en-GB" w:bidi="en-GB"/>
        </w:rPr>
      </w:pPr>
      <w:bookmarkStart w:id="3" w:name="_Toc67673432"/>
      <w:r>
        <w:rPr>
          <w:b/>
          <w:bCs/>
          <w:color w:val="auto"/>
          <w:lang w:val="en-GB"/>
        </w:rPr>
        <w:lastRenderedPageBreak/>
        <w:t xml:space="preserve">ii. </w:t>
      </w:r>
      <w:r w:rsidR="005C3A4F" w:rsidRPr="005C3A4F">
        <w:rPr>
          <w:b/>
          <w:bCs/>
          <w:color w:val="auto"/>
          <w:lang w:val="en-GB"/>
        </w:rPr>
        <w:t>The language the CDPF uses</w:t>
      </w:r>
      <w:bookmarkEnd w:id="3"/>
    </w:p>
    <w:p w14:paraId="6550FC68" w14:textId="22D06690" w:rsidR="00757F2A" w:rsidRPr="00574E43" w:rsidRDefault="005C3A4F" w:rsidP="00574E43">
      <w:pPr>
        <w:autoSpaceDE w:val="0"/>
        <w:autoSpaceDN w:val="0"/>
        <w:adjustRightInd w:val="0"/>
        <w:rPr>
          <w:rFonts w:cstheme="minorHAnsi"/>
          <w:color w:val="222222"/>
          <w:sz w:val="28"/>
          <w:szCs w:val="28"/>
          <w:lang w:val="en-GB"/>
        </w:rPr>
      </w:pPr>
      <w:r w:rsidRPr="005C3A4F">
        <w:rPr>
          <w:rFonts w:ascii="Calibri" w:eastAsia="Calibri" w:hAnsi="Calibri" w:cs="Calibri"/>
          <w:b/>
          <w:bCs/>
          <w:color w:val="171717"/>
          <w:sz w:val="28"/>
          <w:szCs w:val="28"/>
          <w:lang w:val="en-GB" w:eastAsia="en-GB" w:bidi="en-GB"/>
        </w:rPr>
        <w:t xml:space="preserve">Disabled people: </w:t>
      </w:r>
      <w:r w:rsidRPr="005C3A4F">
        <w:rPr>
          <w:rFonts w:ascii="Calibri" w:eastAsia="Calibri" w:hAnsi="Calibri" w:cs="Calibri"/>
          <w:color w:val="171717"/>
          <w:sz w:val="28"/>
          <w:szCs w:val="28"/>
          <w:lang w:val="en-GB" w:eastAsia="en-GB" w:bidi="en-GB"/>
        </w:rPr>
        <w:t>Why we still choose to call ourselves ‘disabled people’. In the Commonwealth Disabled People’s Forum (CDPF) we call ourselves ‘</w:t>
      </w:r>
      <w:r w:rsidRPr="005C3A4F">
        <w:rPr>
          <w:rFonts w:ascii="Calibri" w:eastAsia="Calibri" w:hAnsi="Calibri" w:cs="Calibri"/>
          <w:b/>
          <w:color w:val="171717"/>
          <w:sz w:val="28"/>
          <w:szCs w:val="28"/>
          <w:lang w:val="en-GB" w:eastAsia="en-GB" w:bidi="en-GB"/>
        </w:rPr>
        <w:t xml:space="preserve">disabled people’ </w:t>
      </w:r>
      <w:r w:rsidRPr="005C3A4F">
        <w:rPr>
          <w:rFonts w:ascii="Calibri" w:eastAsia="Calibri" w:hAnsi="Calibri" w:cs="Calibri"/>
          <w:color w:val="171717"/>
          <w:sz w:val="28"/>
          <w:szCs w:val="28"/>
          <w:lang w:val="en-GB" w:eastAsia="en-GB" w:bidi="en-GB"/>
        </w:rPr>
        <w:t xml:space="preserve">because of the development of the </w:t>
      </w:r>
      <w:r w:rsidRPr="005C3A4F">
        <w:rPr>
          <w:rFonts w:ascii="Calibri" w:eastAsia="Calibri" w:hAnsi="Calibri" w:cs="Calibri"/>
          <w:b/>
          <w:color w:val="171717"/>
          <w:sz w:val="28"/>
          <w:szCs w:val="28"/>
          <w:lang w:val="en-GB" w:eastAsia="en-GB" w:bidi="en-GB"/>
        </w:rPr>
        <w:t xml:space="preserve">‘social model of disability’. </w:t>
      </w:r>
      <w:r w:rsidRPr="005C3A4F">
        <w:rPr>
          <w:rFonts w:ascii="Calibri" w:eastAsia="Calibri" w:hAnsi="Calibri" w:cs="Calibri"/>
          <w:sz w:val="28"/>
          <w:szCs w:val="28"/>
          <w:lang w:val="en-GB" w:eastAsia="en-GB" w:bidi="en-GB"/>
        </w:rPr>
        <w:t xml:space="preserve">In the C19th and C20th, a disabled person’s medical condition was thought to be the root cause of their exclusion from society, an approach now referred to as the </w:t>
      </w:r>
      <w:r w:rsidRPr="005C3A4F">
        <w:rPr>
          <w:rFonts w:ascii="Calibri" w:eastAsia="Calibri" w:hAnsi="Calibri" w:cs="Calibri"/>
          <w:b/>
          <w:sz w:val="28"/>
          <w:szCs w:val="28"/>
          <w:lang w:val="en-GB" w:eastAsia="en-GB" w:bidi="en-GB"/>
        </w:rPr>
        <w:t xml:space="preserve">‘medical or individual model’ </w:t>
      </w:r>
      <w:r w:rsidRPr="005C3A4F">
        <w:rPr>
          <w:rFonts w:ascii="Calibri" w:eastAsia="Calibri" w:hAnsi="Calibri" w:cs="Calibri"/>
          <w:sz w:val="28"/>
          <w:szCs w:val="28"/>
          <w:lang w:val="en-GB" w:eastAsia="en-GB" w:bidi="en-GB"/>
        </w:rPr>
        <w:t>of disability. We use the</w:t>
      </w:r>
      <w:r w:rsidRPr="005C3A4F">
        <w:rPr>
          <w:rFonts w:ascii="Calibri" w:eastAsia="Calibri" w:hAnsi="Calibri" w:cs="Calibri"/>
          <w:b/>
          <w:bCs/>
          <w:sz w:val="28"/>
          <w:szCs w:val="28"/>
          <w:lang w:val="en-GB" w:eastAsia="en-GB" w:bidi="en-GB"/>
        </w:rPr>
        <w:t xml:space="preserve"> ‘social model of disability’,</w:t>
      </w:r>
      <w:r w:rsidRPr="005C3A4F">
        <w:rPr>
          <w:rFonts w:ascii="Calibri" w:eastAsia="Calibri" w:hAnsi="Calibri" w:cs="Calibri"/>
          <w:sz w:val="28"/>
          <w:szCs w:val="28"/>
          <w:lang w:val="en-GB" w:eastAsia="en-GB" w:bidi="en-GB"/>
        </w:rPr>
        <w:t xml:space="preserve"> where the barriers of environment, attitude and organisation are what disable people with impairments and lead to prejudice and discrimination.</w:t>
      </w:r>
      <w:r w:rsidRPr="005C3A4F">
        <w:rPr>
          <w:rFonts w:ascii="Calibri" w:eastAsia="Calibri" w:hAnsi="Calibri" w:cs="Calibri"/>
          <w:b/>
          <w:bCs/>
          <w:sz w:val="28"/>
          <w:szCs w:val="28"/>
          <w:lang w:val="en-GB" w:eastAsia="en-GB" w:bidi="en-GB"/>
        </w:rPr>
        <w:t xml:space="preserve">  </w:t>
      </w:r>
      <w:proofErr w:type="gramStart"/>
      <w:r w:rsidRPr="005C3A4F">
        <w:rPr>
          <w:rFonts w:ascii="Calibri" w:eastAsia="Calibri" w:hAnsi="Calibri" w:cs="Calibri"/>
          <w:sz w:val="28"/>
          <w:szCs w:val="28"/>
          <w:lang w:val="en-GB" w:eastAsia="en-GB" w:bidi="en-GB"/>
        </w:rPr>
        <w:t>So</w:t>
      </w:r>
      <w:proofErr w:type="gramEnd"/>
      <w:r w:rsidRPr="005C3A4F">
        <w:rPr>
          <w:rFonts w:ascii="Calibri" w:eastAsia="Calibri" w:hAnsi="Calibri" w:cs="Calibri"/>
          <w:sz w:val="28"/>
          <w:szCs w:val="28"/>
          <w:lang w:val="en-GB" w:eastAsia="en-GB" w:bidi="en-GB"/>
        </w:rPr>
        <w:t xml:space="preserve"> to call ourselves ‘persons with disabilities’ is to accept that we are objects and powerless.</w:t>
      </w:r>
      <w:r w:rsidRPr="005C3A4F">
        <w:rPr>
          <w:rFonts w:ascii="Calibri" w:eastAsia="Calibri" w:hAnsi="Calibri" w:cs="Calibri"/>
          <w:b/>
          <w:bCs/>
          <w:sz w:val="28"/>
          <w:szCs w:val="28"/>
          <w:lang w:val="en-GB" w:eastAsia="en-GB" w:bidi="en-GB"/>
        </w:rPr>
        <w:t xml:space="preserve"> </w:t>
      </w:r>
      <w:r w:rsidRPr="005C3A4F">
        <w:rPr>
          <w:rFonts w:ascii="Calibri" w:eastAsia="Calibri" w:hAnsi="Calibri" w:cs="Calibri"/>
          <w:sz w:val="28"/>
          <w:szCs w:val="28"/>
          <w:lang w:val="en-GB" w:eastAsia="en-GB" w:bidi="en-GB"/>
        </w:rPr>
        <w:t>We also view ourselves as united by a common oppression so are proud to identify as ‘</w:t>
      </w:r>
      <w:r w:rsidRPr="005C3A4F">
        <w:rPr>
          <w:rFonts w:ascii="Calibri" w:eastAsia="Calibri" w:hAnsi="Calibri" w:cs="Calibri"/>
          <w:b/>
          <w:bCs/>
          <w:sz w:val="28"/>
          <w:szCs w:val="28"/>
          <w:lang w:val="en-GB" w:eastAsia="en-GB" w:bidi="en-GB"/>
        </w:rPr>
        <w:t>disabled people’</w:t>
      </w:r>
      <w:r w:rsidRPr="005C3A4F">
        <w:rPr>
          <w:rFonts w:ascii="Calibri" w:eastAsia="Calibri" w:hAnsi="Calibri" w:cs="Calibri"/>
          <w:sz w:val="28"/>
          <w:szCs w:val="28"/>
          <w:lang w:val="en-GB" w:eastAsia="en-GB" w:bidi="en-GB"/>
        </w:rPr>
        <w:t xml:space="preserve"> rather than </w:t>
      </w:r>
      <w:r w:rsidRPr="005C3A4F">
        <w:rPr>
          <w:rFonts w:ascii="Calibri" w:eastAsia="Calibri" w:hAnsi="Calibri" w:cs="Calibri"/>
          <w:b/>
          <w:bCs/>
          <w:sz w:val="28"/>
          <w:szCs w:val="28"/>
          <w:lang w:val="en-GB" w:eastAsia="en-GB" w:bidi="en-GB"/>
        </w:rPr>
        <w:t xml:space="preserve">‘people with </w:t>
      </w:r>
      <w:r w:rsidR="002B4631" w:rsidRPr="005C3A4F">
        <w:rPr>
          <w:rFonts w:ascii="Calibri" w:eastAsia="Calibri" w:hAnsi="Calibri" w:cs="Calibri"/>
          <w:b/>
          <w:bCs/>
          <w:sz w:val="28"/>
          <w:szCs w:val="28"/>
          <w:lang w:val="en-GB" w:eastAsia="en-GB" w:bidi="en-GB"/>
        </w:rPr>
        <w:t>disabilities</w:t>
      </w:r>
      <w:r w:rsidRPr="005C3A4F">
        <w:rPr>
          <w:rFonts w:ascii="Calibri" w:eastAsia="Calibri" w:hAnsi="Calibri" w:cs="Calibri"/>
          <w:b/>
          <w:bCs/>
          <w:sz w:val="28"/>
          <w:szCs w:val="28"/>
          <w:lang w:val="en-GB" w:eastAsia="en-GB" w:bidi="en-GB"/>
        </w:rPr>
        <w:t>. When we are talking about the UN Convention on the Rights of Persons with Disabilities</w:t>
      </w:r>
      <w:r w:rsidRPr="005C3A4F">
        <w:rPr>
          <w:rFonts w:ascii="Calibri" w:eastAsia="Calibri" w:hAnsi="Calibri" w:cs="Calibri"/>
          <w:sz w:val="28"/>
          <w:szCs w:val="28"/>
          <w:lang w:val="en-GB" w:eastAsia="en-GB" w:bidi="en-GB"/>
        </w:rPr>
        <w:t xml:space="preserve"> we will use </w:t>
      </w:r>
      <w:r w:rsidRPr="005C3A4F">
        <w:rPr>
          <w:rFonts w:ascii="Calibri" w:eastAsia="Calibri" w:hAnsi="Calibri" w:cs="Calibri"/>
          <w:b/>
          <w:bCs/>
          <w:sz w:val="28"/>
          <w:szCs w:val="28"/>
          <w:lang w:val="en-GB" w:eastAsia="en-GB" w:bidi="en-GB"/>
        </w:rPr>
        <w:t xml:space="preserve">‘people or persons with </w:t>
      </w:r>
      <w:r w:rsidR="002B4631" w:rsidRPr="005C3A4F">
        <w:rPr>
          <w:rFonts w:ascii="Calibri" w:eastAsia="Calibri" w:hAnsi="Calibri" w:cs="Calibri"/>
          <w:b/>
          <w:bCs/>
          <w:sz w:val="28"/>
          <w:szCs w:val="28"/>
          <w:lang w:val="en-GB" w:eastAsia="en-GB" w:bidi="en-GB"/>
        </w:rPr>
        <w:t>disabilities</w:t>
      </w:r>
      <w:r w:rsidR="00CB7043">
        <w:rPr>
          <w:rFonts w:ascii="Calibri" w:eastAsia="Calibri" w:hAnsi="Calibri" w:cs="Calibri"/>
          <w:b/>
          <w:bCs/>
          <w:sz w:val="28"/>
          <w:szCs w:val="28"/>
          <w:lang w:val="en-GB" w:eastAsia="en-GB" w:bidi="en-GB"/>
        </w:rPr>
        <w:t>’</w:t>
      </w:r>
      <w:r w:rsidRPr="005C3A4F">
        <w:rPr>
          <w:rFonts w:ascii="Calibri" w:eastAsia="Calibri" w:hAnsi="Calibri" w:cs="Calibri"/>
          <w:b/>
          <w:bCs/>
          <w:sz w:val="28"/>
          <w:szCs w:val="28"/>
          <w:lang w:val="en-GB" w:eastAsia="en-GB" w:bidi="en-GB"/>
        </w:rPr>
        <w:t>.</w:t>
      </w:r>
    </w:p>
    <w:p w14:paraId="3DD60908" w14:textId="0C76498B" w:rsidR="00D34286" w:rsidRPr="005C3A4F" w:rsidRDefault="005C3A4F" w:rsidP="005C3A4F">
      <w:pPr>
        <w:pStyle w:val="Heading1"/>
        <w:rPr>
          <w:b/>
          <w:bCs/>
          <w:color w:val="auto"/>
        </w:rPr>
      </w:pPr>
      <w:bookmarkStart w:id="4" w:name="_Toc67673433"/>
      <w:r w:rsidRPr="005C3A4F">
        <w:rPr>
          <w:b/>
          <w:bCs/>
          <w:color w:val="auto"/>
        </w:rPr>
        <w:t xml:space="preserve">iii. </w:t>
      </w:r>
      <w:r w:rsidR="00D34286" w:rsidRPr="005C3A4F">
        <w:rPr>
          <w:b/>
          <w:bCs/>
          <w:color w:val="auto"/>
        </w:rPr>
        <w:t>What is Stigma</w:t>
      </w:r>
      <w:r w:rsidR="00B831A6" w:rsidRPr="005C3A4F">
        <w:rPr>
          <w:b/>
          <w:bCs/>
          <w:color w:val="auto"/>
        </w:rPr>
        <w:t>?</w:t>
      </w:r>
      <w:bookmarkEnd w:id="4"/>
    </w:p>
    <w:p w14:paraId="0888E07B" w14:textId="03F1296E" w:rsidR="00DC7B74" w:rsidRPr="00B25355" w:rsidRDefault="00DC7B74" w:rsidP="00DC7B74">
      <w:pPr>
        <w:rPr>
          <w:rFonts w:cstheme="minorHAnsi"/>
          <w:sz w:val="28"/>
          <w:szCs w:val="28"/>
        </w:rPr>
      </w:pPr>
      <w:r w:rsidRPr="00B25355">
        <w:rPr>
          <w:rFonts w:cstheme="minorHAnsi"/>
          <w:sz w:val="28"/>
          <w:szCs w:val="28"/>
        </w:rPr>
        <w:t>The meaning and connotation of the word stigma has varied considerably over the centuries. Today, the term refers to a personal attribute which marks a person as different from “normal people,” that is “abnormal” with all its negative connotations, namely, exclusion from “normal” society. Some studies have supported the idea that illnesses are stigmatized because of the limitations they entail and the negative social attitudes they generate. </w:t>
      </w:r>
    </w:p>
    <w:p w14:paraId="28100F13" w14:textId="77777777" w:rsidR="00DC7B74" w:rsidRPr="00B25355" w:rsidRDefault="00DC7B74" w:rsidP="00B831A6">
      <w:pPr>
        <w:rPr>
          <w:rFonts w:cstheme="minorHAnsi"/>
          <w:sz w:val="28"/>
          <w:szCs w:val="28"/>
        </w:rPr>
      </w:pPr>
    </w:p>
    <w:p w14:paraId="255B0116" w14:textId="4199783E" w:rsidR="00B831A6" w:rsidRPr="00B25355" w:rsidRDefault="00B831A6" w:rsidP="00B831A6">
      <w:pPr>
        <w:rPr>
          <w:rFonts w:cstheme="minorHAnsi"/>
          <w:sz w:val="28"/>
          <w:szCs w:val="28"/>
        </w:rPr>
      </w:pPr>
      <w:r w:rsidRPr="00B25355">
        <w:rPr>
          <w:rFonts w:cstheme="minorHAnsi"/>
          <w:sz w:val="28"/>
          <w:szCs w:val="28"/>
        </w:rPr>
        <w:t>Stigma is basically a word for discrimination. Stigma has been described as a sign of disgrace that is perceived to set a person or group of people apart from others.</w:t>
      </w:r>
      <w:r w:rsidR="00DC7B74" w:rsidRPr="00B25355">
        <w:rPr>
          <w:rFonts w:cstheme="minorHAnsi"/>
          <w:sz w:val="28"/>
          <w:szCs w:val="28"/>
        </w:rPr>
        <w:t xml:space="preserve"> </w:t>
      </w:r>
      <w:r w:rsidRPr="00B25355">
        <w:rPr>
          <w:rFonts w:cstheme="minorHAnsi"/>
          <w:sz w:val="28"/>
          <w:szCs w:val="28"/>
        </w:rPr>
        <w:t>Stigma can affect many groups, including people with mental health problems</w:t>
      </w:r>
      <w:r w:rsidR="00DC7B74" w:rsidRPr="00B25355">
        <w:rPr>
          <w:rFonts w:cstheme="minorHAnsi"/>
          <w:sz w:val="28"/>
          <w:szCs w:val="28"/>
        </w:rPr>
        <w:t xml:space="preserve"> and </w:t>
      </w:r>
      <w:r w:rsidRPr="00B25355">
        <w:rPr>
          <w:rFonts w:cstheme="minorHAnsi"/>
          <w:sz w:val="28"/>
          <w:szCs w:val="28"/>
        </w:rPr>
        <w:t>the elderly</w:t>
      </w:r>
      <w:r w:rsidR="00574E43">
        <w:rPr>
          <w:rFonts w:cstheme="minorHAnsi"/>
          <w:sz w:val="28"/>
          <w:szCs w:val="28"/>
        </w:rPr>
        <w:t>.</w:t>
      </w:r>
      <w:r w:rsidRPr="00B25355">
        <w:rPr>
          <w:rFonts w:cstheme="minorHAnsi"/>
          <w:sz w:val="28"/>
          <w:szCs w:val="28"/>
        </w:rPr>
        <w:t xml:space="preserve"> Perhaps unsurprisingly, people with intellectual disabilities experience plenty of this kind of discrimination. This includes </w:t>
      </w:r>
      <w:r w:rsidRPr="00B25355">
        <w:rPr>
          <w:rFonts w:cstheme="minorHAnsi"/>
          <w:b/>
          <w:bCs/>
          <w:sz w:val="28"/>
          <w:szCs w:val="28"/>
        </w:rPr>
        <w:t>hate crimes</w:t>
      </w:r>
      <w:r w:rsidRPr="00B25355">
        <w:rPr>
          <w:rFonts w:cstheme="minorHAnsi"/>
          <w:sz w:val="28"/>
          <w:szCs w:val="28"/>
        </w:rPr>
        <w:t>, fewer </w:t>
      </w:r>
      <w:r w:rsidRPr="00B25355">
        <w:rPr>
          <w:rFonts w:cstheme="minorHAnsi"/>
          <w:b/>
          <w:bCs/>
          <w:sz w:val="28"/>
          <w:szCs w:val="28"/>
        </w:rPr>
        <w:t>employment opportunities</w:t>
      </w:r>
      <w:r w:rsidRPr="00B25355">
        <w:rPr>
          <w:rFonts w:cstheme="minorHAnsi"/>
          <w:sz w:val="28"/>
          <w:szCs w:val="28"/>
        </w:rPr>
        <w:t> compared to people without intellectual disabilities, fewer opportunities to participate in </w:t>
      </w:r>
      <w:r w:rsidRPr="00B25355">
        <w:rPr>
          <w:rFonts w:cstheme="minorHAnsi"/>
          <w:b/>
          <w:bCs/>
          <w:sz w:val="28"/>
          <w:szCs w:val="28"/>
        </w:rPr>
        <w:t>community-based activities</w:t>
      </w:r>
      <w:r w:rsidRPr="00B25355">
        <w:rPr>
          <w:rFonts w:cstheme="minorHAnsi"/>
          <w:sz w:val="28"/>
          <w:szCs w:val="28"/>
        </w:rPr>
        <w:t> and a decreased ability to access </w:t>
      </w:r>
      <w:r w:rsidRPr="00B25355">
        <w:rPr>
          <w:rFonts w:cstheme="minorHAnsi"/>
          <w:b/>
          <w:bCs/>
          <w:sz w:val="28"/>
          <w:szCs w:val="28"/>
        </w:rPr>
        <w:t>appropriate healthcare</w:t>
      </w:r>
      <w:r w:rsidRPr="00B25355">
        <w:rPr>
          <w:rFonts w:cstheme="minorHAnsi"/>
          <w:sz w:val="28"/>
          <w:szCs w:val="28"/>
        </w:rPr>
        <w:t>.</w:t>
      </w:r>
    </w:p>
    <w:p w14:paraId="076ECFA1" w14:textId="77777777" w:rsidR="00D34286" w:rsidRPr="00B25355" w:rsidRDefault="00D34286" w:rsidP="00D34286">
      <w:pPr>
        <w:rPr>
          <w:rFonts w:cstheme="minorHAnsi"/>
          <w:sz w:val="28"/>
          <w:szCs w:val="28"/>
          <w:lang w:val="en-GB"/>
        </w:rPr>
      </w:pPr>
    </w:p>
    <w:p w14:paraId="40F7494B" w14:textId="73470A9B" w:rsidR="00D34286" w:rsidRPr="00B25355" w:rsidRDefault="00D34286" w:rsidP="00D34286">
      <w:pPr>
        <w:rPr>
          <w:rFonts w:cstheme="minorHAnsi"/>
          <w:b/>
          <w:bCs/>
          <w:sz w:val="28"/>
          <w:szCs w:val="28"/>
          <w:lang w:val="en-GB"/>
        </w:rPr>
      </w:pPr>
      <w:r w:rsidRPr="00B25355">
        <w:rPr>
          <w:rFonts w:cstheme="minorHAnsi"/>
          <w:b/>
          <w:bCs/>
          <w:sz w:val="28"/>
          <w:szCs w:val="28"/>
          <w:lang w:val="en-GB"/>
        </w:rPr>
        <w:t>Why does Stigma persist and what can be done about it</w:t>
      </w:r>
      <w:r w:rsidRPr="00B25355">
        <w:rPr>
          <w:rFonts w:cstheme="minorHAnsi"/>
          <w:b/>
          <w:bCs/>
          <w:sz w:val="28"/>
          <w:szCs w:val="28"/>
          <w:vertAlign w:val="superscript"/>
          <w:lang w:val="en-GB"/>
        </w:rPr>
        <w:footnoteReference w:id="1"/>
      </w:r>
    </w:p>
    <w:p w14:paraId="69C3AA52" w14:textId="7AB766B2" w:rsidR="00D34286" w:rsidRPr="00B25355" w:rsidRDefault="00D34286" w:rsidP="00D34286">
      <w:pPr>
        <w:rPr>
          <w:rFonts w:cstheme="minorHAnsi"/>
          <w:sz w:val="28"/>
          <w:szCs w:val="28"/>
          <w:lang w:val="en-GB"/>
        </w:rPr>
      </w:pPr>
      <w:r w:rsidRPr="00B25355">
        <w:rPr>
          <w:rFonts w:cstheme="minorHAnsi"/>
          <w:sz w:val="28"/>
          <w:szCs w:val="28"/>
          <w:lang w:val="en-GB"/>
        </w:rPr>
        <w:t xml:space="preserve">Tackling </w:t>
      </w:r>
      <w:r w:rsidR="004D151D">
        <w:rPr>
          <w:rFonts w:cstheme="minorHAnsi"/>
          <w:sz w:val="28"/>
          <w:szCs w:val="28"/>
          <w:lang w:val="en-GB"/>
        </w:rPr>
        <w:t xml:space="preserve">the </w:t>
      </w:r>
      <w:r w:rsidRPr="00B25355">
        <w:rPr>
          <w:rFonts w:cstheme="minorHAnsi"/>
          <w:sz w:val="28"/>
          <w:szCs w:val="28"/>
          <w:lang w:val="en-GB"/>
        </w:rPr>
        <w:t xml:space="preserve">stigma and discrimination experienced by disabled people is a crucial development and human rights issue. Discrimination, </w:t>
      </w:r>
      <w:proofErr w:type="gramStart"/>
      <w:r w:rsidRPr="00B25355">
        <w:rPr>
          <w:rFonts w:cstheme="minorHAnsi"/>
          <w:sz w:val="28"/>
          <w:szCs w:val="28"/>
          <w:lang w:val="en-GB"/>
        </w:rPr>
        <w:t>on the basis of</w:t>
      </w:r>
      <w:proofErr w:type="gramEnd"/>
      <w:r w:rsidRPr="00B25355">
        <w:rPr>
          <w:rFonts w:cstheme="minorHAnsi"/>
          <w:sz w:val="28"/>
          <w:szCs w:val="28"/>
          <w:lang w:val="en-GB"/>
        </w:rPr>
        <w:t xml:space="preserve"> disability refers to any form of treatment that restricts disabled people’s access to our rights. The discrimination disabled people experience is often compounded by discrimination based on other identities such as gender, age, ethnicity, religion</w:t>
      </w:r>
      <w:r w:rsidR="004D151D">
        <w:rPr>
          <w:rFonts w:cstheme="minorHAnsi"/>
          <w:sz w:val="28"/>
          <w:szCs w:val="28"/>
          <w:lang w:val="en-GB"/>
        </w:rPr>
        <w:t xml:space="preserve">, </w:t>
      </w:r>
      <w:proofErr w:type="gramStart"/>
      <w:r w:rsidR="004D151D">
        <w:rPr>
          <w:rFonts w:cstheme="minorHAnsi"/>
          <w:sz w:val="28"/>
          <w:szCs w:val="28"/>
          <w:lang w:val="en-GB"/>
        </w:rPr>
        <w:t>sexuality</w:t>
      </w:r>
      <w:proofErr w:type="gramEnd"/>
      <w:r w:rsidRPr="00B25355">
        <w:rPr>
          <w:rFonts w:cstheme="minorHAnsi"/>
          <w:sz w:val="28"/>
          <w:szCs w:val="28"/>
          <w:lang w:val="en-GB"/>
        </w:rPr>
        <w:t xml:space="preserve"> or migrant status. Disabled people also experience stigmatising attitudes. These can be widespread in society and can result in and underpin exclusion, exploitation, </w:t>
      </w:r>
      <w:proofErr w:type="gramStart"/>
      <w:r w:rsidRPr="00B25355">
        <w:rPr>
          <w:rFonts w:cstheme="minorHAnsi"/>
          <w:sz w:val="28"/>
          <w:szCs w:val="28"/>
          <w:lang w:val="en-GB"/>
        </w:rPr>
        <w:t>abuse</w:t>
      </w:r>
      <w:proofErr w:type="gramEnd"/>
      <w:r w:rsidRPr="00B25355">
        <w:rPr>
          <w:rFonts w:cstheme="minorHAnsi"/>
          <w:sz w:val="28"/>
          <w:szCs w:val="28"/>
          <w:lang w:val="en-GB"/>
        </w:rPr>
        <w:t xml:space="preserve"> and violence. People who are </w:t>
      </w:r>
      <w:r w:rsidRPr="00B25355">
        <w:rPr>
          <w:rFonts w:cstheme="minorHAnsi"/>
          <w:sz w:val="28"/>
          <w:szCs w:val="28"/>
          <w:lang w:val="en-GB"/>
        </w:rPr>
        <w:lastRenderedPageBreak/>
        <w:t xml:space="preserve">stigmatised are made to feel ashamed and stigma is often one of the driving factors behind discrimination against disabled people. The families and carers of disabled people </w:t>
      </w:r>
      <w:r w:rsidR="00200BA1">
        <w:rPr>
          <w:rFonts w:cstheme="minorHAnsi"/>
          <w:sz w:val="28"/>
          <w:szCs w:val="28"/>
          <w:lang w:val="en-GB"/>
        </w:rPr>
        <w:t xml:space="preserve">can be </w:t>
      </w:r>
      <w:r w:rsidRPr="00B25355">
        <w:rPr>
          <w:rFonts w:cstheme="minorHAnsi"/>
          <w:sz w:val="28"/>
          <w:szCs w:val="28"/>
          <w:lang w:val="en-GB"/>
        </w:rPr>
        <w:t>stigmatised or discriminated against by association. Tackling disability discrimination and the stigma that often accompanies it, will mean challenging laws and established practices to ensure the equal rights of disabled people in society are upheld and our full participation in political and public life is promoted. It will also mean working at all levels, from ministry to village, to transform the stigmatising attitudes of people that can lead to exclusion and the denial of rights.</w:t>
      </w:r>
    </w:p>
    <w:p w14:paraId="1269F118" w14:textId="77777777" w:rsidR="00D34286" w:rsidRPr="00B25355" w:rsidRDefault="00D34286" w:rsidP="00D34286">
      <w:pPr>
        <w:rPr>
          <w:rFonts w:cstheme="minorHAnsi"/>
          <w:b/>
          <w:bCs/>
          <w:sz w:val="28"/>
          <w:szCs w:val="28"/>
          <w:lang w:val="en-GB"/>
        </w:rPr>
      </w:pPr>
    </w:p>
    <w:p w14:paraId="0552EF61" w14:textId="77777777" w:rsidR="00D34286" w:rsidRPr="00B25355" w:rsidRDefault="00D34286" w:rsidP="00D34286">
      <w:pPr>
        <w:rPr>
          <w:rFonts w:cstheme="minorHAnsi"/>
          <w:b/>
          <w:bCs/>
          <w:sz w:val="28"/>
          <w:szCs w:val="28"/>
          <w:lang w:val="en-GB"/>
        </w:rPr>
      </w:pPr>
      <w:r w:rsidRPr="00B25355">
        <w:rPr>
          <w:rFonts w:cstheme="minorHAnsi"/>
          <w:b/>
          <w:bCs/>
          <w:sz w:val="28"/>
          <w:szCs w:val="28"/>
          <w:lang w:val="en-GB"/>
        </w:rPr>
        <w:t xml:space="preserve">Causes of Stigma </w:t>
      </w:r>
      <w:r w:rsidRPr="00B25355">
        <w:rPr>
          <w:rFonts w:cstheme="minorHAnsi"/>
          <w:sz w:val="28"/>
          <w:szCs w:val="28"/>
          <w:lang w:val="en-GB"/>
        </w:rPr>
        <w:t>Attitudes to disability are not consistent within countries or across regions, and beliefs about disability can vary within communities and even families. They can differ depending on, for example, when and how an impairment was acquired and can interact with other attitudes and beliefs. However, there are common factors that shape both stigma and discrimination, including a lack of understanding of disability and its causes. This contributes to a wide range of negative assumptions and discriminatory beliefs. Stigma and discrimination exist at all levels of society. Within families, in some cases, parents may view disabled children as less valuable and so may not support their development or abandon them.  Communities can shun disabled people, leading them to become ‘invisible’ in society. Discrimination can also affect the way some disabled people perceive themselves, resulting in low self-esteem and self-worth, and exacerbating the exclusion, violence, exploitation and abuse we experience.</w:t>
      </w:r>
    </w:p>
    <w:p w14:paraId="59B5FE8E" w14:textId="77777777" w:rsidR="00D34286" w:rsidRPr="00B25355" w:rsidRDefault="00D34286" w:rsidP="00D34286">
      <w:pPr>
        <w:rPr>
          <w:rFonts w:cstheme="minorHAnsi"/>
          <w:b/>
          <w:bCs/>
          <w:sz w:val="28"/>
          <w:szCs w:val="28"/>
          <w:lang w:val="en-GB"/>
        </w:rPr>
      </w:pPr>
    </w:p>
    <w:p w14:paraId="35F36EC5" w14:textId="59A0BAE7" w:rsidR="00D34286" w:rsidRPr="00B25355" w:rsidRDefault="00D34286" w:rsidP="00D34286">
      <w:pPr>
        <w:rPr>
          <w:rFonts w:cstheme="minorHAnsi"/>
          <w:sz w:val="28"/>
          <w:szCs w:val="28"/>
          <w:lang w:val="en-GB"/>
        </w:rPr>
      </w:pPr>
      <w:r w:rsidRPr="00B25355">
        <w:rPr>
          <w:rFonts w:cstheme="minorHAnsi"/>
          <w:b/>
          <w:bCs/>
          <w:sz w:val="28"/>
          <w:szCs w:val="28"/>
          <w:lang w:val="en-GB"/>
        </w:rPr>
        <w:t>Discrimination</w:t>
      </w:r>
      <w:r w:rsidRPr="00B25355">
        <w:rPr>
          <w:rFonts w:cstheme="minorHAnsi"/>
          <w:sz w:val="28"/>
          <w:szCs w:val="28"/>
          <w:lang w:val="en-GB"/>
        </w:rPr>
        <w:t xml:space="preserve"> </w:t>
      </w:r>
      <w:r w:rsidRPr="00B25355">
        <w:rPr>
          <w:rFonts w:cstheme="minorHAnsi"/>
          <w:b/>
          <w:bCs/>
          <w:sz w:val="28"/>
          <w:szCs w:val="28"/>
          <w:lang w:val="en-GB"/>
        </w:rPr>
        <w:t>can affect all areas of life</w:t>
      </w:r>
      <w:r w:rsidRPr="00B25355">
        <w:rPr>
          <w:rFonts w:cstheme="minorHAnsi"/>
          <w:sz w:val="28"/>
          <w:szCs w:val="28"/>
          <w:lang w:val="en-GB"/>
        </w:rPr>
        <w:t xml:space="preserve"> Discriminatory legislation and policies exacerbate the exclusion of disabled people from decision-making processes and other areas of life. Discrimination and stigma affect individuals in diverse ways depending on their impairment, gender, socio</w:t>
      </w:r>
      <w:r w:rsidR="003265E1">
        <w:rPr>
          <w:rFonts w:cstheme="minorHAnsi"/>
          <w:sz w:val="28"/>
          <w:szCs w:val="28"/>
          <w:lang w:val="en-GB"/>
        </w:rPr>
        <w:t>-</w:t>
      </w:r>
      <w:r w:rsidRPr="00B25355">
        <w:rPr>
          <w:rFonts w:cstheme="minorHAnsi"/>
          <w:sz w:val="28"/>
          <w:szCs w:val="28"/>
          <w:lang w:val="en-GB"/>
        </w:rPr>
        <w:t>economic and cultural background, and other characteristic and contexts. Due to discriminatory factors such as malnutrition and child marriage – as well as a higher life expectancy – the prevalence of disability among women is nearly 50% higher than that among men. Disabled girls are less likely to access education. The employment rate of disabled</w:t>
      </w:r>
      <w:r w:rsidR="007E091F">
        <w:rPr>
          <w:rFonts w:cstheme="minorHAnsi"/>
          <w:sz w:val="28"/>
          <w:szCs w:val="28"/>
          <w:lang w:val="en-GB"/>
        </w:rPr>
        <w:t xml:space="preserve"> women</w:t>
      </w:r>
      <w:r w:rsidRPr="00B25355">
        <w:rPr>
          <w:rFonts w:cstheme="minorHAnsi"/>
          <w:sz w:val="28"/>
          <w:szCs w:val="28"/>
          <w:lang w:val="en-GB"/>
        </w:rPr>
        <w:t xml:space="preserve"> is more than 30% lower than that for disabled men. Disabled women face a risk of intimate partner violence between two and four times greater than that for non-disabled women. Inaccessible public health information and discrimination from health workers affects the access to essential services for disabled women and girls. The discriminatory context in which disabled women and girls find themselves can result in families being over-protective and so further restricting their rights. Older disabled people often experience discrimination based upon both their </w:t>
      </w:r>
      <w:r w:rsidR="00174ECA">
        <w:rPr>
          <w:rFonts w:cstheme="minorHAnsi"/>
          <w:sz w:val="28"/>
          <w:szCs w:val="28"/>
          <w:lang w:val="en-GB"/>
        </w:rPr>
        <w:t>impairment</w:t>
      </w:r>
      <w:r w:rsidRPr="00B25355">
        <w:rPr>
          <w:rFonts w:cstheme="minorHAnsi"/>
          <w:sz w:val="28"/>
          <w:szCs w:val="28"/>
          <w:lang w:val="en-GB"/>
        </w:rPr>
        <w:t xml:space="preserve"> and age as in the Covid-19 </w:t>
      </w:r>
      <w:proofErr w:type="gramStart"/>
      <w:r w:rsidRPr="00B25355">
        <w:rPr>
          <w:rFonts w:cstheme="minorHAnsi"/>
          <w:sz w:val="28"/>
          <w:szCs w:val="28"/>
          <w:lang w:val="en-GB"/>
        </w:rPr>
        <w:t>pandemic</w:t>
      </w:r>
      <w:r w:rsidR="00082356">
        <w:rPr>
          <w:rFonts w:cstheme="minorHAnsi"/>
          <w:sz w:val="28"/>
          <w:szCs w:val="28"/>
          <w:lang w:val="en-GB"/>
        </w:rPr>
        <w:t>.</w:t>
      </w:r>
      <w:r w:rsidRPr="00B25355">
        <w:rPr>
          <w:rFonts w:cstheme="minorHAnsi"/>
          <w:sz w:val="28"/>
          <w:szCs w:val="28"/>
          <w:lang w:val="en-GB"/>
        </w:rPr>
        <w:t>.</w:t>
      </w:r>
      <w:proofErr w:type="gramEnd"/>
      <w:r w:rsidRPr="00B25355">
        <w:rPr>
          <w:rFonts w:cstheme="minorHAnsi"/>
          <w:sz w:val="28"/>
          <w:szCs w:val="28"/>
          <w:lang w:val="en-GB"/>
        </w:rPr>
        <w:t xml:space="preserve"> Older women may be denied access to property and land, owing to the triple discriminatory burden of gender, </w:t>
      </w:r>
      <w:proofErr w:type="gramStart"/>
      <w:r w:rsidRPr="00B25355">
        <w:rPr>
          <w:rFonts w:cstheme="minorHAnsi"/>
          <w:sz w:val="28"/>
          <w:szCs w:val="28"/>
          <w:lang w:val="en-GB"/>
        </w:rPr>
        <w:t>age</w:t>
      </w:r>
      <w:proofErr w:type="gramEnd"/>
      <w:r w:rsidRPr="00B25355">
        <w:rPr>
          <w:rFonts w:cstheme="minorHAnsi"/>
          <w:sz w:val="28"/>
          <w:szCs w:val="28"/>
          <w:lang w:val="en-GB"/>
        </w:rPr>
        <w:t xml:space="preserve"> and disability.</w:t>
      </w:r>
    </w:p>
    <w:p w14:paraId="56ED4598" w14:textId="77777777" w:rsidR="00D34286" w:rsidRPr="00B25355" w:rsidRDefault="00D34286" w:rsidP="00D34286">
      <w:pPr>
        <w:rPr>
          <w:rFonts w:cstheme="minorHAnsi"/>
          <w:b/>
          <w:bCs/>
          <w:sz w:val="28"/>
          <w:szCs w:val="28"/>
          <w:lang w:val="en-GB"/>
        </w:rPr>
      </w:pPr>
    </w:p>
    <w:p w14:paraId="6793C3BD" w14:textId="4912B748" w:rsidR="00D34286" w:rsidRPr="00B25355" w:rsidRDefault="00D34286" w:rsidP="00D34286">
      <w:pPr>
        <w:rPr>
          <w:rFonts w:cstheme="minorHAnsi"/>
          <w:sz w:val="28"/>
          <w:szCs w:val="28"/>
          <w:lang w:val="en-GB"/>
        </w:rPr>
      </w:pPr>
      <w:r w:rsidRPr="00B25355">
        <w:rPr>
          <w:rFonts w:cstheme="minorHAnsi"/>
          <w:b/>
          <w:bCs/>
          <w:sz w:val="28"/>
          <w:szCs w:val="28"/>
          <w:lang w:val="en-GB"/>
        </w:rPr>
        <w:t xml:space="preserve">Poverty, environmental </w:t>
      </w:r>
      <w:proofErr w:type="gramStart"/>
      <w:r w:rsidRPr="00B25355">
        <w:rPr>
          <w:rFonts w:cstheme="minorHAnsi"/>
          <w:b/>
          <w:bCs/>
          <w:sz w:val="28"/>
          <w:szCs w:val="28"/>
          <w:lang w:val="en-GB"/>
        </w:rPr>
        <w:t>degradation</w:t>
      </w:r>
      <w:proofErr w:type="gramEnd"/>
      <w:r w:rsidRPr="00B25355">
        <w:rPr>
          <w:rFonts w:cstheme="minorHAnsi"/>
          <w:b/>
          <w:bCs/>
          <w:sz w:val="28"/>
          <w:szCs w:val="28"/>
          <w:lang w:val="en-GB"/>
        </w:rPr>
        <w:t xml:space="preserve"> and violence</w:t>
      </w:r>
      <w:r w:rsidRPr="00B25355">
        <w:rPr>
          <w:rFonts w:cstheme="minorHAnsi"/>
          <w:sz w:val="28"/>
          <w:szCs w:val="28"/>
          <w:lang w:val="en-GB"/>
        </w:rPr>
        <w:t xml:space="preserve"> experienced by indigenous peoples result in higher rates of disability in these communities</w:t>
      </w:r>
      <w:r w:rsidR="007C43A6">
        <w:rPr>
          <w:rFonts w:cstheme="minorHAnsi"/>
          <w:sz w:val="28"/>
          <w:szCs w:val="28"/>
          <w:lang w:val="en-GB"/>
        </w:rPr>
        <w:t>,</w:t>
      </w:r>
      <w:r w:rsidRPr="00B25355">
        <w:rPr>
          <w:rFonts w:cstheme="minorHAnsi"/>
          <w:sz w:val="28"/>
          <w:szCs w:val="28"/>
          <w:lang w:val="en-GB"/>
        </w:rPr>
        <w:t xml:space="preserve"> as well as the denial of access to </w:t>
      </w:r>
      <w:r w:rsidRPr="00B25355">
        <w:rPr>
          <w:rFonts w:cstheme="minorHAnsi"/>
          <w:sz w:val="28"/>
          <w:szCs w:val="28"/>
          <w:lang w:val="en-GB"/>
        </w:rPr>
        <w:lastRenderedPageBreak/>
        <w:t xml:space="preserve">services and justice. People with </w:t>
      </w:r>
      <w:r w:rsidR="007E091F">
        <w:rPr>
          <w:rFonts w:cstheme="minorHAnsi"/>
          <w:sz w:val="28"/>
          <w:szCs w:val="28"/>
          <w:lang w:val="en-GB"/>
        </w:rPr>
        <w:t>A</w:t>
      </w:r>
      <w:r w:rsidRPr="00B25355">
        <w:rPr>
          <w:rFonts w:cstheme="minorHAnsi"/>
          <w:sz w:val="28"/>
          <w:szCs w:val="28"/>
          <w:lang w:val="en-GB"/>
        </w:rPr>
        <w:t>lbinism are often targeted</w:t>
      </w:r>
      <w:r w:rsidR="00DC6B1C">
        <w:rPr>
          <w:rFonts w:cstheme="minorHAnsi"/>
          <w:sz w:val="28"/>
          <w:szCs w:val="28"/>
          <w:lang w:val="en-GB"/>
        </w:rPr>
        <w:t>,</w:t>
      </w:r>
      <w:r w:rsidRPr="00B25355">
        <w:rPr>
          <w:rFonts w:cstheme="minorHAnsi"/>
          <w:sz w:val="28"/>
          <w:szCs w:val="28"/>
          <w:lang w:val="en-GB"/>
        </w:rPr>
        <w:t xml:space="preserve"> </w:t>
      </w:r>
      <w:proofErr w:type="gramStart"/>
      <w:r w:rsidRPr="00B25355">
        <w:rPr>
          <w:rFonts w:cstheme="minorHAnsi"/>
          <w:sz w:val="28"/>
          <w:szCs w:val="28"/>
          <w:lang w:val="en-GB"/>
        </w:rPr>
        <w:t>as a result of</w:t>
      </w:r>
      <w:proofErr w:type="gramEnd"/>
      <w:r w:rsidRPr="00B25355">
        <w:rPr>
          <w:rFonts w:cstheme="minorHAnsi"/>
          <w:sz w:val="28"/>
          <w:szCs w:val="28"/>
          <w:lang w:val="en-GB"/>
        </w:rPr>
        <w:t xml:space="preserve"> deep-rooted discriminatory beliefs, such as that their body parts can bring good fortune. This is particularly common around certain events, such as elections. People with psycho</w:t>
      </w:r>
      <w:r w:rsidR="007C43A6">
        <w:rPr>
          <w:rFonts w:cstheme="minorHAnsi"/>
          <w:sz w:val="28"/>
          <w:szCs w:val="28"/>
          <w:lang w:val="en-GB"/>
        </w:rPr>
        <w:t>-</w:t>
      </w:r>
      <w:r w:rsidRPr="00B25355">
        <w:rPr>
          <w:rFonts w:cstheme="minorHAnsi"/>
          <w:sz w:val="28"/>
          <w:szCs w:val="28"/>
          <w:lang w:val="en-GB"/>
        </w:rPr>
        <w:t>social disabilities experience high levels of discrimination and particularly high rates of violence. This is one reason why only 15-25% of people with psycho</w:t>
      </w:r>
      <w:r w:rsidR="007C43A6">
        <w:rPr>
          <w:rFonts w:cstheme="minorHAnsi"/>
          <w:sz w:val="28"/>
          <w:szCs w:val="28"/>
          <w:lang w:val="en-GB"/>
        </w:rPr>
        <w:t>-</w:t>
      </w:r>
      <w:r w:rsidRPr="00B25355">
        <w:rPr>
          <w:rFonts w:cstheme="minorHAnsi"/>
          <w:sz w:val="28"/>
          <w:szCs w:val="28"/>
          <w:lang w:val="en-GB"/>
        </w:rPr>
        <w:t xml:space="preserve">social </w:t>
      </w:r>
      <w:r w:rsidR="00174ECA">
        <w:rPr>
          <w:rFonts w:cstheme="minorHAnsi"/>
          <w:sz w:val="28"/>
          <w:szCs w:val="28"/>
          <w:lang w:val="en-GB"/>
        </w:rPr>
        <w:t>impairments</w:t>
      </w:r>
      <w:r w:rsidRPr="00B25355">
        <w:rPr>
          <w:rFonts w:cstheme="minorHAnsi"/>
          <w:sz w:val="28"/>
          <w:szCs w:val="28"/>
          <w:lang w:val="en-GB"/>
        </w:rPr>
        <w:t xml:space="preserve"> seek support in low and middle-income countries. Societal stigma can result in people with psycho</w:t>
      </w:r>
      <w:r w:rsidR="007C43A6">
        <w:rPr>
          <w:rFonts w:cstheme="minorHAnsi"/>
          <w:sz w:val="28"/>
          <w:szCs w:val="28"/>
          <w:lang w:val="en-GB"/>
        </w:rPr>
        <w:t>-</w:t>
      </w:r>
      <w:r w:rsidRPr="00B25355">
        <w:rPr>
          <w:rFonts w:cstheme="minorHAnsi"/>
          <w:sz w:val="28"/>
          <w:szCs w:val="28"/>
          <w:lang w:val="en-GB"/>
        </w:rPr>
        <w:t xml:space="preserve">social disabilities being segregated, tied up in their homes and institutionalised with no right to appeal and at high risk of experiencing violence. People with intellectual disabilities also face </w:t>
      </w:r>
      <w:r w:rsidR="00DC6B1C">
        <w:rPr>
          <w:rFonts w:cstheme="minorHAnsi"/>
          <w:sz w:val="28"/>
          <w:szCs w:val="28"/>
          <w:lang w:val="en-GB"/>
        </w:rPr>
        <w:t>specific</w:t>
      </w:r>
      <w:r w:rsidRPr="00B25355">
        <w:rPr>
          <w:rFonts w:cstheme="minorHAnsi"/>
          <w:sz w:val="28"/>
          <w:szCs w:val="28"/>
          <w:lang w:val="en-GB"/>
        </w:rPr>
        <w:t xml:space="preserve"> discrimination around informed consent and involuntary treatment, as the discriminatory context extends to their being denied autonomy and legal capacity.</w:t>
      </w:r>
    </w:p>
    <w:p w14:paraId="4E843522" w14:textId="77777777" w:rsidR="00D34286" w:rsidRPr="00B25355" w:rsidRDefault="00D34286" w:rsidP="00830F89">
      <w:pPr>
        <w:rPr>
          <w:rFonts w:cstheme="minorHAnsi"/>
          <w:sz w:val="28"/>
          <w:szCs w:val="28"/>
        </w:rPr>
      </w:pPr>
    </w:p>
    <w:p w14:paraId="0309B793" w14:textId="6DFB7DA9" w:rsidR="00830F89" w:rsidRPr="00580CC2" w:rsidRDefault="00B761F0" w:rsidP="00580CC2">
      <w:pPr>
        <w:pStyle w:val="Heading1"/>
        <w:rPr>
          <w:b/>
          <w:bCs/>
          <w:color w:val="auto"/>
        </w:rPr>
      </w:pPr>
      <w:bookmarkStart w:id="5" w:name="_Toc67673434"/>
      <w:r w:rsidRPr="00580CC2">
        <w:rPr>
          <w:b/>
          <w:bCs/>
          <w:color w:val="auto"/>
        </w:rPr>
        <w:t>iv</w:t>
      </w:r>
      <w:r w:rsidR="00580CC2" w:rsidRPr="00580CC2">
        <w:rPr>
          <w:b/>
          <w:bCs/>
          <w:color w:val="auto"/>
        </w:rPr>
        <w:t>.</w:t>
      </w:r>
      <w:r w:rsidRPr="00580CC2">
        <w:rPr>
          <w:b/>
          <w:bCs/>
          <w:color w:val="auto"/>
        </w:rPr>
        <w:t xml:space="preserve"> </w:t>
      </w:r>
      <w:r w:rsidR="00830F89" w:rsidRPr="00580CC2">
        <w:rPr>
          <w:b/>
          <w:bCs/>
          <w:color w:val="auto"/>
        </w:rPr>
        <w:t>Drivers of Stigma</w:t>
      </w:r>
      <w:bookmarkEnd w:id="5"/>
    </w:p>
    <w:p w14:paraId="26D4288B" w14:textId="129011C6" w:rsidR="00830F89" w:rsidRPr="00B25355" w:rsidRDefault="00830F89" w:rsidP="00830F89">
      <w:pPr>
        <w:pStyle w:val="ListParagraph"/>
        <w:numPr>
          <w:ilvl w:val="0"/>
          <w:numId w:val="2"/>
        </w:numPr>
        <w:rPr>
          <w:rFonts w:cstheme="minorHAnsi"/>
          <w:sz w:val="28"/>
          <w:szCs w:val="28"/>
        </w:rPr>
      </w:pPr>
      <w:r w:rsidRPr="00B25355">
        <w:rPr>
          <w:rFonts w:cstheme="minorHAnsi"/>
          <w:sz w:val="28"/>
          <w:szCs w:val="28"/>
        </w:rPr>
        <w:t xml:space="preserve">Misconceptions about the causes of </w:t>
      </w:r>
      <w:r w:rsidR="00186870">
        <w:rPr>
          <w:rFonts w:cstheme="minorHAnsi"/>
          <w:sz w:val="28"/>
          <w:szCs w:val="28"/>
        </w:rPr>
        <w:t>D</w:t>
      </w:r>
      <w:r w:rsidRPr="00B25355">
        <w:rPr>
          <w:rFonts w:cstheme="minorHAnsi"/>
          <w:sz w:val="28"/>
          <w:szCs w:val="28"/>
        </w:rPr>
        <w:t xml:space="preserve">isability: Cultural and </w:t>
      </w:r>
      <w:r w:rsidR="00186870">
        <w:rPr>
          <w:rFonts w:cstheme="minorHAnsi"/>
          <w:sz w:val="28"/>
          <w:szCs w:val="28"/>
        </w:rPr>
        <w:t>R</w:t>
      </w:r>
      <w:r w:rsidRPr="00B25355">
        <w:rPr>
          <w:rFonts w:cstheme="minorHAnsi"/>
          <w:sz w:val="28"/>
          <w:szCs w:val="28"/>
        </w:rPr>
        <w:t xml:space="preserve">eligious </w:t>
      </w:r>
      <w:r w:rsidR="00186870">
        <w:rPr>
          <w:rFonts w:cstheme="minorHAnsi"/>
          <w:sz w:val="28"/>
          <w:szCs w:val="28"/>
        </w:rPr>
        <w:t>B</w:t>
      </w:r>
      <w:r w:rsidRPr="00B25355">
        <w:rPr>
          <w:rFonts w:cstheme="minorHAnsi"/>
          <w:sz w:val="28"/>
          <w:szCs w:val="28"/>
        </w:rPr>
        <w:t xml:space="preserve">eliefs </w:t>
      </w:r>
    </w:p>
    <w:p w14:paraId="3424216F" w14:textId="2CCD740B" w:rsidR="00830F89" w:rsidRPr="00B25355" w:rsidRDefault="00830F89" w:rsidP="00830F89">
      <w:pPr>
        <w:pStyle w:val="ListParagraph"/>
        <w:numPr>
          <w:ilvl w:val="0"/>
          <w:numId w:val="2"/>
        </w:numPr>
        <w:rPr>
          <w:rFonts w:cstheme="minorHAnsi"/>
          <w:sz w:val="28"/>
          <w:szCs w:val="28"/>
        </w:rPr>
      </w:pPr>
      <w:r w:rsidRPr="00B25355">
        <w:rPr>
          <w:rFonts w:cstheme="minorHAnsi"/>
          <w:sz w:val="28"/>
          <w:szCs w:val="28"/>
        </w:rPr>
        <w:t xml:space="preserve">Misconceptions about the nature of </w:t>
      </w:r>
      <w:r w:rsidR="00186870">
        <w:rPr>
          <w:rFonts w:cstheme="minorHAnsi"/>
          <w:sz w:val="28"/>
          <w:szCs w:val="28"/>
        </w:rPr>
        <w:t>D</w:t>
      </w:r>
      <w:r w:rsidRPr="00B25355">
        <w:rPr>
          <w:rFonts w:cstheme="minorHAnsi"/>
          <w:sz w:val="28"/>
          <w:szCs w:val="28"/>
        </w:rPr>
        <w:t>isability</w:t>
      </w:r>
      <w:r w:rsidR="00186870">
        <w:rPr>
          <w:rFonts w:cstheme="minorHAnsi"/>
          <w:sz w:val="28"/>
          <w:szCs w:val="28"/>
        </w:rPr>
        <w:t>/Impairment</w:t>
      </w:r>
      <w:r w:rsidRPr="00B25355">
        <w:rPr>
          <w:rFonts w:cstheme="minorHAnsi"/>
          <w:sz w:val="28"/>
          <w:szCs w:val="28"/>
        </w:rPr>
        <w:t xml:space="preserve"> </w:t>
      </w:r>
    </w:p>
    <w:p w14:paraId="69236DFF" w14:textId="77777777" w:rsidR="00830F89" w:rsidRPr="00B25355" w:rsidRDefault="00830F89" w:rsidP="00830F89">
      <w:pPr>
        <w:pStyle w:val="ListParagraph"/>
        <w:numPr>
          <w:ilvl w:val="0"/>
          <w:numId w:val="2"/>
        </w:numPr>
        <w:rPr>
          <w:rFonts w:cstheme="minorHAnsi"/>
          <w:sz w:val="28"/>
          <w:szCs w:val="28"/>
        </w:rPr>
      </w:pPr>
      <w:r w:rsidRPr="00B25355">
        <w:rPr>
          <w:rFonts w:cstheme="minorHAnsi"/>
          <w:sz w:val="28"/>
          <w:szCs w:val="28"/>
        </w:rPr>
        <w:t xml:space="preserve">Media </w:t>
      </w:r>
    </w:p>
    <w:p w14:paraId="0F3FC534" w14:textId="77777777" w:rsidR="00830F89" w:rsidRPr="00B25355" w:rsidRDefault="00830F89" w:rsidP="00830F89">
      <w:pPr>
        <w:pStyle w:val="ListParagraph"/>
        <w:numPr>
          <w:ilvl w:val="0"/>
          <w:numId w:val="2"/>
        </w:numPr>
        <w:rPr>
          <w:rFonts w:cstheme="minorHAnsi"/>
          <w:sz w:val="28"/>
          <w:szCs w:val="28"/>
        </w:rPr>
      </w:pPr>
      <w:r w:rsidRPr="00B25355">
        <w:rPr>
          <w:rFonts w:cstheme="minorHAnsi"/>
          <w:sz w:val="28"/>
          <w:szCs w:val="28"/>
        </w:rPr>
        <w:t>Discriminatory Legislations</w:t>
      </w:r>
    </w:p>
    <w:p w14:paraId="25C8DCE8" w14:textId="77777777" w:rsidR="00830F89" w:rsidRPr="00B25355" w:rsidRDefault="00830F89" w:rsidP="009A2E10">
      <w:pPr>
        <w:rPr>
          <w:rFonts w:cstheme="minorHAnsi"/>
          <w:sz w:val="28"/>
          <w:szCs w:val="28"/>
        </w:rPr>
      </w:pPr>
    </w:p>
    <w:p w14:paraId="3D37CABD" w14:textId="326358BB" w:rsidR="009A2E10" w:rsidRPr="00B25355" w:rsidRDefault="009A2E10" w:rsidP="009A2E10">
      <w:pPr>
        <w:rPr>
          <w:rFonts w:cstheme="minorHAnsi"/>
          <w:sz w:val="28"/>
          <w:szCs w:val="28"/>
        </w:rPr>
      </w:pPr>
      <w:r w:rsidRPr="00B25355">
        <w:rPr>
          <w:rFonts w:cstheme="minorHAnsi"/>
          <w:sz w:val="28"/>
          <w:szCs w:val="28"/>
        </w:rPr>
        <w:t xml:space="preserve">Across the world </w:t>
      </w:r>
      <w:r w:rsidR="00343D12" w:rsidRPr="00B25355">
        <w:rPr>
          <w:rFonts w:cstheme="minorHAnsi"/>
          <w:sz w:val="28"/>
          <w:szCs w:val="28"/>
        </w:rPr>
        <w:t>disabled people</w:t>
      </w:r>
      <w:r w:rsidRPr="00B25355">
        <w:rPr>
          <w:rFonts w:cstheme="minorHAnsi"/>
          <w:sz w:val="28"/>
          <w:szCs w:val="28"/>
        </w:rPr>
        <w:t xml:space="preserve"> face attitudinal barriers including prejudice, stereotypes, and low expectations</w:t>
      </w:r>
      <w:r w:rsidR="00174ECA">
        <w:rPr>
          <w:rFonts w:cstheme="minorHAnsi"/>
          <w:sz w:val="28"/>
          <w:szCs w:val="28"/>
        </w:rPr>
        <w:t>.</w:t>
      </w:r>
      <w:r w:rsidR="00343D12" w:rsidRPr="00B25355">
        <w:rPr>
          <w:rStyle w:val="FootnoteReference"/>
          <w:rFonts w:cstheme="minorHAnsi"/>
          <w:sz w:val="28"/>
          <w:szCs w:val="28"/>
        </w:rPr>
        <w:footnoteReference w:id="2"/>
      </w:r>
      <w:r w:rsidRPr="00B25355">
        <w:rPr>
          <w:rFonts w:cstheme="minorHAnsi"/>
          <w:sz w:val="28"/>
          <w:szCs w:val="28"/>
        </w:rPr>
        <w:t xml:space="preserve"> These negative attitudes and inaccurate beliefs about disability can result in stigma</w:t>
      </w:r>
      <w:r w:rsidR="000F4C12">
        <w:rPr>
          <w:rFonts w:cstheme="minorHAnsi"/>
          <w:sz w:val="28"/>
          <w:szCs w:val="28"/>
        </w:rPr>
        <w:t xml:space="preserve"> </w:t>
      </w:r>
      <w:r w:rsidRPr="00B25355">
        <w:rPr>
          <w:rFonts w:cstheme="minorHAnsi"/>
          <w:sz w:val="28"/>
          <w:szCs w:val="28"/>
        </w:rPr>
        <w:t>(an attribute possessed by a person or group that is regarded as undesirable or discrediting)</w:t>
      </w:r>
      <w:r w:rsidR="007D7091">
        <w:rPr>
          <w:rStyle w:val="FootnoteReference"/>
          <w:rFonts w:cstheme="minorHAnsi"/>
          <w:sz w:val="28"/>
          <w:szCs w:val="28"/>
        </w:rPr>
        <w:footnoteReference w:id="3"/>
      </w:r>
      <w:r w:rsidR="00FE3525">
        <w:rPr>
          <w:rFonts w:cstheme="minorHAnsi"/>
          <w:sz w:val="28"/>
          <w:szCs w:val="28"/>
        </w:rPr>
        <w:t xml:space="preserve">. </w:t>
      </w:r>
      <w:r w:rsidRPr="00B25355">
        <w:rPr>
          <w:rFonts w:cstheme="minorHAnsi"/>
          <w:sz w:val="28"/>
          <w:szCs w:val="28"/>
        </w:rPr>
        <w:t xml:space="preserve">Stigma arises when elements of labelling, stereotyping (negative evaluation of a label), and prejudice (endorsement of the negative stereotypes) combine to lead to status loss and discrimination for the stigmatised individual or </w:t>
      </w:r>
      <w:proofErr w:type="gramStart"/>
      <w:r w:rsidRPr="00B25355">
        <w:rPr>
          <w:rFonts w:cstheme="minorHAnsi"/>
          <w:sz w:val="28"/>
          <w:szCs w:val="28"/>
        </w:rPr>
        <w:t>group, and</w:t>
      </w:r>
      <w:proofErr w:type="gramEnd"/>
      <w:r w:rsidRPr="00B25355">
        <w:rPr>
          <w:rFonts w:cstheme="minorHAnsi"/>
          <w:sz w:val="28"/>
          <w:szCs w:val="28"/>
        </w:rPr>
        <w:t xml:space="preserve"> occur in situations where they are disempowered</w:t>
      </w:r>
      <w:r w:rsidR="00FC4DAF" w:rsidRPr="00B25355">
        <w:rPr>
          <w:rFonts w:cstheme="minorHAnsi"/>
          <w:sz w:val="28"/>
          <w:szCs w:val="28"/>
        </w:rPr>
        <w:t xml:space="preserve">. </w:t>
      </w:r>
      <w:r w:rsidRPr="00B25355">
        <w:rPr>
          <w:rFonts w:cstheme="minorHAnsi"/>
          <w:sz w:val="28"/>
          <w:szCs w:val="28"/>
        </w:rPr>
        <w:t>Stigma elicits negative responses such as pity, anxiety, avoidance, hostility, and even hatred and disgust</w:t>
      </w:r>
      <w:r w:rsidR="00FC4DAF" w:rsidRPr="00B25355">
        <w:rPr>
          <w:rFonts w:cstheme="minorHAnsi"/>
          <w:sz w:val="28"/>
          <w:szCs w:val="28"/>
        </w:rPr>
        <w:t>.</w:t>
      </w:r>
    </w:p>
    <w:p w14:paraId="2CAA57A6" w14:textId="52694A31" w:rsidR="009A2E10" w:rsidRPr="00B25355" w:rsidRDefault="009A2E10" w:rsidP="00757F2A">
      <w:pPr>
        <w:rPr>
          <w:rFonts w:cstheme="minorHAnsi"/>
          <w:sz w:val="28"/>
          <w:szCs w:val="28"/>
        </w:rPr>
      </w:pPr>
    </w:p>
    <w:p w14:paraId="7AADE2D5" w14:textId="2B7F70C4" w:rsidR="00FC4DAF" w:rsidRPr="00924A1E" w:rsidRDefault="00A00C60" w:rsidP="00924A1E">
      <w:pPr>
        <w:pStyle w:val="Heading2"/>
        <w:rPr>
          <w:b/>
          <w:bCs/>
          <w:color w:val="auto"/>
        </w:rPr>
      </w:pPr>
      <w:bookmarkStart w:id="6" w:name="_Toc67673435"/>
      <w:r w:rsidRPr="00924A1E">
        <w:rPr>
          <w:b/>
          <w:bCs/>
          <w:color w:val="auto"/>
        </w:rPr>
        <w:t>A</w:t>
      </w:r>
      <w:r w:rsidR="00B761F0" w:rsidRPr="00924A1E">
        <w:rPr>
          <w:b/>
          <w:bCs/>
          <w:color w:val="auto"/>
        </w:rPr>
        <w:t xml:space="preserve">) </w:t>
      </w:r>
      <w:r w:rsidR="00FC4DAF" w:rsidRPr="00924A1E">
        <w:rPr>
          <w:b/>
          <w:bCs/>
          <w:color w:val="auto"/>
        </w:rPr>
        <w:t xml:space="preserve">Misconceptions about the causes of </w:t>
      </w:r>
      <w:r w:rsidR="000F4C12" w:rsidRPr="00924A1E">
        <w:rPr>
          <w:b/>
          <w:bCs/>
          <w:color w:val="auto"/>
        </w:rPr>
        <w:t>D</w:t>
      </w:r>
      <w:r w:rsidR="00FC4DAF" w:rsidRPr="00924A1E">
        <w:rPr>
          <w:b/>
          <w:bCs/>
          <w:color w:val="auto"/>
        </w:rPr>
        <w:t xml:space="preserve">isability: Cultural and </w:t>
      </w:r>
      <w:r w:rsidR="000F4C12" w:rsidRPr="00924A1E">
        <w:rPr>
          <w:b/>
          <w:bCs/>
          <w:color w:val="auto"/>
        </w:rPr>
        <w:t>R</w:t>
      </w:r>
      <w:r w:rsidR="00FC4DAF" w:rsidRPr="00924A1E">
        <w:rPr>
          <w:b/>
          <w:bCs/>
          <w:color w:val="auto"/>
        </w:rPr>
        <w:t xml:space="preserve">eligious </w:t>
      </w:r>
      <w:r w:rsidR="000F4C12" w:rsidRPr="00924A1E">
        <w:rPr>
          <w:b/>
          <w:bCs/>
          <w:color w:val="auto"/>
        </w:rPr>
        <w:t>B</w:t>
      </w:r>
      <w:r w:rsidR="00FC4DAF" w:rsidRPr="00924A1E">
        <w:rPr>
          <w:b/>
          <w:bCs/>
          <w:color w:val="auto"/>
        </w:rPr>
        <w:t>eliefs</w:t>
      </w:r>
      <w:bookmarkEnd w:id="6"/>
      <w:r w:rsidR="00FC4DAF" w:rsidRPr="00924A1E">
        <w:rPr>
          <w:b/>
          <w:bCs/>
          <w:color w:val="auto"/>
        </w:rPr>
        <w:t xml:space="preserve"> </w:t>
      </w:r>
    </w:p>
    <w:p w14:paraId="4586FB5A" w14:textId="78694FFE" w:rsidR="007764CF" w:rsidRPr="00B761F0" w:rsidRDefault="00FC4DAF" w:rsidP="00B761F0">
      <w:pPr>
        <w:rPr>
          <w:rFonts w:cstheme="minorHAnsi"/>
          <w:sz w:val="28"/>
          <w:szCs w:val="28"/>
        </w:rPr>
      </w:pPr>
      <w:r w:rsidRPr="00B761F0">
        <w:rPr>
          <w:rFonts w:cstheme="minorHAnsi"/>
          <w:sz w:val="28"/>
          <w:szCs w:val="28"/>
        </w:rPr>
        <w:t>A literature review looking at journal articles examining cultural beliefs and attitudes about disability in East Africa found that traditional beliefs about the causes of disability</w:t>
      </w:r>
      <w:r w:rsidR="00B8570F" w:rsidRPr="00B761F0">
        <w:rPr>
          <w:rFonts w:cstheme="minorHAnsi"/>
          <w:sz w:val="28"/>
          <w:szCs w:val="28"/>
        </w:rPr>
        <w:t>/impairment</w:t>
      </w:r>
      <w:r w:rsidRPr="00B761F0">
        <w:rPr>
          <w:rFonts w:cstheme="minorHAnsi"/>
          <w:sz w:val="28"/>
          <w:szCs w:val="28"/>
        </w:rPr>
        <w:t xml:space="preserve"> continued to be prevalent</w:t>
      </w:r>
      <w:r w:rsidR="00FE3525" w:rsidRPr="00B761F0">
        <w:rPr>
          <w:rFonts w:cstheme="minorHAnsi"/>
          <w:sz w:val="28"/>
          <w:szCs w:val="28"/>
        </w:rPr>
        <w:t>.</w:t>
      </w:r>
      <w:r w:rsidRPr="00B761F0">
        <w:rPr>
          <w:rFonts w:cstheme="minorHAnsi"/>
          <w:sz w:val="28"/>
          <w:szCs w:val="28"/>
        </w:rPr>
        <w:t xml:space="preserve"> Traditional animism included beliefs that </w:t>
      </w:r>
      <w:r w:rsidR="00B8570F" w:rsidRPr="00B761F0">
        <w:rPr>
          <w:rFonts w:cstheme="minorHAnsi"/>
          <w:sz w:val="28"/>
          <w:szCs w:val="28"/>
        </w:rPr>
        <w:t>impairment</w:t>
      </w:r>
      <w:r w:rsidR="00954A80" w:rsidRPr="00B761F0">
        <w:rPr>
          <w:rFonts w:cstheme="minorHAnsi"/>
          <w:sz w:val="28"/>
          <w:szCs w:val="28"/>
        </w:rPr>
        <w:t>s</w:t>
      </w:r>
      <w:r w:rsidRPr="00B761F0">
        <w:rPr>
          <w:rFonts w:cstheme="minorHAnsi"/>
          <w:sz w:val="28"/>
          <w:szCs w:val="28"/>
        </w:rPr>
        <w:t xml:space="preserve"> are punishments for </w:t>
      </w:r>
      <w:r w:rsidR="002B4631">
        <w:rPr>
          <w:rFonts w:cstheme="minorHAnsi"/>
          <w:sz w:val="28"/>
          <w:szCs w:val="28"/>
        </w:rPr>
        <w:t>‘</w:t>
      </w:r>
      <w:r w:rsidRPr="00B761F0">
        <w:rPr>
          <w:rFonts w:cstheme="minorHAnsi"/>
          <w:sz w:val="28"/>
          <w:szCs w:val="28"/>
        </w:rPr>
        <w:t>bad deeds</w:t>
      </w:r>
      <w:r w:rsidR="002B4631">
        <w:rPr>
          <w:rFonts w:cstheme="minorHAnsi"/>
          <w:sz w:val="28"/>
          <w:szCs w:val="28"/>
        </w:rPr>
        <w:t>’</w:t>
      </w:r>
      <w:r w:rsidRPr="00B761F0">
        <w:rPr>
          <w:rFonts w:cstheme="minorHAnsi"/>
          <w:sz w:val="28"/>
          <w:szCs w:val="28"/>
        </w:rPr>
        <w:t xml:space="preserve"> or the result of witchcraft exercised by other people</w:t>
      </w:r>
      <w:r w:rsidR="00FE3525" w:rsidRPr="00B761F0">
        <w:rPr>
          <w:rFonts w:cstheme="minorHAnsi"/>
          <w:sz w:val="28"/>
          <w:szCs w:val="28"/>
        </w:rPr>
        <w:t>.</w:t>
      </w:r>
      <w:r w:rsidRPr="00B761F0">
        <w:rPr>
          <w:rFonts w:cstheme="minorHAnsi"/>
          <w:sz w:val="28"/>
          <w:szCs w:val="28"/>
        </w:rPr>
        <w:t xml:space="preserve"> Christian fatalism beliefs revolved around notions that disability results as an act of God’s will</w:t>
      </w:r>
      <w:r w:rsidR="00A73B06" w:rsidRPr="00B25355">
        <w:rPr>
          <w:rStyle w:val="FootnoteReference"/>
          <w:rFonts w:cstheme="minorHAnsi"/>
          <w:sz w:val="28"/>
          <w:szCs w:val="28"/>
        </w:rPr>
        <w:footnoteReference w:id="4"/>
      </w:r>
      <w:r w:rsidR="00FE3525" w:rsidRPr="00B761F0">
        <w:rPr>
          <w:rFonts w:cstheme="minorHAnsi"/>
          <w:sz w:val="28"/>
          <w:szCs w:val="28"/>
        </w:rPr>
        <w:t>.</w:t>
      </w:r>
      <w:r w:rsidR="000B7A19" w:rsidRPr="00B761F0">
        <w:rPr>
          <w:rFonts w:cstheme="minorHAnsi"/>
          <w:sz w:val="28"/>
          <w:szCs w:val="28"/>
        </w:rPr>
        <w:t xml:space="preserve"> Other </w:t>
      </w:r>
      <w:r w:rsidR="00556615" w:rsidRPr="00B761F0">
        <w:rPr>
          <w:rFonts w:cstheme="minorHAnsi"/>
          <w:sz w:val="28"/>
          <w:szCs w:val="28"/>
        </w:rPr>
        <w:t>bel</w:t>
      </w:r>
      <w:r w:rsidR="00954A80" w:rsidRPr="00B761F0">
        <w:rPr>
          <w:rFonts w:cstheme="minorHAnsi"/>
          <w:sz w:val="28"/>
          <w:szCs w:val="28"/>
        </w:rPr>
        <w:t>i</w:t>
      </w:r>
      <w:r w:rsidR="00556615" w:rsidRPr="00B761F0">
        <w:rPr>
          <w:rFonts w:cstheme="minorHAnsi"/>
          <w:sz w:val="28"/>
          <w:szCs w:val="28"/>
        </w:rPr>
        <w:t>e</w:t>
      </w:r>
      <w:r w:rsidR="003C6636">
        <w:rPr>
          <w:rFonts w:cstheme="minorHAnsi"/>
          <w:sz w:val="28"/>
          <w:szCs w:val="28"/>
        </w:rPr>
        <w:t>f</w:t>
      </w:r>
      <w:r w:rsidR="00556615" w:rsidRPr="00B761F0">
        <w:rPr>
          <w:rFonts w:cstheme="minorHAnsi"/>
          <w:sz w:val="28"/>
          <w:szCs w:val="28"/>
        </w:rPr>
        <w:t>s include:</w:t>
      </w:r>
    </w:p>
    <w:p w14:paraId="05714B5F" w14:textId="06F309A7" w:rsidR="007764CF" w:rsidRPr="00A00C60" w:rsidRDefault="00A00C60" w:rsidP="00A00C60">
      <w:pPr>
        <w:tabs>
          <w:tab w:val="left" w:pos="426"/>
        </w:tabs>
        <w:rPr>
          <w:rFonts w:cstheme="minorHAnsi"/>
          <w:sz w:val="28"/>
          <w:szCs w:val="28"/>
        </w:rPr>
      </w:pPr>
      <w:r>
        <w:rPr>
          <w:rFonts w:cstheme="minorHAnsi"/>
          <w:i/>
          <w:iCs/>
          <w:sz w:val="28"/>
          <w:szCs w:val="28"/>
        </w:rPr>
        <w:lastRenderedPageBreak/>
        <w:t xml:space="preserve">a) </w:t>
      </w:r>
      <w:r w:rsidR="007764CF" w:rsidRPr="00A00C60">
        <w:rPr>
          <w:rFonts w:cstheme="minorHAnsi"/>
          <w:i/>
          <w:iCs/>
          <w:sz w:val="28"/>
          <w:szCs w:val="28"/>
        </w:rPr>
        <w:t>Actions of parents (mainly mothers)</w:t>
      </w:r>
      <w:r w:rsidR="007764CF" w:rsidRPr="00A00C60">
        <w:rPr>
          <w:rFonts w:cstheme="minorHAnsi"/>
          <w:sz w:val="28"/>
          <w:szCs w:val="28"/>
        </w:rPr>
        <w:t xml:space="preserve">: Research indicates that beliefs about the causes of disability in Cameroon, Ethiopia, Senegal, </w:t>
      </w:r>
      <w:proofErr w:type="gramStart"/>
      <w:r w:rsidR="007764CF" w:rsidRPr="00A00C60">
        <w:rPr>
          <w:rFonts w:cstheme="minorHAnsi"/>
          <w:sz w:val="28"/>
          <w:szCs w:val="28"/>
        </w:rPr>
        <w:t>Uganda</w:t>
      </w:r>
      <w:proofErr w:type="gramEnd"/>
      <w:r w:rsidR="007764CF" w:rsidRPr="00A00C60">
        <w:rPr>
          <w:rFonts w:cstheme="minorHAnsi"/>
          <w:sz w:val="28"/>
          <w:szCs w:val="28"/>
        </w:rPr>
        <w:t xml:space="preserve"> and Zambia include that it is due to the sin or promiscuity of the mother</w:t>
      </w:r>
      <w:r w:rsidR="00241D1A">
        <w:rPr>
          <w:rStyle w:val="FootnoteReference"/>
          <w:rFonts w:cstheme="minorHAnsi"/>
          <w:sz w:val="28"/>
          <w:szCs w:val="28"/>
        </w:rPr>
        <w:footnoteReference w:id="5"/>
      </w:r>
      <w:r w:rsidR="007764CF" w:rsidRPr="00A00C60">
        <w:rPr>
          <w:rFonts w:cstheme="minorHAnsi"/>
          <w:sz w:val="28"/>
          <w:szCs w:val="28"/>
        </w:rPr>
        <w:t xml:space="preserve"> </w:t>
      </w:r>
      <w:r w:rsidR="00105FE7" w:rsidRPr="00A00C60">
        <w:rPr>
          <w:rFonts w:cstheme="minorHAnsi"/>
          <w:sz w:val="28"/>
          <w:szCs w:val="28"/>
        </w:rPr>
        <w:t>.</w:t>
      </w:r>
    </w:p>
    <w:p w14:paraId="4FDD6712" w14:textId="1BC1A3A7" w:rsidR="007764CF" w:rsidRPr="00C13C5E" w:rsidRDefault="00A00C60" w:rsidP="00C13C5E">
      <w:pPr>
        <w:tabs>
          <w:tab w:val="left" w:pos="426"/>
        </w:tabs>
        <w:rPr>
          <w:rFonts w:cstheme="minorHAnsi"/>
          <w:sz w:val="28"/>
          <w:szCs w:val="28"/>
        </w:rPr>
      </w:pPr>
      <w:r>
        <w:rPr>
          <w:rFonts w:cstheme="minorHAnsi"/>
          <w:i/>
          <w:iCs/>
          <w:sz w:val="28"/>
          <w:szCs w:val="28"/>
        </w:rPr>
        <w:t xml:space="preserve">b) </w:t>
      </w:r>
      <w:r w:rsidR="007764CF" w:rsidRPr="00C13C5E">
        <w:rPr>
          <w:rFonts w:cstheme="minorHAnsi"/>
          <w:i/>
          <w:iCs/>
          <w:sz w:val="28"/>
          <w:szCs w:val="28"/>
        </w:rPr>
        <w:t>Ancestors</w:t>
      </w:r>
      <w:r w:rsidR="007764CF" w:rsidRPr="00C13C5E">
        <w:rPr>
          <w:rFonts w:cstheme="minorHAnsi"/>
          <w:sz w:val="28"/>
          <w:szCs w:val="28"/>
        </w:rPr>
        <w:t xml:space="preserve">: Research in Cameroon, Ethiopia, Senegal, </w:t>
      </w:r>
      <w:proofErr w:type="gramStart"/>
      <w:r w:rsidR="007764CF" w:rsidRPr="00C13C5E">
        <w:rPr>
          <w:rFonts w:cstheme="minorHAnsi"/>
          <w:sz w:val="28"/>
          <w:szCs w:val="28"/>
        </w:rPr>
        <w:t>Uganda</w:t>
      </w:r>
      <w:proofErr w:type="gramEnd"/>
      <w:r w:rsidR="007764CF" w:rsidRPr="00C13C5E">
        <w:rPr>
          <w:rFonts w:cstheme="minorHAnsi"/>
          <w:sz w:val="28"/>
          <w:szCs w:val="28"/>
        </w:rPr>
        <w:t xml:space="preserve"> and Zambia indicates that beliefs about the causes of disability include that it is an ancestral curse</w:t>
      </w:r>
      <w:r w:rsidR="007764CF" w:rsidRPr="00B25355">
        <w:rPr>
          <w:rStyle w:val="FootnoteReference"/>
          <w:rFonts w:cstheme="minorHAnsi"/>
          <w:sz w:val="28"/>
          <w:szCs w:val="28"/>
        </w:rPr>
        <w:footnoteReference w:id="6"/>
      </w:r>
      <w:r w:rsidR="00996067">
        <w:rPr>
          <w:rFonts w:cstheme="minorHAnsi"/>
          <w:sz w:val="28"/>
          <w:szCs w:val="28"/>
        </w:rPr>
        <w:t xml:space="preserve"> </w:t>
      </w:r>
      <w:r w:rsidR="007764CF" w:rsidRPr="00B25355">
        <w:rPr>
          <w:rStyle w:val="FootnoteReference"/>
          <w:rFonts w:cstheme="minorHAnsi"/>
          <w:sz w:val="28"/>
          <w:szCs w:val="28"/>
        </w:rPr>
        <w:footnoteReference w:id="7"/>
      </w:r>
      <w:r w:rsidR="00996067">
        <w:rPr>
          <w:rFonts w:cstheme="minorHAnsi"/>
          <w:sz w:val="28"/>
          <w:szCs w:val="28"/>
        </w:rPr>
        <w:t xml:space="preserve"> </w:t>
      </w:r>
      <w:r w:rsidR="007764CF" w:rsidRPr="00B25355">
        <w:rPr>
          <w:rStyle w:val="FootnoteReference"/>
          <w:rFonts w:cstheme="minorHAnsi"/>
          <w:sz w:val="28"/>
          <w:szCs w:val="28"/>
        </w:rPr>
        <w:footnoteReference w:id="8"/>
      </w:r>
      <w:r w:rsidR="00836253" w:rsidRPr="00C13C5E">
        <w:rPr>
          <w:rFonts w:cstheme="minorHAnsi"/>
          <w:sz w:val="28"/>
          <w:szCs w:val="28"/>
        </w:rPr>
        <w:t>.</w:t>
      </w:r>
      <w:r w:rsidR="007764CF" w:rsidRPr="00C13C5E">
        <w:rPr>
          <w:rFonts w:cstheme="minorHAnsi"/>
          <w:sz w:val="28"/>
          <w:szCs w:val="28"/>
        </w:rPr>
        <w:t xml:space="preserve"> </w:t>
      </w:r>
    </w:p>
    <w:p w14:paraId="00D53E08" w14:textId="237C2839" w:rsidR="007764CF" w:rsidRPr="00A00C60" w:rsidRDefault="00A00C60" w:rsidP="00A00C60">
      <w:pPr>
        <w:tabs>
          <w:tab w:val="left" w:pos="426"/>
        </w:tabs>
        <w:rPr>
          <w:rFonts w:cstheme="minorHAnsi"/>
          <w:sz w:val="28"/>
          <w:szCs w:val="28"/>
        </w:rPr>
      </w:pPr>
      <w:r>
        <w:rPr>
          <w:rFonts w:cstheme="minorHAnsi"/>
          <w:sz w:val="28"/>
          <w:szCs w:val="28"/>
        </w:rPr>
        <w:t xml:space="preserve">c) </w:t>
      </w:r>
      <w:r w:rsidR="007764CF" w:rsidRPr="00A00C60">
        <w:rPr>
          <w:rFonts w:cstheme="minorHAnsi"/>
          <w:sz w:val="28"/>
          <w:szCs w:val="28"/>
        </w:rPr>
        <w:t xml:space="preserve"> </w:t>
      </w:r>
      <w:r w:rsidR="007764CF" w:rsidRPr="00A00C60">
        <w:rPr>
          <w:rFonts w:cstheme="minorHAnsi"/>
          <w:i/>
          <w:iCs/>
          <w:sz w:val="28"/>
          <w:szCs w:val="28"/>
        </w:rPr>
        <w:t>Supernatural – demons/spirits</w:t>
      </w:r>
      <w:r w:rsidR="007764CF" w:rsidRPr="00A00C60">
        <w:rPr>
          <w:rFonts w:cstheme="minorHAnsi"/>
          <w:sz w:val="28"/>
          <w:szCs w:val="28"/>
        </w:rPr>
        <w:t xml:space="preserve">: Research indicates that beliefs about the causes of disability in Cameroon, Ethiopia, Senegal, </w:t>
      </w:r>
      <w:proofErr w:type="gramStart"/>
      <w:r w:rsidR="007764CF" w:rsidRPr="00A00C60">
        <w:rPr>
          <w:rFonts w:cstheme="minorHAnsi"/>
          <w:sz w:val="28"/>
          <w:szCs w:val="28"/>
        </w:rPr>
        <w:t>Uganda</w:t>
      </w:r>
      <w:proofErr w:type="gramEnd"/>
      <w:r w:rsidR="007764CF" w:rsidRPr="00A00C60">
        <w:rPr>
          <w:rFonts w:cstheme="minorHAnsi"/>
          <w:sz w:val="28"/>
          <w:szCs w:val="28"/>
        </w:rPr>
        <w:t xml:space="preserve"> and Zambia include that it is due to demonic possession and that </w:t>
      </w:r>
      <w:r w:rsidR="00DE5464" w:rsidRPr="00A00C60">
        <w:rPr>
          <w:rFonts w:cstheme="minorHAnsi"/>
          <w:sz w:val="28"/>
          <w:szCs w:val="28"/>
        </w:rPr>
        <w:t>disabled people</w:t>
      </w:r>
      <w:r w:rsidR="007764CF" w:rsidRPr="00A00C60">
        <w:rPr>
          <w:rFonts w:cstheme="minorHAnsi"/>
          <w:sz w:val="28"/>
          <w:szCs w:val="28"/>
        </w:rPr>
        <w:t xml:space="preserve"> are not really human</w:t>
      </w:r>
      <w:r w:rsidR="002E0A10">
        <w:rPr>
          <w:rStyle w:val="FootnoteReference"/>
          <w:rFonts w:cstheme="minorHAnsi"/>
          <w:sz w:val="28"/>
          <w:szCs w:val="28"/>
        </w:rPr>
        <w:footnoteReference w:id="9"/>
      </w:r>
      <w:r w:rsidR="00DE5464" w:rsidRPr="00A00C60">
        <w:rPr>
          <w:rFonts w:cstheme="minorHAnsi"/>
          <w:sz w:val="28"/>
          <w:szCs w:val="28"/>
        </w:rPr>
        <w:t>.</w:t>
      </w:r>
      <w:r w:rsidR="007764CF" w:rsidRPr="00A00C60">
        <w:rPr>
          <w:rFonts w:cstheme="minorHAnsi"/>
          <w:sz w:val="28"/>
          <w:szCs w:val="28"/>
        </w:rPr>
        <w:t xml:space="preserve"> </w:t>
      </w:r>
    </w:p>
    <w:p w14:paraId="76AA3386" w14:textId="130F1C64" w:rsidR="007764CF" w:rsidRDefault="00A00C60" w:rsidP="00A00C60">
      <w:pPr>
        <w:tabs>
          <w:tab w:val="left" w:pos="426"/>
        </w:tabs>
        <w:rPr>
          <w:rFonts w:cstheme="minorHAnsi"/>
          <w:sz w:val="28"/>
          <w:szCs w:val="28"/>
        </w:rPr>
      </w:pPr>
      <w:r>
        <w:rPr>
          <w:rFonts w:cstheme="minorHAnsi"/>
          <w:i/>
          <w:iCs/>
          <w:sz w:val="28"/>
          <w:szCs w:val="28"/>
        </w:rPr>
        <w:t xml:space="preserve">d) </w:t>
      </w:r>
      <w:r w:rsidR="007764CF" w:rsidRPr="00A00C60">
        <w:rPr>
          <w:rFonts w:cstheme="minorHAnsi"/>
          <w:i/>
          <w:iCs/>
          <w:sz w:val="28"/>
          <w:szCs w:val="28"/>
        </w:rPr>
        <w:t>Witchcraft</w:t>
      </w:r>
      <w:r w:rsidR="007764CF" w:rsidRPr="00A00C60">
        <w:rPr>
          <w:rFonts w:cstheme="minorHAnsi"/>
          <w:sz w:val="28"/>
          <w:szCs w:val="28"/>
        </w:rPr>
        <w:t>: Many Kenyans believe that a</w:t>
      </w:r>
      <w:r w:rsidR="00596A2F" w:rsidRPr="00A00C60">
        <w:rPr>
          <w:rFonts w:cstheme="minorHAnsi"/>
          <w:sz w:val="28"/>
          <w:szCs w:val="28"/>
        </w:rPr>
        <w:t>n impairment</w:t>
      </w:r>
      <w:r w:rsidR="007764CF" w:rsidRPr="00A00C60">
        <w:rPr>
          <w:rFonts w:cstheme="minorHAnsi"/>
          <w:sz w:val="28"/>
          <w:szCs w:val="28"/>
        </w:rPr>
        <w:t xml:space="preserve"> results from witchcraft spells placed either upon the family or the </w:t>
      </w:r>
      <w:r w:rsidR="00596A2F" w:rsidRPr="00A00C60">
        <w:rPr>
          <w:rFonts w:cstheme="minorHAnsi"/>
          <w:sz w:val="28"/>
          <w:szCs w:val="28"/>
        </w:rPr>
        <w:t xml:space="preserve">disabled </w:t>
      </w:r>
      <w:r w:rsidR="00DE5464" w:rsidRPr="00A00C60">
        <w:rPr>
          <w:rFonts w:cstheme="minorHAnsi"/>
          <w:sz w:val="28"/>
          <w:szCs w:val="28"/>
        </w:rPr>
        <w:t>person</w:t>
      </w:r>
      <w:r w:rsidR="00FA5744" w:rsidRPr="00B25355">
        <w:rPr>
          <w:rStyle w:val="FootnoteReference"/>
          <w:rFonts w:cstheme="minorHAnsi"/>
          <w:sz w:val="28"/>
          <w:szCs w:val="28"/>
        </w:rPr>
        <w:footnoteReference w:id="10"/>
      </w:r>
      <w:r w:rsidR="0045028B" w:rsidRPr="00A00C60">
        <w:rPr>
          <w:rFonts w:cstheme="minorHAnsi"/>
          <w:sz w:val="28"/>
          <w:szCs w:val="28"/>
        </w:rPr>
        <w:t>.</w:t>
      </w:r>
    </w:p>
    <w:p w14:paraId="7F718E22" w14:textId="3A9EC73E" w:rsidR="007764CF" w:rsidRPr="00A00C60" w:rsidRDefault="00A00C60" w:rsidP="00A00C60">
      <w:pPr>
        <w:rPr>
          <w:rFonts w:cstheme="minorHAnsi"/>
          <w:sz w:val="28"/>
          <w:szCs w:val="28"/>
        </w:rPr>
      </w:pPr>
      <w:r>
        <w:rPr>
          <w:rFonts w:cstheme="minorHAnsi"/>
          <w:i/>
          <w:iCs/>
          <w:sz w:val="28"/>
          <w:szCs w:val="28"/>
        </w:rPr>
        <w:t xml:space="preserve">e) </w:t>
      </w:r>
      <w:r w:rsidR="007764CF" w:rsidRPr="00A00C60">
        <w:rPr>
          <w:rFonts w:cstheme="minorHAnsi"/>
          <w:i/>
          <w:iCs/>
          <w:sz w:val="28"/>
          <w:szCs w:val="28"/>
        </w:rPr>
        <w:t>God – punishment/fate</w:t>
      </w:r>
      <w:r w:rsidR="007764CF" w:rsidRPr="00A00C60">
        <w:rPr>
          <w:rFonts w:cstheme="minorHAnsi"/>
          <w:sz w:val="28"/>
          <w:szCs w:val="28"/>
        </w:rPr>
        <w:t xml:space="preserve">: In Nigeria false beliefs about the causes of disability include that it is a curse from God (DSPD, 2016, p. 5). In Nepal, some parents believe that the disability of their child is due to fate and God’s will </w:t>
      </w:r>
      <w:r w:rsidR="00FA5744" w:rsidRPr="00B25355">
        <w:rPr>
          <w:rStyle w:val="FootnoteReference"/>
          <w:rFonts w:cstheme="minorHAnsi"/>
          <w:sz w:val="28"/>
          <w:szCs w:val="28"/>
        </w:rPr>
        <w:footnoteReference w:id="11"/>
      </w:r>
      <w:r w:rsidR="007764CF" w:rsidRPr="00A00C60">
        <w:rPr>
          <w:rFonts w:cstheme="minorHAnsi"/>
          <w:sz w:val="28"/>
          <w:szCs w:val="28"/>
        </w:rPr>
        <w:t xml:space="preserve">. </w:t>
      </w:r>
    </w:p>
    <w:p w14:paraId="0C4D5BA9" w14:textId="77777777" w:rsidR="00A00C60" w:rsidRDefault="00A00C60" w:rsidP="00A00C60">
      <w:pPr>
        <w:rPr>
          <w:rFonts w:cstheme="minorHAnsi"/>
          <w:b/>
          <w:bCs/>
          <w:sz w:val="28"/>
          <w:szCs w:val="28"/>
        </w:rPr>
      </w:pPr>
    </w:p>
    <w:p w14:paraId="177B5BF1" w14:textId="1E1C1AD6" w:rsidR="00FA5744" w:rsidRPr="004E6F4F" w:rsidRDefault="00A00C60" w:rsidP="004E6F4F">
      <w:pPr>
        <w:pStyle w:val="Heading2"/>
        <w:rPr>
          <w:b/>
          <w:bCs/>
          <w:color w:val="auto"/>
        </w:rPr>
      </w:pPr>
      <w:bookmarkStart w:id="7" w:name="_Hlk66700245"/>
      <w:bookmarkStart w:id="8" w:name="_Toc67673436"/>
      <w:r w:rsidRPr="004E6F4F">
        <w:rPr>
          <w:b/>
          <w:bCs/>
          <w:color w:val="auto"/>
        </w:rPr>
        <w:t xml:space="preserve">B) </w:t>
      </w:r>
      <w:r w:rsidR="00FA5744" w:rsidRPr="004E6F4F">
        <w:rPr>
          <w:b/>
          <w:bCs/>
          <w:color w:val="auto"/>
        </w:rPr>
        <w:t xml:space="preserve">Misconceptions about the nature of </w:t>
      </w:r>
      <w:r w:rsidR="00996067" w:rsidRPr="004E6F4F">
        <w:rPr>
          <w:b/>
          <w:bCs/>
          <w:color w:val="auto"/>
        </w:rPr>
        <w:t>D</w:t>
      </w:r>
      <w:r w:rsidR="00FA5744" w:rsidRPr="004E6F4F">
        <w:rPr>
          <w:b/>
          <w:bCs/>
          <w:color w:val="auto"/>
        </w:rPr>
        <w:t>isability</w:t>
      </w:r>
      <w:r w:rsidR="00221962" w:rsidRPr="004E6F4F">
        <w:rPr>
          <w:b/>
          <w:bCs/>
          <w:color w:val="auto"/>
        </w:rPr>
        <w:t>/</w:t>
      </w:r>
      <w:r w:rsidR="00996067" w:rsidRPr="004E6F4F">
        <w:rPr>
          <w:b/>
          <w:bCs/>
          <w:color w:val="auto"/>
        </w:rPr>
        <w:t>I</w:t>
      </w:r>
      <w:r w:rsidR="00221962" w:rsidRPr="004E6F4F">
        <w:rPr>
          <w:b/>
          <w:bCs/>
          <w:color w:val="auto"/>
        </w:rPr>
        <w:t>mpairment</w:t>
      </w:r>
      <w:bookmarkEnd w:id="8"/>
      <w:r w:rsidR="00FA5744" w:rsidRPr="004E6F4F">
        <w:rPr>
          <w:b/>
          <w:bCs/>
          <w:color w:val="auto"/>
        </w:rPr>
        <w:t xml:space="preserve"> </w:t>
      </w:r>
    </w:p>
    <w:bookmarkEnd w:id="7"/>
    <w:p w14:paraId="71DF0A01" w14:textId="1A926AA5" w:rsidR="00FA5744" w:rsidRPr="00B25355" w:rsidRDefault="00DC4AC3" w:rsidP="00221962">
      <w:pPr>
        <w:pStyle w:val="ListParagraph"/>
        <w:numPr>
          <w:ilvl w:val="1"/>
          <w:numId w:val="1"/>
        </w:numPr>
        <w:ind w:left="851"/>
        <w:rPr>
          <w:rFonts w:cstheme="minorHAnsi"/>
          <w:sz w:val="28"/>
          <w:szCs w:val="28"/>
        </w:rPr>
      </w:pPr>
      <w:r>
        <w:rPr>
          <w:rFonts w:cstheme="minorHAnsi"/>
          <w:i/>
          <w:iCs/>
          <w:sz w:val="28"/>
          <w:szCs w:val="28"/>
        </w:rPr>
        <w:t xml:space="preserve">Disabled people </w:t>
      </w:r>
      <w:r w:rsidR="00FA5744" w:rsidRPr="00B25355">
        <w:rPr>
          <w:rFonts w:cstheme="minorHAnsi"/>
          <w:i/>
          <w:iCs/>
          <w:sz w:val="28"/>
          <w:szCs w:val="28"/>
        </w:rPr>
        <w:t xml:space="preserve">are unable to </w:t>
      </w:r>
      <w:proofErr w:type="gramStart"/>
      <w:r w:rsidR="00FA5744" w:rsidRPr="00B25355">
        <w:rPr>
          <w:rFonts w:cstheme="minorHAnsi"/>
          <w:i/>
          <w:iCs/>
          <w:sz w:val="28"/>
          <w:szCs w:val="28"/>
        </w:rPr>
        <w:t>contribute</w:t>
      </w:r>
      <w:r w:rsidR="00FA5744" w:rsidRPr="00B25355">
        <w:rPr>
          <w:rFonts w:cstheme="minorHAnsi"/>
          <w:sz w:val="28"/>
          <w:szCs w:val="28"/>
        </w:rPr>
        <w:t xml:space="preserve">  -</w:t>
      </w:r>
      <w:proofErr w:type="gramEnd"/>
      <w:r w:rsidR="00FA5744" w:rsidRPr="00B25355">
        <w:rPr>
          <w:rFonts w:cstheme="minorHAnsi"/>
          <w:sz w:val="28"/>
          <w:szCs w:val="28"/>
        </w:rPr>
        <w:t xml:space="preserve"> Stigma of disabled people can also occur because of the expectation that </w:t>
      </w:r>
      <w:r w:rsidR="0045028B">
        <w:rPr>
          <w:rFonts w:cstheme="minorHAnsi"/>
          <w:sz w:val="28"/>
          <w:szCs w:val="28"/>
        </w:rPr>
        <w:t xml:space="preserve">disabled people </w:t>
      </w:r>
      <w:r w:rsidR="00FA5744" w:rsidRPr="00B25355">
        <w:rPr>
          <w:rFonts w:cstheme="minorHAnsi"/>
          <w:sz w:val="28"/>
          <w:szCs w:val="28"/>
        </w:rPr>
        <w:t xml:space="preserve">are less able to contribute to the good of the family and the community, and the assumption that they are a burden . In West Africa for example, </w:t>
      </w:r>
      <w:r w:rsidR="0045028B">
        <w:rPr>
          <w:rFonts w:cstheme="minorHAnsi"/>
          <w:sz w:val="28"/>
          <w:szCs w:val="28"/>
        </w:rPr>
        <w:t xml:space="preserve">disabled </w:t>
      </w:r>
      <w:r w:rsidR="00FA5744" w:rsidRPr="00B25355">
        <w:rPr>
          <w:rFonts w:cstheme="minorHAnsi"/>
          <w:sz w:val="28"/>
          <w:szCs w:val="28"/>
        </w:rPr>
        <w:t>children were not believed to be capable of living independent lives and were expected to require constant help from non</w:t>
      </w:r>
      <w:r w:rsidR="0045028B">
        <w:rPr>
          <w:rFonts w:cstheme="minorHAnsi"/>
          <w:sz w:val="28"/>
          <w:szCs w:val="28"/>
        </w:rPr>
        <w:t>-</w:t>
      </w:r>
      <w:r w:rsidR="00FA5744" w:rsidRPr="00B25355">
        <w:rPr>
          <w:rFonts w:cstheme="minorHAnsi"/>
          <w:sz w:val="28"/>
          <w:szCs w:val="28"/>
        </w:rPr>
        <w:t xml:space="preserve">disabled people </w:t>
      </w:r>
      <w:r w:rsidR="00FA5744" w:rsidRPr="00B25355">
        <w:rPr>
          <w:rStyle w:val="FootnoteReference"/>
          <w:rFonts w:cstheme="minorHAnsi"/>
          <w:sz w:val="28"/>
          <w:szCs w:val="28"/>
        </w:rPr>
        <w:footnoteReference w:id="12"/>
      </w:r>
      <w:r w:rsidR="00FA5744" w:rsidRPr="00B25355">
        <w:rPr>
          <w:rFonts w:cstheme="minorHAnsi"/>
          <w:sz w:val="28"/>
          <w:szCs w:val="28"/>
        </w:rPr>
        <w:t>. As a result</w:t>
      </w:r>
      <w:r w:rsidR="0045028B">
        <w:rPr>
          <w:rFonts w:cstheme="minorHAnsi"/>
          <w:sz w:val="28"/>
          <w:szCs w:val="28"/>
        </w:rPr>
        <w:t>,</w:t>
      </w:r>
      <w:r w:rsidR="00FA5744" w:rsidRPr="00B25355">
        <w:rPr>
          <w:rFonts w:cstheme="minorHAnsi"/>
          <w:sz w:val="28"/>
          <w:szCs w:val="28"/>
        </w:rPr>
        <w:t xml:space="preserve"> they are not only seen as a </w:t>
      </w:r>
      <w:r w:rsidR="00153C6A">
        <w:rPr>
          <w:rFonts w:cstheme="minorHAnsi"/>
          <w:sz w:val="28"/>
          <w:szCs w:val="28"/>
        </w:rPr>
        <w:t xml:space="preserve">- </w:t>
      </w:r>
      <w:r w:rsidR="00FA5744" w:rsidRPr="00B25355">
        <w:rPr>
          <w:rFonts w:cstheme="minorHAnsi"/>
          <w:sz w:val="28"/>
          <w:szCs w:val="28"/>
        </w:rPr>
        <w:t>‘financial and resource liability internally, but also by the larger community, resulting in the shaming of the family with a</w:t>
      </w:r>
      <w:r w:rsidR="008819B2">
        <w:rPr>
          <w:rFonts w:cstheme="minorHAnsi"/>
          <w:sz w:val="28"/>
          <w:szCs w:val="28"/>
        </w:rPr>
        <w:t xml:space="preserve"> disabled </w:t>
      </w:r>
      <w:r w:rsidR="00FA5744" w:rsidRPr="00B25355">
        <w:rPr>
          <w:rFonts w:cstheme="minorHAnsi"/>
          <w:sz w:val="28"/>
          <w:szCs w:val="28"/>
        </w:rPr>
        <w:t>member</w:t>
      </w:r>
      <w:r w:rsidR="00153C6A">
        <w:rPr>
          <w:rFonts w:cstheme="minorHAnsi"/>
          <w:sz w:val="28"/>
          <w:szCs w:val="28"/>
        </w:rPr>
        <w:t>’</w:t>
      </w:r>
      <w:r w:rsidR="00FA5744" w:rsidRPr="00B25355">
        <w:rPr>
          <w:rFonts w:cstheme="minorHAnsi"/>
          <w:sz w:val="28"/>
          <w:szCs w:val="28"/>
        </w:rPr>
        <w:t xml:space="preserve">. </w:t>
      </w:r>
    </w:p>
    <w:p w14:paraId="3290F398" w14:textId="04A0C9ED" w:rsidR="00FA5744" w:rsidRPr="00B25355" w:rsidRDefault="00CA2F39" w:rsidP="00221962">
      <w:pPr>
        <w:pStyle w:val="ListParagraph"/>
        <w:numPr>
          <w:ilvl w:val="1"/>
          <w:numId w:val="1"/>
        </w:numPr>
        <w:ind w:left="851"/>
        <w:rPr>
          <w:rFonts w:cstheme="minorHAnsi"/>
          <w:sz w:val="28"/>
          <w:szCs w:val="28"/>
        </w:rPr>
      </w:pPr>
      <w:r>
        <w:rPr>
          <w:rFonts w:cstheme="minorHAnsi"/>
          <w:i/>
          <w:iCs/>
          <w:sz w:val="28"/>
          <w:szCs w:val="28"/>
        </w:rPr>
        <w:t xml:space="preserve">Disabled people </w:t>
      </w:r>
      <w:r w:rsidR="00FA5744" w:rsidRPr="00B25355">
        <w:rPr>
          <w:rFonts w:cstheme="minorHAnsi"/>
          <w:i/>
          <w:iCs/>
          <w:sz w:val="28"/>
          <w:szCs w:val="28"/>
        </w:rPr>
        <w:t>cannot have normal relationships/are sexually inactive</w:t>
      </w:r>
      <w:r w:rsidR="00FA5744" w:rsidRPr="00B25355">
        <w:rPr>
          <w:rFonts w:cstheme="minorHAnsi"/>
          <w:b/>
          <w:bCs/>
          <w:sz w:val="28"/>
          <w:szCs w:val="28"/>
        </w:rPr>
        <w:t xml:space="preserve"> </w:t>
      </w:r>
      <w:r w:rsidR="00A748FA" w:rsidRPr="00B25355">
        <w:rPr>
          <w:rFonts w:cstheme="minorHAnsi"/>
          <w:b/>
          <w:bCs/>
          <w:sz w:val="28"/>
          <w:szCs w:val="28"/>
        </w:rPr>
        <w:t xml:space="preserve">- </w:t>
      </w:r>
      <w:r w:rsidR="00FA5744" w:rsidRPr="00B25355">
        <w:rPr>
          <w:rFonts w:cstheme="minorHAnsi"/>
          <w:sz w:val="28"/>
          <w:szCs w:val="28"/>
        </w:rPr>
        <w:t>A study in Bangladesh, India, and Nepal, found that families arranged marriages for daughters with disabilities with whoever accepted them because of the low expectations they had for them</w:t>
      </w:r>
      <w:r w:rsidR="00D93DEB">
        <w:rPr>
          <w:rFonts w:cstheme="minorHAnsi"/>
          <w:sz w:val="28"/>
          <w:szCs w:val="28"/>
        </w:rPr>
        <w:t xml:space="preserve"> </w:t>
      </w:r>
      <w:r w:rsidR="00D93DEB">
        <w:rPr>
          <w:rStyle w:val="FootnoteReference"/>
          <w:rFonts w:cstheme="minorHAnsi"/>
          <w:sz w:val="28"/>
          <w:szCs w:val="28"/>
        </w:rPr>
        <w:footnoteReference w:id="13"/>
      </w:r>
      <w:r w:rsidR="00FA5744" w:rsidRPr="00B25355">
        <w:rPr>
          <w:rFonts w:cstheme="minorHAnsi"/>
          <w:sz w:val="28"/>
          <w:szCs w:val="28"/>
        </w:rPr>
        <w:t xml:space="preserve">. A study in Tanzania of people with </w:t>
      </w:r>
      <w:r w:rsidR="0047523F">
        <w:rPr>
          <w:rFonts w:cstheme="minorHAnsi"/>
          <w:sz w:val="28"/>
          <w:szCs w:val="28"/>
        </w:rPr>
        <w:t>A</w:t>
      </w:r>
      <w:r w:rsidR="00FA5744" w:rsidRPr="00B25355">
        <w:rPr>
          <w:rFonts w:cstheme="minorHAnsi"/>
          <w:sz w:val="28"/>
          <w:szCs w:val="28"/>
        </w:rPr>
        <w:t xml:space="preserve">lbinism found that that their </w:t>
      </w:r>
      <w:r w:rsidR="00FA5744" w:rsidRPr="00B25355">
        <w:rPr>
          <w:rFonts w:cstheme="minorHAnsi"/>
          <w:sz w:val="28"/>
          <w:szCs w:val="28"/>
        </w:rPr>
        <w:lastRenderedPageBreak/>
        <w:t xml:space="preserve">partners, if they had one, had problems and even divorced them because of it </w:t>
      </w:r>
      <w:r w:rsidR="00D93DEB">
        <w:rPr>
          <w:rStyle w:val="FootnoteReference"/>
          <w:rFonts w:cstheme="minorHAnsi"/>
          <w:sz w:val="28"/>
          <w:szCs w:val="28"/>
        </w:rPr>
        <w:footnoteReference w:id="14"/>
      </w:r>
      <w:r w:rsidR="00C50CF4">
        <w:rPr>
          <w:rFonts w:cstheme="minorHAnsi"/>
          <w:sz w:val="28"/>
          <w:szCs w:val="28"/>
        </w:rPr>
        <w:t>(</w:t>
      </w:r>
      <w:r w:rsidR="00FA5744" w:rsidRPr="00B25355">
        <w:rPr>
          <w:rFonts w:cstheme="minorHAnsi"/>
          <w:sz w:val="28"/>
          <w:szCs w:val="28"/>
        </w:rPr>
        <w:t>p. 5</w:t>
      </w:r>
      <w:r w:rsidR="00C50CF4">
        <w:rPr>
          <w:rFonts w:cstheme="minorHAnsi"/>
          <w:sz w:val="28"/>
          <w:szCs w:val="28"/>
        </w:rPr>
        <w:t>)</w:t>
      </w:r>
      <w:r w:rsidR="00FA5744" w:rsidRPr="00B25355">
        <w:rPr>
          <w:rFonts w:cstheme="minorHAnsi"/>
          <w:sz w:val="28"/>
          <w:szCs w:val="28"/>
        </w:rPr>
        <w:t xml:space="preserve">. </w:t>
      </w:r>
    </w:p>
    <w:p w14:paraId="52B93515" w14:textId="0ABFA954" w:rsidR="00FC4DAF" w:rsidRPr="00B25355" w:rsidRDefault="00C50CF4" w:rsidP="00221962">
      <w:pPr>
        <w:pStyle w:val="ListParagraph"/>
        <w:numPr>
          <w:ilvl w:val="1"/>
          <w:numId w:val="1"/>
        </w:numPr>
        <w:ind w:left="851"/>
        <w:rPr>
          <w:rFonts w:cstheme="minorHAnsi"/>
          <w:sz w:val="28"/>
          <w:szCs w:val="28"/>
        </w:rPr>
      </w:pPr>
      <w:r>
        <w:rPr>
          <w:rFonts w:cstheme="minorHAnsi"/>
          <w:i/>
          <w:iCs/>
          <w:sz w:val="28"/>
          <w:szCs w:val="28"/>
        </w:rPr>
        <w:t>Disabled People</w:t>
      </w:r>
      <w:r w:rsidR="00A748FA" w:rsidRPr="00B25355">
        <w:rPr>
          <w:rFonts w:cstheme="minorHAnsi"/>
          <w:i/>
          <w:iCs/>
          <w:sz w:val="28"/>
          <w:szCs w:val="28"/>
        </w:rPr>
        <w:t xml:space="preserve"> are contagious or bring bad luck -</w:t>
      </w:r>
      <w:r w:rsidR="00A748FA" w:rsidRPr="00B25355">
        <w:rPr>
          <w:rFonts w:cstheme="minorHAnsi"/>
          <w:b/>
          <w:bCs/>
          <w:sz w:val="28"/>
          <w:szCs w:val="28"/>
        </w:rPr>
        <w:t xml:space="preserve"> </w:t>
      </w:r>
      <w:r w:rsidR="00A748FA" w:rsidRPr="00B25355">
        <w:rPr>
          <w:rFonts w:cstheme="minorHAnsi"/>
          <w:sz w:val="28"/>
          <w:szCs w:val="28"/>
        </w:rPr>
        <w:t xml:space="preserve">Communities may shun </w:t>
      </w:r>
      <w:r w:rsidR="005D7A32">
        <w:rPr>
          <w:rFonts w:cstheme="minorHAnsi"/>
          <w:sz w:val="28"/>
          <w:szCs w:val="28"/>
        </w:rPr>
        <w:t xml:space="preserve">disabled people </w:t>
      </w:r>
      <w:r w:rsidR="00A748FA" w:rsidRPr="00B25355">
        <w:rPr>
          <w:rFonts w:cstheme="minorHAnsi"/>
          <w:sz w:val="28"/>
          <w:szCs w:val="28"/>
        </w:rPr>
        <w:t xml:space="preserve">and their families because they believe they will spread their ‘ill fortune’ to others either intentionally or unintentionally </w:t>
      </w:r>
      <w:r w:rsidR="005D7A32">
        <w:rPr>
          <w:rFonts w:cstheme="minorHAnsi"/>
          <w:sz w:val="28"/>
          <w:szCs w:val="28"/>
        </w:rPr>
        <w:t>disabled p</w:t>
      </w:r>
      <w:r w:rsidR="00A748FA" w:rsidRPr="00B25355">
        <w:rPr>
          <w:rFonts w:cstheme="minorHAnsi"/>
          <w:sz w:val="28"/>
          <w:szCs w:val="28"/>
        </w:rPr>
        <w:t>eople are sometime avoided by pregnant women out of fear that their unborn child will be contaminated</w:t>
      </w:r>
      <w:r w:rsidR="00605467">
        <w:rPr>
          <w:rFonts w:cstheme="minorHAnsi"/>
          <w:sz w:val="28"/>
          <w:szCs w:val="28"/>
        </w:rPr>
        <w:t>.</w:t>
      </w:r>
      <w:r w:rsidR="00A748FA" w:rsidRPr="00B25355">
        <w:rPr>
          <w:rFonts w:cstheme="minorHAnsi"/>
          <w:sz w:val="28"/>
          <w:szCs w:val="28"/>
        </w:rPr>
        <w:t xml:space="preserve"> </w:t>
      </w:r>
    </w:p>
    <w:p w14:paraId="5926957D" w14:textId="30596BBE" w:rsidR="00C50046" w:rsidRPr="00B25355" w:rsidRDefault="0047523F" w:rsidP="00221962">
      <w:pPr>
        <w:pStyle w:val="ListParagraph"/>
        <w:numPr>
          <w:ilvl w:val="1"/>
          <w:numId w:val="1"/>
        </w:numPr>
        <w:ind w:left="851"/>
        <w:rPr>
          <w:rFonts w:cstheme="minorHAnsi"/>
          <w:i/>
          <w:iCs/>
          <w:sz w:val="28"/>
          <w:szCs w:val="28"/>
        </w:rPr>
      </w:pPr>
      <w:r>
        <w:rPr>
          <w:rFonts w:cstheme="minorHAnsi"/>
          <w:i/>
          <w:iCs/>
          <w:sz w:val="28"/>
          <w:szCs w:val="28"/>
        </w:rPr>
        <w:t>Disabled People</w:t>
      </w:r>
      <w:r w:rsidR="00C50046" w:rsidRPr="00B25355">
        <w:rPr>
          <w:rFonts w:cstheme="minorHAnsi"/>
          <w:i/>
          <w:iCs/>
          <w:sz w:val="28"/>
          <w:szCs w:val="28"/>
        </w:rPr>
        <w:t xml:space="preserve"> are unable to contribute - </w:t>
      </w:r>
      <w:r w:rsidR="00C50046" w:rsidRPr="00B25355">
        <w:rPr>
          <w:rFonts w:cstheme="minorHAnsi"/>
          <w:sz w:val="28"/>
          <w:szCs w:val="28"/>
        </w:rPr>
        <w:t>Stigma occurs because of the expectation that</w:t>
      </w:r>
      <w:r w:rsidR="005D7A32">
        <w:rPr>
          <w:rFonts w:cstheme="minorHAnsi"/>
          <w:sz w:val="28"/>
          <w:szCs w:val="28"/>
        </w:rPr>
        <w:t xml:space="preserve"> disabled </w:t>
      </w:r>
      <w:r w:rsidR="00C16F6D">
        <w:rPr>
          <w:rFonts w:cstheme="minorHAnsi"/>
          <w:sz w:val="28"/>
          <w:szCs w:val="28"/>
        </w:rPr>
        <w:t xml:space="preserve">people </w:t>
      </w:r>
      <w:r w:rsidR="00C50046" w:rsidRPr="00B25355">
        <w:rPr>
          <w:rFonts w:cstheme="minorHAnsi"/>
          <w:sz w:val="28"/>
          <w:szCs w:val="28"/>
        </w:rPr>
        <w:t>are less able to contribute to the good of the family and the community, and the assumption that they are a burden</w:t>
      </w:r>
      <w:r w:rsidR="00322780">
        <w:rPr>
          <w:rFonts w:cstheme="minorHAnsi"/>
          <w:sz w:val="28"/>
          <w:szCs w:val="28"/>
        </w:rPr>
        <w:t>.</w:t>
      </w:r>
      <w:r w:rsidR="00C50046" w:rsidRPr="00B25355">
        <w:rPr>
          <w:rFonts w:cstheme="minorHAnsi"/>
          <w:sz w:val="28"/>
          <w:szCs w:val="28"/>
        </w:rPr>
        <w:t xml:space="preserve"> In West Africa for example, </w:t>
      </w:r>
      <w:r w:rsidR="00F939E4">
        <w:rPr>
          <w:rFonts w:cstheme="minorHAnsi"/>
          <w:sz w:val="28"/>
          <w:szCs w:val="28"/>
        </w:rPr>
        <w:t xml:space="preserve">disabled </w:t>
      </w:r>
      <w:proofErr w:type="gramStart"/>
      <w:r w:rsidR="00C50046" w:rsidRPr="00B25355">
        <w:rPr>
          <w:rFonts w:cstheme="minorHAnsi"/>
          <w:sz w:val="28"/>
          <w:szCs w:val="28"/>
        </w:rPr>
        <w:t>children  are</w:t>
      </w:r>
      <w:proofErr w:type="gramEnd"/>
      <w:r w:rsidR="00C50046" w:rsidRPr="00B25355">
        <w:rPr>
          <w:rFonts w:cstheme="minorHAnsi"/>
          <w:sz w:val="28"/>
          <w:szCs w:val="28"/>
        </w:rPr>
        <w:t xml:space="preserve"> not only seen as a</w:t>
      </w:r>
      <w:r w:rsidR="00F64659">
        <w:rPr>
          <w:rFonts w:cstheme="minorHAnsi"/>
          <w:sz w:val="28"/>
          <w:szCs w:val="28"/>
        </w:rPr>
        <w:t xml:space="preserve"> -</w:t>
      </w:r>
      <w:r w:rsidR="00C50046" w:rsidRPr="00B25355">
        <w:rPr>
          <w:rFonts w:cstheme="minorHAnsi"/>
          <w:sz w:val="28"/>
          <w:szCs w:val="28"/>
        </w:rPr>
        <w:t xml:space="preserve"> ‘financial and resource liability internally, but also by the larger community, resulting in the shaming of the family with a </w:t>
      </w:r>
      <w:r w:rsidR="00954A80">
        <w:rPr>
          <w:rFonts w:cstheme="minorHAnsi"/>
          <w:sz w:val="28"/>
          <w:szCs w:val="28"/>
        </w:rPr>
        <w:t xml:space="preserve">disabled </w:t>
      </w:r>
      <w:r w:rsidR="00C50046" w:rsidRPr="00B25355">
        <w:rPr>
          <w:rFonts w:cstheme="minorHAnsi"/>
          <w:sz w:val="28"/>
          <w:szCs w:val="28"/>
        </w:rPr>
        <w:t>member</w:t>
      </w:r>
      <w:r w:rsidR="00F64659">
        <w:rPr>
          <w:rFonts w:cstheme="minorHAnsi"/>
          <w:sz w:val="28"/>
          <w:szCs w:val="28"/>
        </w:rPr>
        <w:t>’</w:t>
      </w:r>
      <w:r w:rsidR="00322780">
        <w:rPr>
          <w:rFonts w:cstheme="minorHAnsi"/>
          <w:sz w:val="28"/>
          <w:szCs w:val="28"/>
        </w:rPr>
        <w:t>.</w:t>
      </w:r>
    </w:p>
    <w:p w14:paraId="36888B8C" w14:textId="020A5ED4" w:rsidR="0008699D" w:rsidRPr="00B25355" w:rsidRDefault="00322780" w:rsidP="00221962">
      <w:pPr>
        <w:pStyle w:val="ListParagraph"/>
        <w:numPr>
          <w:ilvl w:val="1"/>
          <w:numId w:val="1"/>
        </w:numPr>
        <w:ind w:left="851"/>
        <w:rPr>
          <w:rFonts w:cstheme="minorHAnsi"/>
          <w:sz w:val="28"/>
          <w:szCs w:val="28"/>
        </w:rPr>
      </w:pPr>
      <w:r>
        <w:rPr>
          <w:rFonts w:cstheme="minorHAnsi"/>
          <w:i/>
          <w:iCs/>
          <w:sz w:val="28"/>
          <w:szCs w:val="28"/>
        </w:rPr>
        <w:t xml:space="preserve">Disabled people </w:t>
      </w:r>
      <w:r w:rsidR="00C50046" w:rsidRPr="00B25355">
        <w:rPr>
          <w:rFonts w:cstheme="minorHAnsi"/>
          <w:i/>
          <w:iCs/>
          <w:sz w:val="28"/>
          <w:szCs w:val="28"/>
        </w:rPr>
        <w:t>cannot have normal relationships/are sexually inactive</w:t>
      </w:r>
      <w:r w:rsidR="00C50046" w:rsidRPr="00B25355">
        <w:rPr>
          <w:rFonts w:cstheme="minorHAnsi"/>
          <w:b/>
          <w:bCs/>
          <w:sz w:val="28"/>
          <w:szCs w:val="28"/>
        </w:rPr>
        <w:t xml:space="preserve"> - </w:t>
      </w:r>
      <w:r w:rsidR="00C50046" w:rsidRPr="00B25355">
        <w:rPr>
          <w:rFonts w:cstheme="minorHAnsi"/>
          <w:sz w:val="28"/>
          <w:szCs w:val="28"/>
        </w:rPr>
        <w:t>A study in Bangladesh, India, and Nepal, found that families arranged marriages for</w:t>
      </w:r>
      <w:r w:rsidR="00954A80">
        <w:rPr>
          <w:rFonts w:cstheme="minorHAnsi"/>
          <w:sz w:val="28"/>
          <w:szCs w:val="28"/>
        </w:rPr>
        <w:t xml:space="preserve"> disabled </w:t>
      </w:r>
      <w:r w:rsidR="00C50046" w:rsidRPr="00B25355">
        <w:rPr>
          <w:rFonts w:cstheme="minorHAnsi"/>
          <w:sz w:val="28"/>
          <w:szCs w:val="28"/>
        </w:rPr>
        <w:t xml:space="preserve">daughters with whoever accepted them because of the low expectations they had for them </w:t>
      </w:r>
      <w:r w:rsidR="00C50046" w:rsidRPr="00B25355">
        <w:rPr>
          <w:rStyle w:val="FootnoteReference"/>
          <w:rFonts w:cstheme="minorHAnsi"/>
          <w:sz w:val="28"/>
          <w:szCs w:val="28"/>
        </w:rPr>
        <w:footnoteReference w:id="15"/>
      </w:r>
      <w:r w:rsidR="00605467">
        <w:rPr>
          <w:rFonts w:cstheme="minorHAnsi"/>
          <w:sz w:val="28"/>
          <w:szCs w:val="28"/>
        </w:rPr>
        <w:t>.</w:t>
      </w:r>
      <w:r w:rsidR="007F6D93">
        <w:rPr>
          <w:rFonts w:cstheme="minorHAnsi"/>
          <w:sz w:val="28"/>
          <w:szCs w:val="28"/>
        </w:rPr>
        <w:t xml:space="preserve"> </w:t>
      </w:r>
      <w:r w:rsidR="00C50046" w:rsidRPr="00B25355">
        <w:rPr>
          <w:rFonts w:cstheme="minorHAnsi"/>
          <w:sz w:val="28"/>
          <w:szCs w:val="28"/>
        </w:rPr>
        <w:t xml:space="preserve">A study in Tanzania of people with </w:t>
      </w:r>
      <w:r w:rsidR="00F64659">
        <w:rPr>
          <w:rFonts w:cstheme="minorHAnsi"/>
          <w:sz w:val="28"/>
          <w:szCs w:val="28"/>
        </w:rPr>
        <w:t>A</w:t>
      </w:r>
      <w:r w:rsidR="00C50046" w:rsidRPr="00B25355">
        <w:rPr>
          <w:rFonts w:cstheme="minorHAnsi"/>
          <w:sz w:val="28"/>
          <w:szCs w:val="28"/>
        </w:rPr>
        <w:t xml:space="preserve">lbinism found that that their partners, if they had one, had problems and even divorced them because of it. </w:t>
      </w:r>
      <w:r w:rsidR="00954A80">
        <w:rPr>
          <w:rFonts w:cstheme="minorHAnsi"/>
          <w:sz w:val="28"/>
          <w:szCs w:val="28"/>
        </w:rPr>
        <w:t>Disabled w</w:t>
      </w:r>
      <w:r w:rsidR="00C50046" w:rsidRPr="00B25355">
        <w:rPr>
          <w:rFonts w:cstheme="minorHAnsi"/>
          <w:sz w:val="28"/>
          <w:szCs w:val="28"/>
        </w:rPr>
        <w:t>omen</w:t>
      </w:r>
      <w:r w:rsidR="00954A80">
        <w:rPr>
          <w:rFonts w:cstheme="minorHAnsi"/>
          <w:sz w:val="28"/>
          <w:szCs w:val="28"/>
        </w:rPr>
        <w:t xml:space="preserve"> </w:t>
      </w:r>
      <w:r w:rsidR="00C50046" w:rsidRPr="00B25355">
        <w:rPr>
          <w:rFonts w:cstheme="minorHAnsi"/>
          <w:sz w:val="28"/>
          <w:szCs w:val="28"/>
        </w:rPr>
        <w:t>can also struggle to access sexual and reproductive health services due to cultural beliefs that they are not sexually active, despite being more likely to be a victim of sexual abuse than their non-disabled peers</w:t>
      </w:r>
      <w:r w:rsidR="00C50046" w:rsidRPr="00B25355">
        <w:rPr>
          <w:rStyle w:val="FootnoteReference"/>
          <w:rFonts w:cstheme="minorHAnsi"/>
          <w:sz w:val="28"/>
          <w:szCs w:val="28"/>
        </w:rPr>
        <w:footnoteReference w:id="16"/>
      </w:r>
      <w:r w:rsidR="00605467">
        <w:rPr>
          <w:rFonts w:cstheme="minorHAnsi"/>
          <w:sz w:val="28"/>
          <w:szCs w:val="28"/>
        </w:rPr>
        <w:t xml:space="preserve">. </w:t>
      </w:r>
      <w:r w:rsidR="00C50046" w:rsidRPr="00B25355">
        <w:rPr>
          <w:rFonts w:cstheme="minorHAnsi"/>
          <w:sz w:val="28"/>
          <w:szCs w:val="28"/>
        </w:rPr>
        <w:t xml:space="preserve">In countries where there is a common folk belief that sex with a virgin can cure HIV, the incorrect assumption that </w:t>
      </w:r>
      <w:r w:rsidR="009E1411">
        <w:rPr>
          <w:rFonts w:cstheme="minorHAnsi"/>
          <w:sz w:val="28"/>
          <w:szCs w:val="28"/>
        </w:rPr>
        <w:t>disabled people</w:t>
      </w:r>
      <w:r w:rsidR="00C50046" w:rsidRPr="00B25355">
        <w:rPr>
          <w:rFonts w:cstheme="minorHAnsi"/>
          <w:sz w:val="28"/>
          <w:szCs w:val="28"/>
        </w:rPr>
        <w:t xml:space="preserve"> are sexually inactive, puts them at risk of such rapes</w:t>
      </w:r>
      <w:r w:rsidR="007F6D93">
        <w:rPr>
          <w:rFonts w:cstheme="minorHAnsi"/>
          <w:sz w:val="28"/>
          <w:szCs w:val="28"/>
        </w:rPr>
        <w:t>.</w:t>
      </w:r>
    </w:p>
    <w:p w14:paraId="659776D0" w14:textId="1A6DB757" w:rsidR="00C50046" w:rsidRPr="00B25355" w:rsidRDefault="00C50046" w:rsidP="00221962">
      <w:pPr>
        <w:pStyle w:val="ListParagraph"/>
        <w:numPr>
          <w:ilvl w:val="1"/>
          <w:numId w:val="1"/>
        </w:numPr>
        <w:ind w:left="851"/>
        <w:rPr>
          <w:rFonts w:cstheme="minorHAnsi"/>
          <w:i/>
          <w:iCs/>
          <w:sz w:val="28"/>
          <w:szCs w:val="28"/>
        </w:rPr>
      </w:pPr>
      <w:r w:rsidRPr="00B25355">
        <w:rPr>
          <w:rFonts w:cstheme="minorHAnsi"/>
          <w:i/>
          <w:iCs/>
          <w:sz w:val="28"/>
          <w:szCs w:val="28"/>
        </w:rPr>
        <w:t xml:space="preserve">Misconception: </w:t>
      </w:r>
      <w:r w:rsidR="007F6D93">
        <w:rPr>
          <w:rFonts w:cstheme="minorHAnsi"/>
          <w:i/>
          <w:iCs/>
          <w:sz w:val="28"/>
          <w:szCs w:val="28"/>
        </w:rPr>
        <w:t>disabled people</w:t>
      </w:r>
      <w:r w:rsidRPr="00B25355">
        <w:rPr>
          <w:rFonts w:cstheme="minorHAnsi"/>
          <w:i/>
          <w:iCs/>
          <w:sz w:val="28"/>
          <w:szCs w:val="28"/>
        </w:rPr>
        <w:t xml:space="preserve"> will not be able to report sexual abuse </w:t>
      </w:r>
      <w:r w:rsidR="0008699D" w:rsidRPr="00B25355">
        <w:rPr>
          <w:rFonts w:cstheme="minorHAnsi"/>
          <w:i/>
          <w:iCs/>
          <w:sz w:val="28"/>
          <w:szCs w:val="28"/>
        </w:rPr>
        <w:t xml:space="preserve">- </w:t>
      </w:r>
      <w:r w:rsidRPr="00B25355">
        <w:rPr>
          <w:rFonts w:cstheme="minorHAnsi"/>
          <w:sz w:val="28"/>
          <w:szCs w:val="28"/>
        </w:rPr>
        <w:t xml:space="preserve">Girls with disabilities, especially those with intellectual, communication, or visual impairments, are especially vulnerable </w:t>
      </w:r>
      <w:proofErr w:type="gramStart"/>
      <w:r w:rsidRPr="00B25355">
        <w:rPr>
          <w:rFonts w:cstheme="minorHAnsi"/>
          <w:sz w:val="28"/>
          <w:szCs w:val="28"/>
        </w:rPr>
        <w:t>as a result of</w:t>
      </w:r>
      <w:proofErr w:type="gramEnd"/>
      <w:r w:rsidRPr="00B25355">
        <w:rPr>
          <w:rFonts w:cstheme="minorHAnsi"/>
          <w:sz w:val="28"/>
          <w:szCs w:val="28"/>
        </w:rPr>
        <w:t xml:space="preserve"> assumptions that they will not be able to tell others about what happened to them and denounce the perpetrators</w:t>
      </w:r>
      <w:r w:rsidR="007F6D93">
        <w:rPr>
          <w:rFonts w:cstheme="minorHAnsi"/>
          <w:sz w:val="28"/>
          <w:szCs w:val="28"/>
        </w:rPr>
        <w:t>.</w:t>
      </w:r>
    </w:p>
    <w:p w14:paraId="7CE9B645" w14:textId="164DD3D7" w:rsidR="00C50046" w:rsidRPr="00B25355" w:rsidRDefault="00C50046" w:rsidP="00221962">
      <w:pPr>
        <w:pStyle w:val="ListParagraph"/>
        <w:numPr>
          <w:ilvl w:val="1"/>
          <w:numId w:val="1"/>
        </w:numPr>
        <w:ind w:left="851"/>
        <w:rPr>
          <w:rFonts w:cstheme="minorHAnsi"/>
          <w:i/>
          <w:iCs/>
          <w:sz w:val="28"/>
          <w:szCs w:val="28"/>
        </w:rPr>
      </w:pPr>
      <w:r w:rsidRPr="00B25355">
        <w:rPr>
          <w:rFonts w:cstheme="minorHAnsi"/>
          <w:i/>
          <w:iCs/>
          <w:sz w:val="28"/>
          <w:szCs w:val="28"/>
        </w:rPr>
        <w:t xml:space="preserve">Misconception: </w:t>
      </w:r>
      <w:r w:rsidR="00C475F8">
        <w:rPr>
          <w:rFonts w:cstheme="minorHAnsi"/>
          <w:i/>
          <w:iCs/>
          <w:sz w:val="28"/>
          <w:szCs w:val="28"/>
        </w:rPr>
        <w:t>disabl</w:t>
      </w:r>
      <w:r w:rsidR="00496575">
        <w:rPr>
          <w:rFonts w:cstheme="minorHAnsi"/>
          <w:i/>
          <w:iCs/>
          <w:sz w:val="28"/>
          <w:szCs w:val="28"/>
        </w:rPr>
        <w:t>e</w:t>
      </w:r>
      <w:r w:rsidR="00C475F8">
        <w:rPr>
          <w:rFonts w:cstheme="minorHAnsi"/>
          <w:i/>
          <w:iCs/>
          <w:sz w:val="28"/>
          <w:szCs w:val="28"/>
        </w:rPr>
        <w:t xml:space="preserve">d </w:t>
      </w:r>
      <w:r w:rsidRPr="00B25355">
        <w:rPr>
          <w:rFonts w:cstheme="minorHAnsi"/>
          <w:i/>
          <w:iCs/>
          <w:sz w:val="28"/>
          <w:szCs w:val="28"/>
        </w:rPr>
        <w:t xml:space="preserve">people are witches </w:t>
      </w:r>
      <w:r w:rsidR="00340F69" w:rsidRPr="00B25355">
        <w:rPr>
          <w:rFonts w:cstheme="minorHAnsi"/>
          <w:i/>
          <w:iCs/>
          <w:sz w:val="28"/>
          <w:szCs w:val="28"/>
        </w:rPr>
        <w:t>-</w:t>
      </w:r>
      <w:r w:rsidR="007F6D93">
        <w:rPr>
          <w:rFonts w:cstheme="minorHAnsi"/>
          <w:sz w:val="28"/>
          <w:szCs w:val="28"/>
        </w:rPr>
        <w:t>Disabled People</w:t>
      </w:r>
      <w:r w:rsidRPr="00B25355">
        <w:rPr>
          <w:rFonts w:cstheme="minorHAnsi"/>
          <w:sz w:val="28"/>
          <w:szCs w:val="28"/>
        </w:rPr>
        <w:t xml:space="preserve">, especially children with autism and people with mental illness are </w:t>
      </w:r>
      <w:proofErr w:type="gramStart"/>
      <w:r w:rsidRPr="00B25355">
        <w:rPr>
          <w:rFonts w:cstheme="minorHAnsi"/>
          <w:sz w:val="28"/>
          <w:szCs w:val="28"/>
        </w:rPr>
        <w:t>particular targets</w:t>
      </w:r>
      <w:proofErr w:type="gramEnd"/>
      <w:r w:rsidRPr="00B25355">
        <w:rPr>
          <w:rFonts w:cstheme="minorHAnsi"/>
          <w:sz w:val="28"/>
          <w:szCs w:val="28"/>
        </w:rPr>
        <w:t xml:space="preserve"> of witchcraft accusations, due to their low social status but also because of others’ interest in acquiring their property, money or land. </w:t>
      </w:r>
    </w:p>
    <w:p w14:paraId="021D2169" w14:textId="510710D6" w:rsidR="00D34286" w:rsidRDefault="00D34286" w:rsidP="00D34286">
      <w:pPr>
        <w:pStyle w:val="ListParagraph"/>
        <w:ind w:left="1440"/>
        <w:rPr>
          <w:rFonts w:cstheme="minorHAnsi"/>
          <w:i/>
          <w:iCs/>
          <w:sz w:val="28"/>
          <w:szCs w:val="28"/>
        </w:rPr>
      </w:pPr>
    </w:p>
    <w:p w14:paraId="171DB344" w14:textId="77777777" w:rsidR="00082356" w:rsidRPr="00B25355" w:rsidRDefault="00082356" w:rsidP="00D34286">
      <w:pPr>
        <w:pStyle w:val="ListParagraph"/>
        <w:ind w:left="1440"/>
        <w:rPr>
          <w:rFonts w:cstheme="minorHAnsi"/>
          <w:i/>
          <w:iCs/>
          <w:sz w:val="28"/>
          <w:szCs w:val="28"/>
        </w:rPr>
      </w:pPr>
    </w:p>
    <w:p w14:paraId="2C5026AC" w14:textId="2752EA47" w:rsidR="00FC4DAF" w:rsidRPr="004E6F4F" w:rsidRDefault="00221962" w:rsidP="004E6F4F">
      <w:pPr>
        <w:pStyle w:val="Heading2"/>
        <w:rPr>
          <w:b/>
          <w:bCs/>
          <w:color w:val="auto"/>
        </w:rPr>
      </w:pPr>
      <w:bookmarkStart w:id="9" w:name="_Toc67673437"/>
      <w:r w:rsidRPr="004E6F4F">
        <w:rPr>
          <w:b/>
          <w:bCs/>
          <w:color w:val="auto"/>
        </w:rPr>
        <w:t xml:space="preserve">C) </w:t>
      </w:r>
      <w:r w:rsidR="006548F2" w:rsidRPr="004E6F4F">
        <w:rPr>
          <w:b/>
          <w:bCs/>
          <w:color w:val="auto"/>
        </w:rPr>
        <w:t>Media and Disability</w:t>
      </w:r>
      <w:bookmarkEnd w:id="9"/>
    </w:p>
    <w:p w14:paraId="26CD6919" w14:textId="2C0D42E9" w:rsidR="006548F2" w:rsidRPr="00221962" w:rsidRDefault="006548F2" w:rsidP="00221962">
      <w:pPr>
        <w:rPr>
          <w:rFonts w:cstheme="minorHAnsi"/>
          <w:sz w:val="28"/>
          <w:szCs w:val="28"/>
          <w:lang w:val="en-GB"/>
        </w:rPr>
      </w:pPr>
      <w:r w:rsidRPr="00221962">
        <w:rPr>
          <w:rFonts w:cstheme="minorHAnsi"/>
          <w:sz w:val="28"/>
          <w:szCs w:val="28"/>
          <w:lang w:val="en-GB"/>
        </w:rPr>
        <w:t xml:space="preserve">The media is a powerful tool used to communicate, </w:t>
      </w:r>
      <w:proofErr w:type="gramStart"/>
      <w:r w:rsidRPr="00221962">
        <w:rPr>
          <w:rFonts w:cstheme="minorHAnsi"/>
          <w:sz w:val="28"/>
          <w:szCs w:val="28"/>
          <w:lang w:val="en-GB"/>
        </w:rPr>
        <w:t>create</w:t>
      </w:r>
      <w:proofErr w:type="gramEnd"/>
      <w:r w:rsidRPr="00221962">
        <w:rPr>
          <w:rFonts w:cstheme="minorHAnsi"/>
          <w:sz w:val="28"/>
          <w:szCs w:val="28"/>
          <w:lang w:val="en-GB"/>
        </w:rPr>
        <w:t xml:space="preserve"> and raise awareness to reach a wide audience at a given time. Disability issues and rights can therefore be very well </w:t>
      </w:r>
      <w:r w:rsidRPr="00221962">
        <w:rPr>
          <w:rFonts w:cstheme="minorHAnsi"/>
          <w:sz w:val="28"/>
          <w:szCs w:val="28"/>
          <w:lang w:val="en-GB"/>
        </w:rPr>
        <w:lastRenderedPageBreak/>
        <w:t>communicated using the media to promote accurate images and voices of disabled people. In the past</w:t>
      </w:r>
      <w:r w:rsidR="00B52ADE">
        <w:rPr>
          <w:rFonts w:cstheme="minorHAnsi"/>
          <w:sz w:val="28"/>
          <w:szCs w:val="28"/>
          <w:lang w:val="en-GB"/>
        </w:rPr>
        <w:t xml:space="preserve"> and currently</w:t>
      </w:r>
      <w:r w:rsidRPr="00221962">
        <w:rPr>
          <w:rFonts w:cstheme="minorHAnsi"/>
          <w:sz w:val="28"/>
          <w:szCs w:val="28"/>
          <w:lang w:val="en-GB"/>
        </w:rPr>
        <w:t xml:space="preserve"> media has presented disabled people negatively as objects of pity, yet they can just be portrayed as people with different needs. The media can be used to bring to the limelight how policies, plans and programmes should have an inclusive approach to disabled people as part of development.  This will ensure that rights of disabled people are protected and implemented.</w:t>
      </w:r>
      <w:r w:rsidR="004D1682">
        <w:rPr>
          <w:rFonts w:cstheme="minorHAnsi"/>
          <w:sz w:val="28"/>
          <w:szCs w:val="28"/>
          <w:lang w:val="en-GB"/>
        </w:rPr>
        <w:t xml:space="preserve"> DPOs </w:t>
      </w:r>
      <w:proofErr w:type="gramStart"/>
      <w:r w:rsidR="006140CC">
        <w:rPr>
          <w:rFonts w:cstheme="minorHAnsi"/>
          <w:sz w:val="28"/>
          <w:szCs w:val="28"/>
          <w:lang w:val="en-GB"/>
        </w:rPr>
        <w:t>have to</w:t>
      </w:r>
      <w:proofErr w:type="gramEnd"/>
      <w:r w:rsidR="006140CC">
        <w:rPr>
          <w:rFonts w:cstheme="minorHAnsi"/>
          <w:sz w:val="28"/>
          <w:szCs w:val="28"/>
          <w:lang w:val="en-GB"/>
        </w:rPr>
        <w:t xml:space="preserve"> organise </w:t>
      </w:r>
      <w:r w:rsidR="00E06024">
        <w:rPr>
          <w:rFonts w:cstheme="minorHAnsi"/>
          <w:sz w:val="28"/>
          <w:szCs w:val="28"/>
          <w:lang w:val="en-GB"/>
        </w:rPr>
        <w:t>with media companies</w:t>
      </w:r>
      <w:r w:rsidR="003D725D">
        <w:rPr>
          <w:rFonts w:cstheme="minorHAnsi"/>
          <w:sz w:val="28"/>
          <w:szCs w:val="28"/>
          <w:lang w:val="en-GB"/>
        </w:rPr>
        <w:t>, medi</w:t>
      </w:r>
      <w:r w:rsidR="00FB3530">
        <w:rPr>
          <w:rFonts w:cstheme="minorHAnsi"/>
          <w:sz w:val="28"/>
          <w:szCs w:val="28"/>
          <w:lang w:val="en-GB"/>
        </w:rPr>
        <w:t>a professionals-presenters,</w:t>
      </w:r>
      <w:r w:rsidR="006F78EB">
        <w:rPr>
          <w:rFonts w:cstheme="minorHAnsi"/>
          <w:sz w:val="28"/>
          <w:szCs w:val="28"/>
          <w:lang w:val="en-GB"/>
        </w:rPr>
        <w:t xml:space="preserve"> </w:t>
      </w:r>
      <w:r w:rsidR="00FB3530">
        <w:rPr>
          <w:rFonts w:cstheme="minorHAnsi"/>
          <w:sz w:val="28"/>
          <w:szCs w:val="28"/>
          <w:lang w:val="en-GB"/>
        </w:rPr>
        <w:t>actors, directors editors</w:t>
      </w:r>
      <w:r w:rsidR="008D5EC2">
        <w:rPr>
          <w:rFonts w:cstheme="minorHAnsi"/>
          <w:sz w:val="28"/>
          <w:szCs w:val="28"/>
          <w:lang w:val="en-GB"/>
        </w:rPr>
        <w:t>, script writers,</w:t>
      </w:r>
      <w:r w:rsidR="00FB3530">
        <w:rPr>
          <w:rFonts w:cstheme="minorHAnsi"/>
          <w:sz w:val="28"/>
          <w:szCs w:val="28"/>
          <w:lang w:val="en-GB"/>
        </w:rPr>
        <w:t xml:space="preserve"> producers</w:t>
      </w:r>
      <w:r w:rsidR="004C1988">
        <w:rPr>
          <w:rFonts w:cstheme="minorHAnsi"/>
          <w:sz w:val="28"/>
          <w:szCs w:val="28"/>
          <w:lang w:val="en-GB"/>
        </w:rPr>
        <w:t>, advertisers</w:t>
      </w:r>
      <w:r w:rsidR="00E06024">
        <w:rPr>
          <w:rFonts w:cstheme="minorHAnsi"/>
          <w:sz w:val="28"/>
          <w:szCs w:val="28"/>
          <w:lang w:val="en-GB"/>
        </w:rPr>
        <w:t xml:space="preserve"> and </w:t>
      </w:r>
      <w:r w:rsidR="003D725D">
        <w:rPr>
          <w:rFonts w:cstheme="minorHAnsi"/>
          <w:sz w:val="28"/>
          <w:szCs w:val="28"/>
          <w:lang w:val="en-GB"/>
        </w:rPr>
        <w:t>g</w:t>
      </w:r>
      <w:r w:rsidR="00E06024">
        <w:rPr>
          <w:rFonts w:cstheme="minorHAnsi"/>
          <w:sz w:val="28"/>
          <w:szCs w:val="28"/>
          <w:lang w:val="en-GB"/>
        </w:rPr>
        <w:t xml:space="preserve">overnment </w:t>
      </w:r>
      <w:r w:rsidR="003D725D">
        <w:rPr>
          <w:rFonts w:cstheme="minorHAnsi"/>
          <w:sz w:val="28"/>
          <w:szCs w:val="28"/>
          <w:lang w:val="en-GB"/>
        </w:rPr>
        <w:t>d</w:t>
      </w:r>
      <w:r w:rsidR="00E06024">
        <w:rPr>
          <w:rFonts w:cstheme="minorHAnsi"/>
          <w:sz w:val="28"/>
          <w:szCs w:val="28"/>
          <w:lang w:val="en-GB"/>
        </w:rPr>
        <w:t>epartments to not only challenge negative por</w:t>
      </w:r>
      <w:r w:rsidR="003D725D">
        <w:rPr>
          <w:rFonts w:cstheme="minorHAnsi"/>
          <w:sz w:val="28"/>
          <w:szCs w:val="28"/>
          <w:lang w:val="en-GB"/>
        </w:rPr>
        <w:t>t</w:t>
      </w:r>
      <w:r w:rsidR="00E06024">
        <w:rPr>
          <w:rFonts w:cstheme="minorHAnsi"/>
          <w:sz w:val="28"/>
          <w:szCs w:val="28"/>
          <w:lang w:val="en-GB"/>
        </w:rPr>
        <w:t>rayals and explain why these are both offensive and disempowering to disabled people and their families</w:t>
      </w:r>
      <w:r w:rsidR="008D5EC2">
        <w:rPr>
          <w:rFonts w:cstheme="minorHAnsi"/>
          <w:sz w:val="28"/>
          <w:szCs w:val="28"/>
          <w:lang w:val="en-GB"/>
        </w:rPr>
        <w:t xml:space="preserve">, but also challenge the absence of </w:t>
      </w:r>
      <w:r w:rsidR="006F78EB">
        <w:rPr>
          <w:rFonts w:cstheme="minorHAnsi"/>
          <w:sz w:val="28"/>
          <w:szCs w:val="28"/>
          <w:lang w:val="en-GB"/>
        </w:rPr>
        <w:t>disabled people from</w:t>
      </w:r>
      <w:r w:rsidR="00075B16">
        <w:rPr>
          <w:rFonts w:cstheme="minorHAnsi"/>
          <w:sz w:val="28"/>
          <w:szCs w:val="28"/>
          <w:lang w:val="en-GB"/>
        </w:rPr>
        <w:t xml:space="preserve"> being there in front of and behind the camera/microphone.</w:t>
      </w:r>
    </w:p>
    <w:p w14:paraId="3A92C1FA" w14:textId="77777777" w:rsidR="006548F2" w:rsidRPr="00B25355" w:rsidRDefault="006548F2" w:rsidP="006548F2">
      <w:pPr>
        <w:pStyle w:val="ListParagraph"/>
        <w:rPr>
          <w:rFonts w:cstheme="minorHAnsi"/>
          <w:sz w:val="28"/>
          <w:szCs w:val="28"/>
          <w:lang w:val="en-GB"/>
        </w:rPr>
      </w:pPr>
    </w:p>
    <w:p w14:paraId="3DBC66FE" w14:textId="678AB01A" w:rsidR="006548F2" w:rsidRPr="00864ED7" w:rsidRDefault="002E5049" w:rsidP="00864ED7">
      <w:pPr>
        <w:rPr>
          <w:rFonts w:cstheme="minorHAnsi"/>
          <w:b/>
          <w:sz w:val="28"/>
          <w:szCs w:val="28"/>
          <w:lang w:val="en-GB"/>
        </w:rPr>
      </w:pPr>
      <w:r>
        <w:rPr>
          <w:rFonts w:cstheme="minorHAnsi"/>
          <w:b/>
          <w:sz w:val="28"/>
          <w:szCs w:val="28"/>
          <w:lang w:val="en-GB"/>
        </w:rPr>
        <w:t xml:space="preserve">1) </w:t>
      </w:r>
      <w:r w:rsidR="006548F2" w:rsidRPr="00864ED7">
        <w:rPr>
          <w:rFonts w:cstheme="minorHAnsi"/>
          <w:b/>
          <w:sz w:val="28"/>
          <w:szCs w:val="28"/>
          <w:lang w:val="en-GB"/>
        </w:rPr>
        <w:t xml:space="preserve">The Role of Media </w:t>
      </w:r>
      <w:r w:rsidR="006548F2" w:rsidRPr="00864ED7">
        <w:rPr>
          <w:rFonts w:cstheme="minorHAnsi"/>
          <w:sz w:val="28"/>
          <w:szCs w:val="28"/>
          <w:lang w:val="en-GB"/>
        </w:rPr>
        <w:t xml:space="preserve">The media can deeply influence public opinion and establish societal norms.  Disabled people are covered in the media, </w:t>
      </w:r>
      <w:proofErr w:type="gramStart"/>
      <w:r w:rsidR="006548F2" w:rsidRPr="00864ED7">
        <w:rPr>
          <w:rFonts w:cstheme="minorHAnsi"/>
          <w:sz w:val="28"/>
          <w:szCs w:val="28"/>
          <w:lang w:val="en-GB"/>
        </w:rPr>
        <w:t>film</w:t>
      </w:r>
      <w:proofErr w:type="gramEnd"/>
      <w:r w:rsidR="006548F2" w:rsidRPr="00864ED7">
        <w:rPr>
          <w:rFonts w:cstheme="minorHAnsi"/>
          <w:sz w:val="28"/>
          <w:szCs w:val="28"/>
          <w:lang w:val="en-GB"/>
        </w:rPr>
        <w:t xml:space="preserve"> and TV entertainment</w:t>
      </w:r>
      <w:r w:rsidR="00C07B3B">
        <w:rPr>
          <w:rFonts w:cstheme="minorHAnsi"/>
          <w:sz w:val="28"/>
          <w:szCs w:val="28"/>
          <w:lang w:val="en-GB"/>
        </w:rPr>
        <w:t>.</w:t>
      </w:r>
      <w:r w:rsidR="006548F2" w:rsidRPr="00864ED7">
        <w:rPr>
          <w:rFonts w:cstheme="minorHAnsi"/>
          <w:sz w:val="28"/>
          <w:szCs w:val="28"/>
          <w:lang w:val="en-GB"/>
        </w:rPr>
        <w:t xml:space="preserve"> </w:t>
      </w:r>
      <w:r w:rsidR="00C07B3B">
        <w:rPr>
          <w:rFonts w:cstheme="minorHAnsi"/>
          <w:sz w:val="28"/>
          <w:szCs w:val="28"/>
          <w:u w:val="single"/>
          <w:lang w:val="en-GB"/>
        </w:rPr>
        <w:t>T</w:t>
      </w:r>
      <w:r w:rsidR="006548F2" w:rsidRPr="00864ED7">
        <w:rPr>
          <w:rFonts w:cstheme="minorHAnsi"/>
          <w:sz w:val="28"/>
          <w:szCs w:val="28"/>
          <w:u w:val="single"/>
          <w:lang w:val="en-GB"/>
        </w:rPr>
        <w:t xml:space="preserve">he </w:t>
      </w:r>
      <w:r w:rsidR="0026393E">
        <w:rPr>
          <w:rFonts w:cstheme="minorHAnsi"/>
          <w:sz w:val="28"/>
          <w:szCs w:val="28"/>
          <w:u w:val="single"/>
          <w:lang w:val="en-GB"/>
        </w:rPr>
        <w:t xml:space="preserve">back </w:t>
      </w:r>
      <w:r w:rsidR="006548F2" w:rsidRPr="00864ED7">
        <w:rPr>
          <w:rFonts w:cstheme="minorHAnsi"/>
          <w:sz w:val="28"/>
          <w:szCs w:val="28"/>
          <w:u w:val="single"/>
          <w:lang w:val="en-GB"/>
        </w:rPr>
        <w:t xml:space="preserve">cover of this </w:t>
      </w:r>
      <w:proofErr w:type="gramStart"/>
      <w:r w:rsidR="006548F2" w:rsidRPr="00864ED7">
        <w:rPr>
          <w:rFonts w:cstheme="minorHAnsi"/>
          <w:sz w:val="28"/>
          <w:szCs w:val="28"/>
          <w:u w:val="single"/>
          <w:lang w:val="en-GB"/>
        </w:rPr>
        <w:t>document  gives</w:t>
      </w:r>
      <w:proofErr w:type="gramEnd"/>
      <w:r w:rsidR="006548F2" w:rsidRPr="00864ED7">
        <w:rPr>
          <w:rFonts w:cstheme="minorHAnsi"/>
          <w:sz w:val="28"/>
          <w:szCs w:val="28"/>
          <w:u w:val="single"/>
          <w:lang w:val="en-GB"/>
        </w:rPr>
        <w:t xml:space="preserve"> some examples of characters who are disabled and characters played by disabled actors in most instances negatively stereotyped and not appropriately represented.</w:t>
      </w:r>
      <w:r w:rsidR="006548F2" w:rsidRPr="00864ED7">
        <w:rPr>
          <w:rFonts w:cstheme="minorHAnsi"/>
          <w:sz w:val="28"/>
          <w:szCs w:val="28"/>
          <w:lang w:val="en-GB"/>
        </w:rPr>
        <w:t xml:space="preserve">  Most of the time disabled people are </w:t>
      </w:r>
      <w:r w:rsidR="001C4E0A">
        <w:rPr>
          <w:rFonts w:cstheme="minorHAnsi"/>
          <w:sz w:val="28"/>
          <w:szCs w:val="28"/>
          <w:lang w:val="en-GB"/>
        </w:rPr>
        <w:t xml:space="preserve">still </w:t>
      </w:r>
      <w:r w:rsidR="006548F2" w:rsidRPr="00864ED7">
        <w:rPr>
          <w:rFonts w:cstheme="minorHAnsi"/>
          <w:sz w:val="28"/>
          <w:szCs w:val="28"/>
          <w:lang w:val="en-GB"/>
        </w:rPr>
        <w:t>depicted as objects of pity</w:t>
      </w:r>
      <w:r w:rsidR="001C4E0A">
        <w:rPr>
          <w:rFonts w:cstheme="minorHAnsi"/>
          <w:sz w:val="28"/>
          <w:szCs w:val="28"/>
          <w:lang w:val="en-GB"/>
        </w:rPr>
        <w:t>,</w:t>
      </w:r>
      <w:r w:rsidR="006548F2" w:rsidRPr="00864ED7">
        <w:rPr>
          <w:rFonts w:cstheme="minorHAnsi"/>
          <w:sz w:val="28"/>
          <w:szCs w:val="28"/>
          <w:lang w:val="en-GB"/>
        </w:rPr>
        <w:t xml:space="preserve"> </w:t>
      </w:r>
      <w:proofErr w:type="gramStart"/>
      <w:r w:rsidR="006548F2" w:rsidRPr="00864ED7">
        <w:rPr>
          <w:rFonts w:cstheme="minorHAnsi"/>
          <w:sz w:val="28"/>
          <w:szCs w:val="28"/>
          <w:lang w:val="en-GB"/>
        </w:rPr>
        <w:t>charity</w:t>
      </w:r>
      <w:proofErr w:type="gramEnd"/>
      <w:r w:rsidR="001C4E0A">
        <w:rPr>
          <w:rFonts w:cstheme="minorHAnsi"/>
          <w:sz w:val="28"/>
          <w:szCs w:val="28"/>
          <w:lang w:val="en-GB"/>
        </w:rPr>
        <w:t xml:space="preserve"> or lone outsiders</w:t>
      </w:r>
      <w:r w:rsidR="006548F2" w:rsidRPr="00864ED7">
        <w:rPr>
          <w:rFonts w:cstheme="minorHAnsi"/>
          <w:sz w:val="28"/>
          <w:szCs w:val="28"/>
          <w:lang w:val="en-GB"/>
        </w:rPr>
        <w:t xml:space="preserve">.  </w:t>
      </w:r>
    </w:p>
    <w:p w14:paraId="7FC7F09E" w14:textId="77777777" w:rsidR="006548F2" w:rsidRPr="00B25355" w:rsidRDefault="006548F2" w:rsidP="006548F2">
      <w:pPr>
        <w:pStyle w:val="ListParagraph"/>
        <w:rPr>
          <w:rFonts w:cstheme="minorHAnsi"/>
          <w:sz w:val="28"/>
          <w:szCs w:val="28"/>
          <w:lang w:val="en-GB"/>
        </w:rPr>
      </w:pPr>
    </w:p>
    <w:p w14:paraId="672567BA" w14:textId="68554981" w:rsidR="006548F2" w:rsidRPr="00864ED7" w:rsidRDefault="006548F2" w:rsidP="00864ED7">
      <w:pPr>
        <w:rPr>
          <w:rFonts w:cstheme="minorHAnsi"/>
          <w:sz w:val="28"/>
          <w:szCs w:val="28"/>
          <w:lang w:val="en-GB"/>
        </w:rPr>
      </w:pPr>
      <w:r w:rsidRPr="00864ED7">
        <w:rPr>
          <w:rFonts w:cstheme="minorHAnsi"/>
          <w:sz w:val="28"/>
          <w:szCs w:val="28"/>
          <w:lang w:val="en-GB"/>
        </w:rPr>
        <w:t>The media can therefore be a vital instrument in raising awareness, countering stigma and misinformation. It is a channel that can change societal misconceptions and present disabled people as individuals</w:t>
      </w:r>
      <w:r w:rsidR="004F5314">
        <w:rPr>
          <w:rFonts w:cstheme="minorHAnsi"/>
          <w:sz w:val="28"/>
          <w:szCs w:val="28"/>
          <w:lang w:val="en-GB"/>
        </w:rPr>
        <w:t>,</w:t>
      </w:r>
      <w:r w:rsidRPr="00864ED7">
        <w:rPr>
          <w:rFonts w:cstheme="minorHAnsi"/>
          <w:sz w:val="28"/>
          <w:szCs w:val="28"/>
          <w:lang w:val="en-GB"/>
        </w:rPr>
        <w:t xml:space="preserve"> part of human diversity, thus contribute to an effective and successful inclusion of disabled people in all spheres of life. UNCRPD requires states to raise awareness and combat stereotypes related to disabled people, by encouraging all media to portray disabled people in a manner consistent with respect for human rights. UNCRPD works as a tool to enhance the work of the media in promoting the rights of disabled people, as well as promoting their access to education, employment, </w:t>
      </w:r>
      <w:proofErr w:type="gramStart"/>
      <w:r w:rsidRPr="00864ED7">
        <w:rPr>
          <w:rFonts w:cstheme="minorHAnsi"/>
          <w:sz w:val="28"/>
          <w:szCs w:val="28"/>
          <w:lang w:val="en-GB"/>
        </w:rPr>
        <w:t>health</w:t>
      </w:r>
      <w:proofErr w:type="gramEnd"/>
      <w:r w:rsidRPr="00864ED7">
        <w:rPr>
          <w:rFonts w:cstheme="minorHAnsi"/>
          <w:sz w:val="28"/>
          <w:szCs w:val="28"/>
          <w:lang w:val="en-GB"/>
        </w:rPr>
        <w:t xml:space="preserve"> and other areas of development on an equal basis with others.</w:t>
      </w:r>
    </w:p>
    <w:p w14:paraId="75AAA762" w14:textId="77777777" w:rsidR="00D34286" w:rsidRPr="00B25355" w:rsidRDefault="00D34286" w:rsidP="006548F2">
      <w:pPr>
        <w:pStyle w:val="ListParagraph"/>
        <w:ind w:left="1440"/>
        <w:rPr>
          <w:rFonts w:cstheme="minorHAnsi"/>
          <w:sz w:val="28"/>
          <w:szCs w:val="28"/>
          <w:lang w:val="en-GB"/>
        </w:rPr>
      </w:pPr>
    </w:p>
    <w:p w14:paraId="21EDA066" w14:textId="7A6F30B5" w:rsidR="006548F2" w:rsidRPr="00864ED7" w:rsidRDefault="002E5049" w:rsidP="00864ED7">
      <w:pPr>
        <w:rPr>
          <w:rFonts w:cstheme="minorHAnsi"/>
          <w:b/>
          <w:bCs/>
          <w:sz w:val="28"/>
          <w:szCs w:val="28"/>
          <w:lang w:val="en-GB"/>
        </w:rPr>
      </w:pPr>
      <w:r>
        <w:rPr>
          <w:rFonts w:cstheme="minorHAnsi"/>
          <w:b/>
          <w:bCs/>
          <w:sz w:val="28"/>
          <w:szCs w:val="28"/>
          <w:lang w:val="en-GB"/>
        </w:rPr>
        <w:t xml:space="preserve">2) </w:t>
      </w:r>
      <w:r w:rsidR="006548F2" w:rsidRPr="00864ED7">
        <w:rPr>
          <w:rFonts w:cstheme="minorHAnsi"/>
          <w:b/>
          <w:bCs/>
          <w:sz w:val="28"/>
          <w:szCs w:val="28"/>
          <w:lang w:val="en-GB"/>
        </w:rPr>
        <w:t xml:space="preserve">Stereotypes </w:t>
      </w:r>
      <w:r w:rsidR="006548F2" w:rsidRPr="00864ED7">
        <w:rPr>
          <w:rFonts w:cstheme="minorHAnsi"/>
          <w:sz w:val="28"/>
          <w:szCs w:val="28"/>
          <w:lang w:val="en-GB"/>
        </w:rPr>
        <w:t xml:space="preserve">For thousands of years, in every culture and society, physical and mental differences have been ascribed special meaning. This was usually negative and often persists in social stigma, negative </w:t>
      </w:r>
      <w:proofErr w:type="gramStart"/>
      <w:r w:rsidR="006548F2" w:rsidRPr="00864ED7">
        <w:rPr>
          <w:rFonts w:cstheme="minorHAnsi"/>
          <w:sz w:val="28"/>
          <w:szCs w:val="28"/>
          <w:lang w:val="en-GB"/>
        </w:rPr>
        <w:t>attitudes</w:t>
      </w:r>
      <w:proofErr w:type="gramEnd"/>
      <w:r w:rsidR="006548F2" w:rsidRPr="00864ED7">
        <w:rPr>
          <w:rFonts w:cstheme="minorHAnsi"/>
          <w:sz w:val="28"/>
          <w:szCs w:val="28"/>
          <w:lang w:val="en-GB"/>
        </w:rPr>
        <w:t xml:space="preserve"> and stereotypes. Stereotypes are negative and untrue perceptions, generally associated with disabled people. These negative and untrue perceptions often precondition how people treat, </w:t>
      </w:r>
      <w:proofErr w:type="gramStart"/>
      <w:r w:rsidR="006548F2" w:rsidRPr="00864ED7">
        <w:rPr>
          <w:rFonts w:cstheme="minorHAnsi"/>
          <w:sz w:val="28"/>
          <w:szCs w:val="28"/>
          <w:lang w:val="en-GB"/>
        </w:rPr>
        <w:t>associate</w:t>
      </w:r>
      <w:proofErr w:type="gramEnd"/>
      <w:r w:rsidR="006548F2" w:rsidRPr="00864ED7">
        <w:rPr>
          <w:rFonts w:cstheme="minorHAnsi"/>
          <w:sz w:val="28"/>
          <w:szCs w:val="28"/>
          <w:lang w:val="en-GB"/>
        </w:rPr>
        <w:t xml:space="preserve"> and respond to us. Such deep-rooted beliefs, ignorance, fear, negative and untrue perceptions, influence the low expectations of disabled people and their families about their abilities, limiting their skills, </w:t>
      </w:r>
      <w:proofErr w:type="gramStart"/>
      <w:r w:rsidR="006548F2" w:rsidRPr="00864ED7">
        <w:rPr>
          <w:rFonts w:cstheme="minorHAnsi"/>
          <w:sz w:val="28"/>
          <w:szCs w:val="28"/>
          <w:lang w:val="en-GB"/>
        </w:rPr>
        <w:t>independence</w:t>
      </w:r>
      <w:proofErr w:type="gramEnd"/>
      <w:r w:rsidR="006548F2" w:rsidRPr="00864ED7">
        <w:rPr>
          <w:rFonts w:cstheme="minorHAnsi"/>
          <w:sz w:val="28"/>
          <w:szCs w:val="28"/>
          <w:lang w:val="en-GB"/>
        </w:rPr>
        <w:t xml:space="preserve"> and achievements.</w:t>
      </w:r>
    </w:p>
    <w:p w14:paraId="12D2EC20" w14:textId="77777777" w:rsidR="006548F2" w:rsidRPr="00B25355" w:rsidRDefault="006548F2" w:rsidP="006548F2">
      <w:pPr>
        <w:pStyle w:val="ListParagraph"/>
        <w:ind w:left="1440"/>
        <w:rPr>
          <w:rFonts w:cstheme="minorHAnsi"/>
          <w:b/>
          <w:bCs/>
          <w:sz w:val="28"/>
          <w:szCs w:val="28"/>
          <w:lang w:val="en-GB"/>
        </w:rPr>
      </w:pPr>
    </w:p>
    <w:p w14:paraId="7D157449" w14:textId="3DBBA044" w:rsidR="006548F2" w:rsidRPr="00864ED7" w:rsidRDefault="006548F2" w:rsidP="00864ED7">
      <w:pPr>
        <w:rPr>
          <w:rFonts w:cstheme="minorHAnsi"/>
          <w:b/>
          <w:bCs/>
          <w:sz w:val="28"/>
          <w:szCs w:val="28"/>
          <w:lang w:val="en-GB"/>
        </w:rPr>
      </w:pPr>
      <w:r w:rsidRPr="00864ED7">
        <w:rPr>
          <w:rFonts w:cstheme="minorHAnsi"/>
          <w:sz w:val="28"/>
          <w:szCs w:val="28"/>
          <w:lang w:val="en-GB"/>
        </w:rPr>
        <w:t xml:space="preserve">Limitations imposed on disabled people are violations of their basic human rights. However, these rights are often violated due to lack of information. There are many cultural and literary manifestations of stereotypes which are being reinforced in myths, </w:t>
      </w:r>
      <w:proofErr w:type="gramStart"/>
      <w:r w:rsidRPr="00864ED7">
        <w:rPr>
          <w:rFonts w:cstheme="minorHAnsi"/>
          <w:sz w:val="28"/>
          <w:szCs w:val="28"/>
          <w:lang w:val="en-GB"/>
        </w:rPr>
        <w:t>legend</w:t>
      </w:r>
      <w:proofErr w:type="gramEnd"/>
      <w:r w:rsidRPr="00864ED7">
        <w:rPr>
          <w:rFonts w:cstheme="minorHAnsi"/>
          <w:sz w:val="28"/>
          <w:szCs w:val="28"/>
          <w:lang w:val="en-GB"/>
        </w:rPr>
        <w:t xml:space="preserve"> or </w:t>
      </w:r>
      <w:r w:rsidRPr="00864ED7">
        <w:rPr>
          <w:rFonts w:cstheme="minorHAnsi"/>
          <w:sz w:val="28"/>
          <w:szCs w:val="28"/>
          <w:lang w:val="en-GB"/>
        </w:rPr>
        <w:lastRenderedPageBreak/>
        <w:t xml:space="preserve">literature. Even modern films, comics and television programmes draw upon and reinforce these negative stereotypes.  It is disheartening to think that these stereotypes, beliefs, mentality, </w:t>
      </w:r>
      <w:proofErr w:type="gramStart"/>
      <w:r w:rsidRPr="00864ED7">
        <w:rPr>
          <w:rFonts w:cstheme="minorHAnsi"/>
          <w:sz w:val="28"/>
          <w:szCs w:val="28"/>
          <w:lang w:val="en-GB"/>
        </w:rPr>
        <w:t>attitudes</w:t>
      </w:r>
      <w:proofErr w:type="gramEnd"/>
      <w:r w:rsidRPr="00864ED7">
        <w:rPr>
          <w:rFonts w:cstheme="minorHAnsi"/>
          <w:sz w:val="28"/>
          <w:szCs w:val="28"/>
          <w:lang w:val="en-GB"/>
        </w:rPr>
        <w:t xml:space="preserve"> and perception continue to be perpetuated, in spite of the fact that the UN Convention on the Rights of Persons with Disabilities (UNCRPD), has now been in effect for almost twelve years and over one hundred and eighty countries have ratified it thus far (182/194). The Convention’s lack of implementation is a factor and urgent action is needed. The Commonwealth Disabled Peoples’ Forum (CDPF) is seeking to erase and eliminate such stereotypes and has come up with a Policy Paper which we hope the Heads of Government of the Commonwealth will become a partner to bring about the desired change. To illustrate the gravity of the situation, we reference some of these dehumanizing terms and provide what the disability community wishes the preferred terminology and description to be. </w:t>
      </w:r>
    </w:p>
    <w:p w14:paraId="3B1B0330" w14:textId="77777777" w:rsidR="006548F2" w:rsidRPr="00864ED7" w:rsidRDefault="006548F2" w:rsidP="00864ED7">
      <w:pPr>
        <w:rPr>
          <w:rFonts w:cstheme="minorHAnsi"/>
          <w:b/>
          <w:sz w:val="28"/>
          <w:szCs w:val="28"/>
          <w:lang w:val="en-GB"/>
        </w:rPr>
      </w:pPr>
      <w:r w:rsidRPr="00864ED7">
        <w:rPr>
          <w:rFonts w:cstheme="minorHAnsi"/>
          <w:b/>
          <w:sz w:val="28"/>
          <w:szCs w:val="28"/>
          <w:lang w:val="en-GB"/>
        </w:rPr>
        <w:t>Myth/ Fact</w:t>
      </w:r>
    </w:p>
    <w:p w14:paraId="16562D38" w14:textId="77777777" w:rsidR="006548F2" w:rsidRPr="00B25355" w:rsidRDefault="006548F2" w:rsidP="00864ED7">
      <w:pPr>
        <w:rPr>
          <w:rFonts w:cstheme="minorHAnsi"/>
          <w:sz w:val="28"/>
          <w:szCs w:val="28"/>
          <w:lang w:val="en-GB"/>
        </w:rPr>
      </w:pPr>
      <w:r w:rsidRPr="00B25355">
        <w:rPr>
          <w:rFonts w:cstheme="minorHAnsi"/>
          <w:b/>
          <w:sz w:val="28"/>
          <w:szCs w:val="28"/>
          <w:lang w:val="en-GB"/>
        </w:rPr>
        <w:t>Myth</w:t>
      </w:r>
      <w:r w:rsidRPr="00B25355">
        <w:rPr>
          <w:rFonts w:cstheme="minorHAnsi"/>
          <w:sz w:val="28"/>
          <w:szCs w:val="28"/>
          <w:lang w:val="en-GB"/>
        </w:rPr>
        <w:t xml:space="preserve">: Disabled People are incapable and helpless, </w:t>
      </w:r>
      <w:proofErr w:type="gramStart"/>
      <w:r w:rsidRPr="00B25355">
        <w:rPr>
          <w:rFonts w:cstheme="minorHAnsi"/>
          <w:sz w:val="28"/>
          <w:szCs w:val="28"/>
          <w:lang w:val="en-GB"/>
        </w:rPr>
        <w:t>passive</w:t>
      </w:r>
      <w:proofErr w:type="gramEnd"/>
      <w:r w:rsidRPr="00B25355">
        <w:rPr>
          <w:rFonts w:cstheme="minorHAnsi"/>
          <w:sz w:val="28"/>
          <w:szCs w:val="28"/>
          <w:lang w:val="en-GB"/>
        </w:rPr>
        <w:t xml:space="preserve"> and dependent. </w:t>
      </w:r>
      <w:r w:rsidRPr="00B25355">
        <w:rPr>
          <w:rFonts w:cstheme="minorHAnsi"/>
          <w:b/>
          <w:sz w:val="28"/>
          <w:szCs w:val="28"/>
          <w:lang w:val="en-GB"/>
        </w:rPr>
        <w:t>Fact</w:t>
      </w:r>
      <w:r w:rsidRPr="00B25355">
        <w:rPr>
          <w:rFonts w:cstheme="minorHAnsi"/>
          <w:sz w:val="28"/>
          <w:szCs w:val="28"/>
          <w:lang w:val="en-GB"/>
        </w:rPr>
        <w:t xml:space="preserve">: Disabled People can and want to contribute actively and participate in their community and society. We are capable and independent individuals who can contribute towards changes in all spheres of life when barriers are </w:t>
      </w:r>
      <w:proofErr w:type="gramStart"/>
      <w:r w:rsidRPr="00B25355">
        <w:rPr>
          <w:rFonts w:cstheme="minorHAnsi"/>
          <w:sz w:val="28"/>
          <w:szCs w:val="28"/>
          <w:lang w:val="en-GB"/>
        </w:rPr>
        <w:t>modified</w:t>
      </w:r>
      <w:proofErr w:type="gramEnd"/>
      <w:r w:rsidRPr="00B25355">
        <w:rPr>
          <w:rFonts w:cstheme="minorHAnsi"/>
          <w:sz w:val="28"/>
          <w:szCs w:val="28"/>
          <w:lang w:val="en-GB"/>
        </w:rPr>
        <w:t xml:space="preserve"> and reasonable accommodations and supports are provided. </w:t>
      </w:r>
    </w:p>
    <w:p w14:paraId="5FC2F73B" w14:textId="77777777" w:rsidR="006548F2" w:rsidRPr="00B25355" w:rsidRDefault="006548F2" w:rsidP="006548F2">
      <w:pPr>
        <w:pStyle w:val="ListParagraph"/>
        <w:rPr>
          <w:rFonts w:cstheme="minorHAnsi"/>
          <w:b/>
          <w:bCs/>
          <w:sz w:val="28"/>
          <w:szCs w:val="28"/>
          <w:lang w:val="en-GB"/>
        </w:rPr>
      </w:pPr>
    </w:p>
    <w:p w14:paraId="03117C96" w14:textId="6705ACCC" w:rsidR="006548F2" w:rsidRPr="00864ED7" w:rsidRDefault="006548F2" w:rsidP="00864ED7">
      <w:pPr>
        <w:rPr>
          <w:rFonts w:cstheme="minorHAnsi"/>
          <w:sz w:val="28"/>
          <w:szCs w:val="28"/>
          <w:lang w:val="en-GB"/>
        </w:rPr>
      </w:pPr>
      <w:r w:rsidRPr="00864ED7">
        <w:rPr>
          <w:rFonts w:cstheme="minorHAnsi"/>
          <w:b/>
          <w:bCs/>
          <w:sz w:val="28"/>
          <w:szCs w:val="28"/>
          <w:lang w:val="en-GB"/>
        </w:rPr>
        <w:t>Myth</w:t>
      </w:r>
      <w:r w:rsidRPr="00864ED7">
        <w:rPr>
          <w:rFonts w:cstheme="minorHAnsi"/>
          <w:sz w:val="28"/>
          <w:szCs w:val="28"/>
          <w:lang w:val="en-GB"/>
        </w:rPr>
        <w:t>: Disability is contagious. </w:t>
      </w:r>
      <w:r w:rsidRPr="00864ED7">
        <w:rPr>
          <w:rFonts w:cstheme="minorHAnsi"/>
          <w:b/>
          <w:bCs/>
          <w:sz w:val="28"/>
          <w:szCs w:val="28"/>
          <w:lang w:val="en-GB"/>
        </w:rPr>
        <w:t>Fact:</w:t>
      </w:r>
      <w:r w:rsidRPr="00864ED7">
        <w:rPr>
          <w:rFonts w:cstheme="minorHAnsi"/>
          <w:sz w:val="28"/>
          <w:szCs w:val="28"/>
          <w:lang w:val="en-GB"/>
        </w:rPr>
        <w:t xml:space="preserve">  Disability/impairment cannot be transferred from one person to another but is a long-term loss of physical or mental function or impairment. Our disability is the attitudinal, </w:t>
      </w:r>
      <w:proofErr w:type="gramStart"/>
      <w:r w:rsidRPr="00864ED7">
        <w:rPr>
          <w:rFonts w:cstheme="minorHAnsi"/>
          <w:sz w:val="28"/>
          <w:szCs w:val="28"/>
          <w:lang w:val="en-GB"/>
        </w:rPr>
        <w:t>environmental</w:t>
      </w:r>
      <w:proofErr w:type="gramEnd"/>
      <w:r w:rsidRPr="00864ED7">
        <w:rPr>
          <w:rFonts w:cstheme="minorHAnsi"/>
          <w:sz w:val="28"/>
          <w:szCs w:val="28"/>
          <w:lang w:val="en-GB"/>
        </w:rPr>
        <w:t xml:space="preserve"> and organisational barriers we face. The barriers can be changed. Our impairments are much harder or impossible to change. </w:t>
      </w:r>
    </w:p>
    <w:p w14:paraId="50E545A8" w14:textId="3D9E2F3C" w:rsidR="006548F2" w:rsidRPr="00864ED7" w:rsidRDefault="006548F2" w:rsidP="00864ED7">
      <w:pPr>
        <w:rPr>
          <w:rFonts w:cstheme="minorHAnsi"/>
          <w:sz w:val="28"/>
          <w:szCs w:val="28"/>
          <w:lang w:val="en-GB"/>
        </w:rPr>
      </w:pPr>
      <w:r w:rsidRPr="00864ED7">
        <w:rPr>
          <w:rFonts w:cstheme="minorHAnsi"/>
          <w:b/>
          <w:bCs/>
          <w:sz w:val="28"/>
          <w:szCs w:val="28"/>
          <w:lang w:val="en-GB"/>
        </w:rPr>
        <w:t>Myth</w:t>
      </w:r>
      <w:r w:rsidRPr="00864ED7">
        <w:rPr>
          <w:rFonts w:cstheme="minorHAnsi"/>
          <w:sz w:val="28"/>
          <w:szCs w:val="28"/>
          <w:lang w:val="en-GB"/>
        </w:rPr>
        <w:t xml:space="preserve">: All </w:t>
      </w:r>
      <w:r w:rsidR="00950B02">
        <w:rPr>
          <w:rFonts w:cstheme="minorHAnsi"/>
          <w:sz w:val="28"/>
          <w:szCs w:val="28"/>
          <w:lang w:val="en-GB"/>
        </w:rPr>
        <w:t>d</w:t>
      </w:r>
      <w:r w:rsidRPr="00864ED7">
        <w:rPr>
          <w:rFonts w:cstheme="minorHAnsi"/>
          <w:sz w:val="28"/>
          <w:szCs w:val="28"/>
          <w:lang w:val="en-GB"/>
        </w:rPr>
        <w:t xml:space="preserve">isabled </w:t>
      </w:r>
      <w:r w:rsidR="00950B02">
        <w:rPr>
          <w:rFonts w:cstheme="minorHAnsi"/>
          <w:sz w:val="28"/>
          <w:szCs w:val="28"/>
          <w:lang w:val="en-GB"/>
        </w:rPr>
        <w:t>people</w:t>
      </w:r>
      <w:r w:rsidRPr="00864ED7">
        <w:rPr>
          <w:rFonts w:cstheme="minorHAnsi"/>
          <w:sz w:val="28"/>
          <w:szCs w:val="28"/>
          <w:lang w:val="en-GB"/>
        </w:rPr>
        <w:t xml:space="preserve"> are sick people.  </w:t>
      </w:r>
      <w:r w:rsidRPr="00864ED7">
        <w:rPr>
          <w:rFonts w:cstheme="minorHAnsi"/>
          <w:b/>
          <w:bCs/>
          <w:sz w:val="28"/>
          <w:szCs w:val="28"/>
          <w:lang w:val="en-GB"/>
        </w:rPr>
        <w:t>Fact</w:t>
      </w:r>
      <w:r w:rsidRPr="00864ED7">
        <w:rPr>
          <w:rFonts w:cstheme="minorHAnsi"/>
          <w:sz w:val="28"/>
          <w:szCs w:val="28"/>
          <w:lang w:val="en-GB"/>
        </w:rPr>
        <w:t xml:space="preserve">: Someone can acquire an impairment, </w:t>
      </w:r>
      <w:proofErr w:type="gramStart"/>
      <w:r w:rsidRPr="00864ED7">
        <w:rPr>
          <w:rFonts w:cstheme="minorHAnsi"/>
          <w:sz w:val="28"/>
          <w:szCs w:val="28"/>
          <w:lang w:val="en-GB"/>
        </w:rPr>
        <w:t>as a result of</w:t>
      </w:r>
      <w:proofErr w:type="gramEnd"/>
      <w:r w:rsidRPr="00864ED7">
        <w:rPr>
          <w:rFonts w:cstheme="minorHAnsi"/>
          <w:sz w:val="28"/>
          <w:szCs w:val="28"/>
          <w:lang w:val="en-GB"/>
        </w:rPr>
        <w:t xml:space="preserve"> a medical condition but not all disability is associated with illness. While some impairments are progressive in their impact on the person</w:t>
      </w:r>
      <w:r w:rsidR="00997A61">
        <w:rPr>
          <w:rFonts w:cstheme="minorHAnsi"/>
          <w:sz w:val="28"/>
          <w:szCs w:val="28"/>
          <w:lang w:val="en-GB"/>
        </w:rPr>
        <w:t>,</w:t>
      </w:r>
      <w:r w:rsidRPr="00864ED7">
        <w:rPr>
          <w:rFonts w:cstheme="minorHAnsi"/>
          <w:sz w:val="28"/>
          <w:szCs w:val="28"/>
          <w:lang w:val="en-GB"/>
        </w:rPr>
        <w:t xml:space="preserve"> for most it is just a loss of function that can be accommodated </w:t>
      </w:r>
      <w:proofErr w:type="gramStart"/>
      <w:r w:rsidRPr="00864ED7">
        <w:rPr>
          <w:rFonts w:cstheme="minorHAnsi"/>
          <w:sz w:val="28"/>
          <w:szCs w:val="28"/>
          <w:lang w:val="en-GB"/>
        </w:rPr>
        <w:t>e.g.</w:t>
      </w:r>
      <w:proofErr w:type="gramEnd"/>
      <w:r w:rsidRPr="00864ED7">
        <w:rPr>
          <w:rFonts w:cstheme="minorHAnsi"/>
          <w:sz w:val="28"/>
          <w:szCs w:val="28"/>
          <w:lang w:val="en-GB"/>
        </w:rPr>
        <w:t xml:space="preserve"> Braille, Sign Language, Universal Design, Easy Read or Pictograms. </w:t>
      </w:r>
    </w:p>
    <w:p w14:paraId="1884735D" w14:textId="77777777" w:rsidR="006548F2" w:rsidRPr="00B25355" w:rsidRDefault="006548F2" w:rsidP="006548F2">
      <w:pPr>
        <w:pStyle w:val="ListParagraph"/>
        <w:rPr>
          <w:rFonts w:cstheme="minorHAnsi"/>
          <w:b/>
          <w:bCs/>
          <w:sz w:val="28"/>
          <w:szCs w:val="28"/>
          <w:lang w:val="en-GB"/>
        </w:rPr>
      </w:pPr>
    </w:p>
    <w:p w14:paraId="06AE1C99" w14:textId="175EA8C0" w:rsidR="006548F2" w:rsidRPr="00864ED7" w:rsidRDefault="006548F2" w:rsidP="00864ED7">
      <w:pPr>
        <w:rPr>
          <w:rFonts w:cstheme="minorHAnsi"/>
          <w:sz w:val="28"/>
          <w:szCs w:val="28"/>
          <w:lang w:val="en-GB"/>
        </w:rPr>
      </w:pPr>
      <w:r w:rsidRPr="00864ED7">
        <w:rPr>
          <w:rFonts w:cstheme="minorHAnsi"/>
          <w:b/>
          <w:bCs/>
          <w:sz w:val="28"/>
          <w:szCs w:val="28"/>
          <w:lang w:val="en-GB"/>
        </w:rPr>
        <w:t>Myth</w:t>
      </w:r>
      <w:r w:rsidRPr="00864ED7">
        <w:rPr>
          <w:rFonts w:cstheme="minorHAnsi"/>
          <w:sz w:val="28"/>
          <w:szCs w:val="28"/>
          <w:lang w:val="en-GB"/>
        </w:rPr>
        <w:t xml:space="preserve">: Disabled People brought bad luck because we had been cursed or had a spell placed upon us. </w:t>
      </w:r>
      <w:r w:rsidRPr="00864ED7">
        <w:rPr>
          <w:rFonts w:cstheme="minorHAnsi"/>
          <w:b/>
          <w:bCs/>
          <w:sz w:val="28"/>
          <w:szCs w:val="28"/>
          <w:lang w:val="en-GB"/>
        </w:rPr>
        <w:t>Fact</w:t>
      </w:r>
      <w:r w:rsidRPr="00864ED7">
        <w:rPr>
          <w:rFonts w:cstheme="minorHAnsi"/>
          <w:sz w:val="28"/>
          <w:szCs w:val="28"/>
          <w:lang w:val="en-GB"/>
        </w:rPr>
        <w:t>: Disability is not a result of someone’s parents or themselves having done something wrong. It arises from a long-term loss of physical or mental function.</w:t>
      </w:r>
    </w:p>
    <w:p w14:paraId="41D2105C" w14:textId="77777777" w:rsidR="006548F2" w:rsidRPr="00B25355" w:rsidRDefault="006548F2" w:rsidP="006548F2">
      <w:pPr>
        <w:pStyle w:val="ListParagraph"/>
        <w:rPr>
          <w:rFonts w:cstheme="minorHAnsi"/>
          <w:b/>
          <w:bCs/>
          <w:sz w:val="28"/>
          <w:szCs w:val="28"/>
          <w:lang w:val="en-GB"/>
        </w:rPr>
      </w:pPr>
    </w:p>
    <w:p w14:paraId="608BC68A" w14:textId="2C4A84B6" w:rsidR="006548F2" w:rsidRPr="00864ED7" w:rsidRDefault="006548F2" w:rsidP="00864ED7">
      <w:pPr>
        <w:rPr>
          <w:rFonts w:cstheme="minorHAnsi"/>
          <w:sz w:val="28"/>
          <w:szCs w:val="28"/>
          <w:lang w:val="en-GB"/>
        </w:rPr>
      </w:pPr>
      <w:r w:rsidRPr="00864ED7">
        <w:rPr>
          <w:rFonts w:cstheme="minorHAnsi"/>
          <w:b/>
          <w:bCs/>
          <w:sz w:val="28"/>
          <w:szCs w:val="28"/>
          <w:lang w:val="en-GB"/>
        </w:rPr>
        <w:t>Myth:</w:t>
      </w:r>
      <w:r w:rsidRPr="00864ED7">
        <w:rPr>
          <w:rFonts w:cstheme="minorHAnsi"/>
          <w:sz w:val="28"/>
          <w:szCs w:val="28"/>
          <w:lang w:val="en-GB"/>
        </w:rPr>
        <w:t xml:space="preserve"> Disabled People can only succeed in the field of Music and Craft-Making. </w:t>
      </w:r>
      <w:r w:rsidRPr="00864ED7">
        <w:rPr>
          <w:rFonts w:cstheme="minorHAnsi"/>
          <w:b/>
          <w:bCs/>
          <w:sz w:val="28"/>
          <w:szCs w:val="28"/>
          <w:lang w:val="en-GB"/>
        </w:rPr>
        <w:t>Fact</w:t>
      </w:r>
      <w:r w:rsidRPr="00864ED7">
        <w:rPr>
          <w:rFonts w:cstheme="minorHAnsi"/>
          <w:sz w:val="28"/>
          <w:szCs w:val="28"/>
          <w:lang w:val="en-GB"/>
        </w:rPr>
        <w:t xml:space="preserve">: Disabled People can be successful in all fields of endeavour, with the right support and accommodations. </w:t>
      </w:r>
    </w:p>
    <w:p w14:paraId="1C193E7D" w14:textId="77777777" w:rsidR="006548F2" w:rsidRPr="00B25355" w:rsidRDefault="006548F2" w:rsidP="006548F2">
      <w:pPr>
        <w:pStyle w:val="ListParagraph"/>
        <w:ind w:firstLine="720"/>
        <w:rPr>
          <w:rFonts w:cstheme="minorHAnsi"/>
          <w:b/>
          <w:bCs/>
          <w:sz w:val="28"/>
          <w:szCs w:val="28"/>
          <w:lang w:val="en-GB"/>
        </w:rPr>
      </w:pPr>
    </w:p>
    <w:p w14:paraId="6D4C755F" w14:textId="76F271B2" w:rsidR="006548F2" w:rsidRPr="00864ED7" w:rsidRDefault="006548F2" w:rsidP="00864ED7">
      <w:pPr>
        <w:rPr>
          <w:rFonts w:cstheme="minorHAnsi"/>
          <w:sz w:val="28"/>
          <w:szCs w:val="28"/>
          <w:lang w:val="en-GB"/>
        </w:rPr>
      </w:pPr>
      <w:r w:rsidRPr="00864ED7">
        <w:rPr>
          <w:rFonts w:cstheme="minorHAnsi"/>
          <w:b/>
          <w:bCs/>
          <w:sz w:val="28"/>
          <w:szCs w:val="28"/>
          <w:lang w:val="en-GB"/>
        </w:rPr>
        <w:t xml:space="preserve">Myth: </w:t>
      </w:r>
      <w:r w:rsidRPr="00864ED7">
        <w:rPr>
          <w:rFonts w:cstheme="minorHAnsi"/>
          <w:sz w:val="28"/>
          <w:szCs w:val="28"/>
          <w:lang w:val="en-GB"/>
        </w:rPr>
        <w:t xml:space="preserve">Disabled People cannot make or take </w:t>
      </w:r>
      <w:proofErr w:type="gramStart"/>
      <w:r w:rsidRPr="00864ED7">
        <w:rPr>
          <w:rFonts w:cstheme="minorHAnsi"/>
          <w:sz w:val="28"/>
          <w:szCs w:val="28"/>
          <w:lang w:val="en-GB"/>
        </w:rPr>
        <w:t>decisions</w:t>
      </w:r>
      <w:proofErr w:type="gramEnd"/>
      <w:r w:rsidRPr="00864ED7">
        <w:rPr>
          <w:rFonts w:cstheme="minorHAnsi"/>
          <w:sz w:val="28"/>
          <w:szCs w:val="28"/>
          <w:lang w:val="en-GB"/>
        </w:rPr>
        <w:t xml:space="preserve"> and someone must always act on our behalf. </w:t>
      </w:r>
      <w:r w:rsidRPr="00864ED7">
        <w:rPr>
          <w:rFonts w:cstheme="minorHAnsi"/>
          <w:b/>
          <w:bCs/>
          <w:sz w:val="28"/>
          <w:szCs w:val="28"/>
          <w:lang w:val="en-GB"/>
        </w:rPr>
        <w:t>Fact:</w:t>
      </w:r>
      <w:r w:rsidRPr="00864ED7">
        <w:rPr>
          <w:rFonts w:cstheme="minorHAnsi"/>
          <w:sz w:val="28"/>
          <w:szCs w:val="28"/>
          <w:lang w:val="en-GB"/>
        </w:rPr>
        <w:t xml:space="preserve"> Disabled People can be actively involved in decision-making processes, including those directly concerning us. We must have agency with the right assistance and communication systems.</w:t>
      </w:r>
    </w:p>
    <w:p w14:paraId="3EF82324" w14:textId="77777777" w:rsidR="006548F2" w:rsidRPr="00B25355" w:rsidRDefault="006548F2" w:rsidP="006548F2">
      <w:pPr>
        <w:rPr>
          <w:rFonts w:cstheme="minorHAnsi"/>
          <w:b/>
          <w:bCs/>
          <w:sz w:val="28"/>
          <w:szCs w:val="28"/>
          <w:lang w:val="en-GB"/>
        </w:rPr>
      </w:pPr>
    </w:p>
    <w:p w14:paraId="293FA42A" w14:textId="6F25A5EA" w:rsidR="006548F2" w:rsidRPr="00B25355" w:rsidRDefault="006548F2" w:rsidP="00864ED7">
      <w:pPr>
        <w:rPr>
          <w:rFonts w:cstheme="minorHAnsi"/>
          <w:sz w:val="28"/>
          <w:szCs w:val="28"/>
          <w:lang w:val="en-GB"/>
        </w:rPr>
      </w:pPr>
      <w:r w:rsidRPr="00B25355">
        <w:rPr>
          <w:rFonts w:cstheme="minorHAnsi"/>
          <w:b/>
          <w:bCs/>
          <w:sz w:val="28"/>
          <w:szCs w:val="28"/>
          <w:lang w:val="en-GB"/>
        </w:rPr>
        <w:t>Myth:</w:t>
      </w:r>
      <w:r w:rsidRPr="00B25355">
        <w:rPr>
          <w:rFonts w:cstheme="minorHAnsi"/>
          <w:sz w:val="28"/>
          <w:szCs w:val="28"/>
          <w:lang w:val="en-GB"/>
        </w:rPr>
        <w:t xml:space="preserve">  Disabled People cannot be educated in the general education system and should only be educated in institutions built specifically for us.  </w:t>
      </w:r>
      <w:bookmarkStart w:id="10" w:name="OLE_LINK3"/>
      <w:bookmarkStart w:id="11" w:name="OLE_LINK4"/>
      <w:r w:rsidRPr="00B25355">
        <w:rPr>
          <w:rFonts w:cstheme="minorHAnsi"/>
          <w:b/>
          <w:bCs/>
          <w:sz w:val="28"/>
          <w:szCs w:val="28"/>
          <w:lang w:val="en-GB"/>
        </w:rPr>
        <w:t>Fact:</w:t>
      </w:r>
      <w:r w:rsidRPr="00B25355">
        <w:rPr>
          <w:rFonts w:cstheme="minorHAnsi"/>
          <w:sz w:val="28"/>
          <w:szCs w:val="28"/>
          <w:lang w:val="en-GB"/>
        </w:rPr>
        <w:t xml:space="preserve"> Disabled People should not be segregated and should access an inclusive, quality primary, secondary and tertiary education on an equal basis with others. </w:t>
      </w:r>
    </w:p>
    <w:p w14:paraId="125AE1FE" w14:textId="77777777" w:rsidR="00A06AC0" w:rsidRPr="00B25355" w:rsidRDefault="00A06AC0" w:rsidP="006548F2">
      <w:pPr>
        <w:ind w:left="1440"/>
        <w:rPr>
          <w:rFonts w:cstheme="minorHAnsi"/>
          <w:sz w:val="28"/>
          <w:szCs w:val="28"/>
          <w:lang w:val="en-GB"/>
        </w:rPr>
      </w:pPr>
    </w:p>
    <w:p w14:paraId="25C0969A" w14:textId="77777777" w:rsidR="00082356" w:rsidRPr="004E6F4F" w:rsidRDefault="00EE19E3" w:rsidP="004E6F4F">
      <w:pPr>
        <w:pStyle w:val="Heading2"/>
        <w:rPr>
          <w:b/>
          <w:bCs/>
          <w:color w:val="auto"/>
        </w:rPr>
      </w:pPr>
      <w:bookmarkStart w:id="12" w:name="_Toc67673438"/>
      <w:bookmarkEnd w:id="10"/>
      <w:bookmarkEnd w:id="11"/>
      <w:r w:rsidRPr="004E6F4F">
        <w:rPr>
          <w:b/>
          <w:bCs/>
          <w:color w:val="auto"/>
        </w:rPr>
        <w:t xml:space="preserve">D) </w:t>
      </w:r>
      <w:r w:rsidR="00A06AC0" w:rsidRPr="004E6F4F">
        <w:rPr>
          <w:b/>
          <w:bCs/>
          <w:color w:val="auto"/>
        </w:rPr>
        <w:t>Discriminatory Policies and Legislations</w:t>
      </w:r>
      <w:bookmarkEnd w:id="12"/>
      <w:r w:rsidR="00A06AC0" w:rsidRPr="004E6F4F">
        <w:rPr>
          <w:b/>
          <w:bCs/>
          <w:color w:val="auto"/>
        </w:rPr>
        <w:t xml:space="preserve"> </w:t>
      </w:r>
    </w:p>
    <w:p w14:paraId="60136A31" w14:textId="685E65DD" w:rsidR="00A06AC0" w:rsidRPr="00864ED7" w:rsidRDefault="00A06AC0" w:rsidP="00864ED7">
      <w:pPr>
        <w:rPr>
          <w:rFonts w:cstheme="minorHAnsi"/>
          <w:sz w:val="28"/>
          <w:szCs w:val="28"/>
        </w:rPr>
      </w:pPr>
      <w:r w:rsidRPr="00864ED7">
        <w:rPr>
          <w:rFonts w:cstheme="minorHAnsi"/>
          <w:sz w:val="28"/>
          <w:szCs w:val="28"/>
        </w:rPr>
        <w:t>In his study of disability discrimination in Britain, Colin Barnes</w:t>
      </w:r>
      <w:r w:rsidRPr="00B25355">
        <w:rPr>
          <w:vertAlign w:val="superscript"/>
        </w:rPr>
        <w:footnoteReference w:id="17"/>
      </w:r>
      <w:r w:rsidRPr="00864ED7">
        <w:rPr>
          <w:rFonts w:cstheme="minorHAnsi"/>
          <w:sz w:val="28"/>
          <w:szCs w:val="28"/>
        </w:rPr>
        <w:t xml:space="preserve"> looked at the nature of institutional discrimination. He stated that the phenomenon is evident when the policies and activities of all types of modern organisation result in inequality between disabled people and non-disabled people. It is, he stated, “embedded in the excessive paternalism of contemporary welfare systems and is apparent when they are systematically ignoring or meeting inadequately the needs of disabled people”. It is also evident when these agencies regularly interfere in the lives of disabled people as a means of social control, in ways and/or to an extent not experienced by non-disabled people. Institutional discrimination incorporates the extreme forms of prejudice and intolerance usually associated with individual or direct discrimination, as well as those more covert and unconscious attitudes that contribute to and maintain indirect and/or passive discriminatory practices.</w:t>
      </w:r>
    </w:p>
    <w:p w14:paraId="63DDD402" w14:textId="77777777" w:rsidR="00A06AC0" w:rsidRPr="00B25355" w:rsidRDefault="00A06AC0" w:rsidP="00A06AC0">
      <w:pPr>
        <w:pStyle w:val="ListParagraph"/>
        <w:rPr>
          <w:rFonts w:cstheme="minorHAnsi"/>
          <w:sz w:val="28"/>
          <w:szCs w:val="28"/>
        </w:rPr>
      </w:pPr>
    </w:p>
    <w:p w14:paraId="501B3461" w14:textId="607233DA" w:rsidR="00A06AC0" w:rsidRPr="00864ED7" w:rsidRDefault="00A06AC0" w:rsidP="00864ED7">
      <w:pPr>
        <w:rPr>
          <w:rFonts w:cstheme="minorHAnsi"/>
          <w:sz w:val="28"/>
          <w:szCs w:val="28"/>
        </w:rPr>
      </w:pPr>
      <w:r w:rsidRPr="00864ED7">
        <w:rPr>
          <w:rFonts w:cstheme="minorHAnsi"/>
          <w:sz w:val="28"/>
          <w:szCs w:val="28"/>
        </w:rPr>
        <w:t>Barnes and Oliver</w:t>
      </w:r>
      <w:r w:rsidRPr="00B25355">
        <w:rPr>
          <w:vertAlign w:val="superscript"/>
        </w:rPr>
        <w:footnoteReference w:id="18"/>
      </w:r>
      <w:r w:rsidRPr="00864ED7">
        <w:rPr>
          <w:rFonts w:cstheme="minorHAnsi"/>
          <w:sz w:val="28"/>
          <w:szCs w:val="28"/>
        </w:rPr>
        <w:t xml:space="preserve"> stated that discrimination will only end with the existence of both a strong anti-discrimination policy based on the social model of disability, and a well-funded disabled people’s movement to enforce it. They also argue for a meaningful freedom of information act to ensure that medical records and other information cannot be used to legitimate prejudice and ignorance. They state that what is needed is a comprehensive legislative programme, which will establish a suitable framework for the enforcement of policies that will ensure the integration of disabled people into the mainstream economic and social life of the community, </w:t>
      </w:r>
      <w:proofErr w:type="gramStart"/>
      <w:r w:rsidRPr="00864ED7">
        <w:rPr>
          <w:rFonts w:cstheme="minorHAnsi"/>
          <w:sz w:val="28"/>
          <w:szCs w:val="28"/>
        </w:rPr>
        <w:t>and also</w:t>
      </w:r>
      <w:proofErr w:type="gramEnd"/>
      <w:r w:rsidRPr="00864ED7">
        <w:rPr>
          <w:rFonts w:cstheme="minorHAnsi"/>
          <w:sz w:val="28"/>
          <w:szCs w:val="28"/>
        </w:rPr>
        <w:t xml:space="preserve"> provide public confirmation that discrimination against disabled people, for whatever reason, is no longer acceptable. In other words, we need legislation that emphasises civil rights rather than individual </w:t>
      </w:r>
      <w:proofErr w:type="gramStart"/>
      <w:r w:rsidRPr="00864ED7">
        <w:rPr>
          <w:rFonts w:cstheme="minorHAnsi"/>
          <w:sz w:val="28"/>
          <w:szCs w:val="28"/>
        </w:rPr>
        <w:t>needs, and</w:t>
      </w:r>
      <w:proofErr w:type="gramEnd"/>
      <w:r w:rsidRPr="00864ED7">
        <w:rPr>
          <w:rFonts w:cstheme="minorHAnsi"/>
          <w:sz w:val="28"/>
          <w:szCs w:val="28"/>
        </w:rPr>
        <w:t xml:space="preserve"> focuses on the shortcomings of the disabling society in which we live, and not on individual impairment. Barnes and Oliver propose that civil rights cannot be achieved by legislation alone, but rather require decisive political action, which itself is dependent on the presence of an adequately funded national network of organisations controlled and run by disabled people. It is these organisations that can place the issue of institutional discrimination onto the political agenda, and that are best suited to ensure the eventual eradication of disability discrimination.</w:t>
      </w:r>
    </w:p>
    <w:p w14:paraId="7378103A" w14:textId="3EB55D68" w:rsidR="00A06AC0" w:rsidRPr="00B25355" w:rsidRDefault="00A06AC0" w:rsidP="00A06AC0">
      <w:pPr>
        <w:pStyle w:val="ListParagraph"/>
        <w:rPr>
          <w:rFonts w:cstheme="minorHAnsi"/>
          <w:sz w:val="28"/>
          <w:szCs w:val="28"/>
        </w:rPr>
      </w:pPr>
    </w:p>
    <w:p w14:paraId="4FC457CD" w14:textId="449A7E22" w:rsidR="00A06AC0" w:rsidRPr="00452CC6" w:rsidRDefault="000C387A" w:rsidP="00452CC6">
      <w:pPr>
        <w:rPr>
          <w:rFonts w:cstheme="minorHAnsi"/>
          <w:sz w:val="28"/>
          <w:szCs w:val="28"/>
        </w:rPr>
      </w:pPr>
      <w:r>
        <w:rPr>
          <w:rFonts w:cstheme="minorHAnsi"/>
          <w:b/>
          <w:bCs/>
          <w:sz w:val="28"/>
          <w:szCs w:val="28"/>
        </w:rPr>
        <w:lastRenderedPageBreak/>
        <w:t>Example -</w:t>
      </w:r>
      <w:r w:rsidR="00A06AC0" w:rsidRPr="00452CC6">
        <w:rPr>
          <w:rFonts w:cstheme="minorHAnsi"/>
          <w:b/>
          <w:bCs/>
          <w:sz w:val="28"/>
          <w:szCs w:val="28"/>
        </w:rPr>
        <w:t>In India</w:t>
      </w:r>
      <w:r w:rsidR="00A06AC0" w:rsidRPr="00452CC6">
        <w:rPr>
          <w:rFonts w:cstheme="minorHAnsi"/>
          <w:sz w:val="28"/>
          <w:szCs w:val="28"/>
        </w:rPr>
        <w:t xml:space="preserve"> </w:t>
      </w:r>
      <w:r w:rsidR="00CD3B49">
        <w:rPr>
          <w:rFonts w:cstheme="minorHAnsi"/>
          <w:sz w:val="28"/>
          <w:szCs w:val="28"/>
        </w:rPr>
        <w:t xml:space="preserve">despite the </w:t>
      </w:r>
      <w:r w:rsidR="007422DC">
        <w:rPr>
          <w:rFonts w:cstheme="minorHAnsi"/>
          <w:sz w:val="28"/>
          <w:szCs w:val="28"/>
        </w:rPr>
        <w:t xml:space="preserve">Disabilities Act </w:t>
      </w:r>
      <w:r w:rsidR="00CD3B49">
        <w:rPr>
          <w:rFonts w:cstheme="minorHAnsi"/>
          <w:sz w:val="28"/>
          <w:szCs w:val="28"/>
        </w:rPr>
        <w:t>2016 Act</w:t>
      </w:r>
      <w:r w:rsidR="005A45C5">
        <w:rPr>
          <w:rFonts w:cstheme="minorHAnsi"/>
          <w:sz w:val="28"/>
          <w:szCs w:val="28"/>
        </w:rPr>
        <w:t>,</w:t>
      </w:r>
      <w:r w:rsidR="00CD3B49">
        <w:rPr>
          <w:rFonts w:cstheme="minorHAnsi"/>
          <w:sz w:val="28"/>
          <w:szCs w:val="28"/>
        </w:rPr>
        <w:t xml:space="preserve"> supposedly to bring India in line with the UNCRPD, </w:t>
      </w:r>
      <w:r w:rsidR="00A06AC0" w:rsidRPr="00452CC6">
        <w:rPr>
          <w:rFonts w:cstheme="minorHAnsi"/>
          <w:sz w:val="28"/>
          <w:szCs w:val="28"/>
        </w:rPr>
        <w:t>over 2000 laws discriminate against disabled</w:t>
      </w:r>
      <w:r w:rsidR="002C460F">
        <w:rPr>
          <w:rFonts w:cstheme="minorHAnsi"/>
          <w:sz w:val="28"/>
          <w:szCs w:val="28"/>
        </w:rPr>
        <w:t xml:space="preserve"> people</w:t>
      </w:r>
      <w:r w:rsidR="00A06AC0" w:rsidRPr="00452CC6">
        <w:rPr>
          <w:rFonts w:cstheme="minorHAnsi"/>
          <w:sz w:val="28"/>
          <w:szCs w:val="28"/>
        </w:rPr>
        <w:t xml:space="preserve">. </w:t>
      </w:r>
      <w:r w:rsidR="00452CC6">
        <w:rPr>
          <w:rFonts w:cstheme="minorHAnsi"/>
          <w:sz w:val="28"/>
          <w:szCs w:val="28"/>
        </w:rPr>
        <w:t xml:space="preserve">A </w:t>
      </w:r>
      <w:r w:rsidR="0025494B">
        <w:rPr>
          <w:rFonts w:cstheme="minorHAnsi"/>
          <w:sz w:val="28"/>
          <w:szCs w:val="28"/>
        </w:rPr>
        <w:t>f</w:t>
      </w:r>
      <w:r w:rsidR="00A06AC0" w:rsidRPr="00452CC6">
        <w:rPr>
          <w:rFonts w:cstheme="minorHAnsi"/>
          <w:sz w:val="28"/>
          <w:szCs w:val="28"/>
        </w:rPr>
        <w:t>ew</w:t>
      </w:r>
      <w:r w:rsidR="0025494B">
        <w:rPr>
          <w:rFonts w:cstheme="minorHAnsi"/>
          <w:sz w:val="28"/>
          <w:szCs w:val="28"/>
        </w:rPr>
        <w:t xml:space="preserve"> examples</w:t>
      </w:r>
      <w:r w:rsidR="00A06AC0" w:rsidRPr="00452CC6">
        <w:rPr>
          <w:rFonts w:cstheme="minorHAnsi"/>
          <w:sz w:val="28"/>
          <w:szCs w:val="28"/>
        </w:rPr>
        <w:t xml:space="preserve"> </w:t>
      </w:r>
      <w:r w:rsidR="00E17E27">
        <w:rPr>
          <w:rFonts w:cstheme="minorHAnsi"/>
          <w:sz w:val="28"/>
          <w:szCs w:val="28"/>
        </w:rPr>
        <w:t xml:space="preserve">of </w:t>
      </w:r>
      <w:r w:rsidR="00A06AC0" w:rsidRPr="00452CC6">
        <w:rPr>
          <w:rFonts w:cstheme="minorHAnsi"/>
          <w:sz w:val="28"/>
          <w:szCs w:val="28"/>
        </w:rPr>
        <w:t>laws are</w:t>
      </w:r>
    </w:p>
    <w:p w14:paraId="4EE072B7" w14:textId="3AB342BC" w:rsidR="00A06AC0" w:rsidRPr="0025494B" w:rsidRDefault="00A06AC0" w:rsidP="0025494B">
      <w:pPr>
        <w:pStyle w:val="ListParagraph"/>
        <w:numPr>
          <w:ilvl w:val="0"/>
          <w:numId w:val="12"/>
        </w:numPr>
        <w:rPr>
          <w:rFonts w:cstheme="minorHAnsi"/>
          <w:sz w:val="28"/>
          <w:szCs w:val="28"/>
        </w:rPr>
      </w:pPr>
      <w:r w:rsidRPr="0025494B">
        <w:rPr>
          <w:rFonts w:cstheme="minorHAnsi"/>
          <w:i/>
          <w:iCs/>
          <w:sz w:val="28"/>
          <w:szCs w:val="28"/>
        </w:rPr>
        <w:t xml:space="preserve">Opening a bank account </w:t>
      </w:r>
      <w:r w:rsidRPr="0025494B">
        <w:rPr>
          <w:rFonts w:cstheme="minorHAnsi"/>
          <w:b/>
          <w:bCs/>
          <w:sz w:val="28"/>
          <w:szCs w:val="28"/>
        </w:rPr>
        <w:t xml:space="preserve">- </w:t>
      </w:r>
      <w:r w:rsidRPr="0025494B">
        <w:rPr>
          <w:rFonts w:cstheme="minorHAnsi"/>
          <w:sz w:val="28"/>
          <w:szCs w:val="28"/>
        </w:rPr>
        <w:t xml:space="preserve">A person </w:t>
      </w:r>
      <w:r w:rsidR="00BC046B">
        <w:rPr>
          <w:rFonts w:cstheme="minorHAnsi"/>
          <w:sz w:val="28"/>
          <w:szCs w:val="28"/>
        </w:rPr>
        <w:t xml:space="preserve">with </w:t>
      </w:r>
      <w:r w:rsidRPr="0025494B">
        <w:rPr>
          <w:rFonts w:cstheme="minorHAnsi"/>
          <w:sz w:val="28"/>
          <w:szCs w:val="28"/>
        </w:rPr>
        <w:t xml:space="preserve">mental and physical disabilities – including "autism, cerebral palsy, mental retardation" – cannot open a bank account unless they have a guardian appointed by the authorities. Only after a guardianship certificate is issued can a </w:t>
      </w:r>
      <w:r w:rsidR="00BC046B">
        <w:rPr>
          <w:rFonts w:cstheme="minorHAnsi"/>
          <w:sz w:val="28"/>
          <w:szCs w:val="28"/>
        </w:rPr>
        <w:t xml:space="preserve">disabled </w:t>
      </w:r>
      <w:r w:rsidRPr="0025494B">
        <w:rPr>
          <w:rFonts w:cstheme="minorHAnsi"/>
          <w:sz w:val="28"/>
          <w:szCs w:val="28"/>
        </w:rPr>
        <w:t>person open an account, according to a 2014 Reserve Bank of India circular.</w:t>
      </w:r>
    </w:p>
    <w:p w14:paraId="50C259E9" w14:textId="5E572FF4" w:rsidR="00A06AC0" w:rsidRPr="0025494B" w:rsidRDefault="00A06AC0" w:rsidP="0025494B">
      <w:pPr>
        <w:pStyle w:val="ListParagraph"/>
        <w:numPr>
          <w:ilvl w:val="0"/>
          <w:numId w:val="12"/>
        </w:numPr>
        <w:rPr>
          <w:rFonts w:cstheme="minorHAnsi"/>
          <w:sz w:val="28"/>
          <w:szCs w:val="28"/>
        </w:rPr>
      </w:pPr>
      <w:r w:rsidRPr="0025494B">
        <w:rPr>
          <w:rFonts w:cstheme="minorHAnsi"/>
          <w:i/>
          <w:iCs/>
          <w:sz w:val="28"/>
          <w:szCs w:val="28"/>
        </w:rPr>
        <w:t xml:space="preserve">Representation of People’s </w:t>
      </w:r>
      <w:proofErr w:type="gramStart"/>
      <w:r w:rsidRPr="0025494B">
        <w:rPr>
          <w:rFonts w:cstheme="minorHAnsi"/>
          <w:i/>
          <w:iCs/>
          <w:sz w:val="28"/>
          <w:szCs w:val="28"/>
        </w:rPr>
        <w:t>Act</w:t>
      </w:r>
      <w:r w:rsidRPr="0025494B">
        <w:rPr>
          <w:rFonts w:cstheme="minorHAnsi"/>
          <w:sz w:val="28"/>
          <w:szCs w:val="28"/>
        </w:rPr>
        <w:t xml:space="preserve">  -</w:t>
      </w:r>
      <w:proofErr w:type="gramEnd"/>
      <w:r w:rsidRPr="0025494B">
        <w:rPr>
          <w:rFonts w:cstheme="minorHAnsi"/>
          <w:sz w:val="28"/>
          <w:szCs w:val="28"/>
        </w:rPr>
        <w:t xml:space="preserve"> No person of “unsound mind” – declared so by a court – can vote in an election, as per the Act. </w:t>
      </w:r>
    </w:p>
    <w:p w14:paraId="1AE0201A" w14:textId="3B84542B" w:rsidR="00913C93" w:rsidRPr="0025494B" w:rsidRDefault="00A06AC0" w:rsidP="0025494B">
      <w:pPr>
        <w:pStyle w:val="ListParagraph"/>
        <w:numPr>
          <w:ilvl w:val="0"/>
          <w:numId w:val="12"/>
        </w:numPr>
        <w:rPr>
          <w:rFonts w:cstheme="minorHAnsi"/>
          <w:sz w:val="28"/>
          <w:szCs w:val="28"/>
        </w:rPr>
      </w:pPr>
      <w:r w:rsidRPr="0025494B">
        <w:rPr>
          <w:rFonts w:cstheme="minorHAnsi"/>
          <w:i/>
          <w:iCs/>
          <w:sz w:val="28"/>
          <w:szCs w:val="28"/>
        </w:rPr>
        <w:t>Marriage Laws</w:t>
      </w:r>
      <w:r w:rsidRPr="0025494B">
        <w:rPr>
          <w:rFonts w:cstheme="minorHAnsi"/>
          <w:sz w:val="28"/>
          <w:szCs w:val="28"/>
        </w:rPr>
        <w:t xml:space="preserve"> - </w:t>
      </w:r>
      <w:r w:rsidR="00913C93" w:rsidRPr="0025494B">
        <w:rPr>
          <w:rFonts w:cstheme="minorHAnsi"/>
          <w:sz w:val="28"/>
          <w:szCs w:val="28"/>
        </w:rPr>
        <w:t>Under some marriage laws, including the </w:t>
      </w:r>
      <w:r w:rsidRPr="0025494B">
        <w:rPr>
          <w:rFonts w:cstheme="minorHAnsi"/>
          <w:sz w:val="28"/>
          <w:szCs w:val="28"/>
        </w:rPr>
        <w:t xml:space="preserve">Special Marriage Act </w:t>
      </w:r>
      <w:r w:rsidR="00913C93" w:rsidRPr="0025494B">
        <w:rPr>
          <w:rFonts w:cstheme="minorHAnsi"/>
          <w:sz w:val="28"/>
          <w:szCs w:val="28"/>
        </w:rPr>
        <w:t>a person of unsound mind is either deemed “incapable of giving valid consent” or “unfit for marriage and procreation of children". Even epileptic fits are considered grounds for not registering a marriage.</w:t>
      </w:r>
    </w:p>
    <w:p w14:paraId="78C68120" w14:textId="1D7437E6" w:rsidR="00A06AC0" w:rsidRPr="0025494B" w:rsidRDefault="00A06AC0" w:rsidP="0025494B">
      <w:pPr>
        <w:pStyle w:val="ListParagraph"/>
        <w:numPr>
          <w:ilvl w:val="0"/>
          <w:numId w:val="12"/>
        </w:numPr>
        <w:rPr>
          <w:rFonts w:cstheme="minorHAnsi"/>
          <w:sz w:val="28"/>
          <w:szCs w:val="28"/>
        </w:rPr>
      </w:pPr>
      <w:r w:rsidRPr="0025494B">
        <w:rPr>
          <w:rFonts w:cstheme="minorHAnsi"/>
          <w:i/>
          <w:iCs/>
          <w:sz w:val="28"/>
          <w:szCs w:val="28"/>
        </w:rPr>
        <w:t>Adoption Law</w:t>
      </w:r>
      <w:r w:rsidRPr="0025494B">
        <w:rPr>
          <w:rFonts w:cstheme="minorHAnsi"/>
          <w:sz w:val="28"/>
          <w:szCs w:val="28"/>
        </w:rPr>
        <w:t xml:space="preserve"> - A prospective adoptive parent should be physically, </w:t>
      </w:r>
      <w:proofErr w:type="gramStart"/>
      <w:r w:rsidRPr="0025494B">
        <w:rPr>
          <w:rFonts w:cstheme="minorHAnsi"/>
          <w:sz w:val="28"/>
          <w:szCs w:val="28"/>
        </w:rPr>
        <w:t>mentally</w:t>
      </w:r>
      <w:proofErr w:type="gramEnd"/>
      <w:r w:rsidRPr="0025494B">
        <w:rPr>
          <w:rFonts w:cstheme="minorHAnsi"/>
          <w:sz w:val="28"/>
          <w:szCs w:val="28"/>
        </w:rPr>
        <w:t xml:space="preserve"> and emotionally stable to adopt a child, under the Central Adoption Resource Authority guidelines.</w:t>
      </w:r>
    </w:p>
    <w:p w14:paraId="29792D63" w14:textId="13BDD86B" w:rsidR="00A06AC0" w:rsidRPr="00215950" w:rsidRDefault="00A06AC0" w:rsidP="00215950">
      <w:pPr>
        <w:pStyle w:val="ListParagraph"/>
        <w:numPr>
          <w:ilvl w:val="0"/>
          <w:numId w:val="12"/>
        </w:numPr>
        <w:rPr>
          <w:rFonts w:cstheme="minorHAnsi"/>
          <w:sz w:val="28"/>
          <w:szCs w:val="28"/>
        </w:rPr>
      </w:pPr>
      <w:r w:rsidRPr="00215950">
        <w:rPr>
          <w:rFonts w:cstheme="minorHAnsi"/>
          <w:i/>
          <w:iCs/>
          <w:sz w:val="28"/>
          <w:szCs w:val="28"/>
        </w:rPr>
        <w:t xml:space="preserve">Choosing or terminating pregnancy </w:t>
      </w:r>
      <w:r w:rsidRPr="00215950">
        <w:rPr>
          <w:rFonts w:cstheme="minorHAnsi"/>
          <w:sz w:val="28"/>
          <w:szCs w:val="28"/>
        </w:rPr>
        <w:t>- The Medical Termination of Pregnancy Act allows for termination of pregnancy for a mentally ill person only with the consent of her guardian in writing. In the Act, a mentally ill person is on the same standing as a woman who is less than 18 years old. Since the guardian has all the powers, a</w:t>
      </w:r>
      <w:r w:rsidR="009866CF">
        <w:rPr>
          <w:rFonts w:cstheme="minorHAnsi"/>
          <w:sz w:val="28"/>
          <w:szCs w:val="28"/>
        </w:rPr>
        <w:t xml:space="preserve"> person with psycho-social impairments</w:t>
      </w:r>
      <w:r w:rsidRPr="00215950">
        <w:rPr>
          <w:rFonts w:cstheme="minorHAnsi"/>
          <w:sz w:val="28"/>
          <w:szCs w:val="28"/>
        </w:rPr>
        <w:t xml:space="preserve"> may not be allowed to even choose a pregnancy.</w:t>
      </w:r>
    </w:p>
    <w:p w14:paraId="0EA8261B" w14:textId="77777777" w:rsidR="00B868A3" w:rsidRPr="00B25355" w:rsidRDefault="00B868A3" w:rsidP="00B868A3">
      <w:pPr>
        <w:rPr>
          <w:rFonts w:cstheme="minorHAnsi"/>
          <w:sz w:val="28"/>
          <w:szCs w:val="28"/>
        </w:rPr>
      </w:pPr>
    </w:p>
    <w:p w14:paraId="0C0387EE" w14:textId="19EFF04A" w:rsidR="001F168F" w:rsidRPr="004E6F4F" w:rsidRDefault="001F168F" w:rsidP="004E6F4F">
      <w:pPr>
        <w:pStyle w:val="Heading2"/>
        <w:rPr>
          <w:b/>
          <w:bCs/>
          <w:color w:val="auto"/>
          <w:sz w:val="28"/>
          <w:szCs w:val="28"/>
        </w:rPr>
      </w:pPr>
      <w:bookmarkStart w:id="13" w:name="_Toc67673439"/>
      <w:r w:rsidRPr="004E6F4F">
        <w:rPr>
          <w:b/>
          <w:bCs/>
          <w:color w:val="auto"/>
          <w:sz w:val="28"/>
          <w:szCs w:val="28"/>
        </w:rPr>
        <w:t>v.</w:t>
      </w:r>
      <w:r w:rsidR="0073169C" w:rsidRPr="004E6F4F">
        <w:rPr>
          <w:b/>
          <w:bCs/>
          <w:color w:val="auto"/>
          <w:sz w:val="28"/>
          <w:szCs w:val="28"/>
        </w:rPr>
        <w:t xml:space="preserve"> </w:t>
      </w:r>
      <w:r w:rsidR="0068436B" w:rsidRPr="004E6F4F">
        <w:rPr>
          <w:b/>
          <w:bCs/>
          <w:color w:val="auto"/>
          <w:sz w:val="28"/>
          <w:szCs w:val="28"/>
        </w:rPr>
        <w:t>Eradicating Stigma</w:t>
      </w:r>
      <w:bookmarkEnd w:id="13"/>
      <w:r w:rsidR="0068436B" w:rsidRPr="004E6F4F">
        <w:rPr>
          <w:b/>
          <w:bCs/>
          <w:color w:val="auto"/>
          <w:sz w:val="28"/>
          <w:szCs w:val="28"/>
        </w:rPr>
        <w:t xml:space="preserve"> </w:t>
      </w:r>
    </w:p>
    <w:p w14:paraId="3D804B43" w14:textId="6D5FB72F" w:rsidR="0068436B" w:rsidRPr="00B25355" w:rsidRDefault="0068436B" w:rsidP="0068436B">
      <w:pPr>
        <w:rPr>
          <w:rFonts w:cstheme="minorHAnsi"/>
          <w:b/>
          <w:bCs/>
          <w:sz w:val="28"/>
          <w:szCs w:val="28"/>
        </w:rPr>
      </w:pPr>
      <w:r w:rsidRPr="00B25355">
        <w:rPr>
          <w:rFonts w:cstheme="minorHAnsi"/>
          <w:sz w:val="28"/>
          <w:szCs w:val="28"/>
          <w:lang w:val="en-GB"/>
        </w:rPr>
        <w:t xml:space="preserve">Eradicating discrimination and stigma requires a range of actions. The following areas </w:t>
      </w:r>
      <w:r w:rsidR="006669BD">
        <w:rPr>
          <w:rFonts w:cstheme="minorHAnsi"/>
          <w:sz w:val="28"/>
          <w:szCs w:val="28"/>
          <w:lang w:val="en-GB"/>
        </w:rPr>
        <w:t xml:space="preserve">will </w:t>
      </w:r>
      <w:r w:rsidRPr="00B25355">
        <w:rPr>
          <w:rFonts w:cstheme="minorHAnsi"/>
          <w:sz w:val="28"/>
          <w:szCs w:val="28"/>
          <w:lang w:val="en-GB"/>
        </w:rPr>
        <w:t xml:space="preserve">require consideration: </w:t>
      </w:r>
    </w:p>
    <w:p w14:paraId="7DD4281F" w14:textId="77777777" w:rsidR="0068436B" w:rsidRPr="00B25355" w:rsidRDefault="0068436B" w:rsidP="0068436B">
      <w:pPr>
        <w:rPr>
          <w:rFonts w:cstheme="minorHAnsi"/>
          <w:b/>
          <w:bCs/>
          <w:sz w:val="28"/>
          <w:szCs w:val="28"/>
          <w:lang w:val="en-GB"/>
        </w:rPr>
      </w:pPr>
    </w:p>
    <w:p w14:paraId="4F1424D9" w14:textId="1D154BEE" w:rsidR="0068436B" w:rsidRPr="00B25355" w:rsidRDefault="00A34598" w:rsidP="004771D9">
      <w:pPr>
        <w:rPr>
          <w:rFonts w:cstheme="minorHAnsi"/>
          <w:sz w:val="28"/>
          <w:szCs w:val="28"/>
          <w:lang w:val="en-GB"/>
        </w:rPr>
      </w:pPr>
      <w:r>
        <w:rPr>
          <w:rFonts w:cstheme="minorHAnsi"/>
          <w:b/>
          <w:bCs/>
          <w:sz w:val="28"/>
          <w:szCs w:val="28"/>
          <w:lang w:val="en-GB"/>
        </w:rPr>
        <w:t>a</w:t>
      </w:r>
      <w:r w:rsidR="002255E7">
        <w:rPr>
          <w:rFonts w:cstheme="minorHAnsi"/>
          <w:b/>
          <w:bCs/>
          <w:sz w:val="28"/>
          <w:szCs w:val="28"/>
          <w:lang w:val="en-GB"/>
        </w:rPr>
        <w:t xml:space="preserve">) </w:t>
      </w:r>
      <w:r w:rsidR="0068436B" w:rsidRPr="00B25355">
        <w:rPr>
          <w:rFonts w:cstheme="minorHAnsi"/>
          <w:b/>
          <w:bCs/>
          <w:sz w:val="28"/>
          <w:szCs w:val="28"/>
          <w:lang w:val="en-GB"/>
        </w:rPr>
        <w:t>The enabling environment</w:t>
      </w:r>
      <w:r w:rsidR="0068436B" w:rsidRPr="00B25355">
        <w:rPr>
          <w:rFonts w:cstheme="minorHAnsi"/>
          <w:sz w:val="28"/>
          <w:szCs w:val="28"/>
          <w:lang w:val="en-GB"/>
        </w:rPr>
        <w:t xml:space="preserve"> Despite the existence of global frameworks for non-discrimination, inequality often remains ‘enshrined in law’. Existing anti-discrimination laws and policies can be strengthened to ensure they address intersecting discrimination and lay the foundations for change. Where no suitable laws exist, new laws and policies </w:t>
      </w:r>
      <w:r w:rsidR="006669BD">
        <w:rPr>
          <w:rFonts w:cstheme="minorHAnsi"/>
          <w:sz w:val="28"/>
          <w:szCs w:val="28"/>
          <w:lang w:val="en-GB"/>
        </w:rPr>
        <w:t>must</w:t>
      </w:r>
      <w:r w:rsidR="0068436B" w:rsidRPr="00B25355">
        <w:rPr>
          <w:rFonts w:cstheme="minorHAnsi"/>
          <w:sz w:val="28"/>
          <w:szCs w:val="28"/>
          <w:lang w:val="en-GB"/>
        </w:rPr>
        <w:t xml:space="preserve"> be adopted. Integrating reasonable accommodation for disabled people into all appropriate legislation – including electoral, education, </w:t>
      </w:r>
      <w:proofErr w:type="gramStart"/>
      <w:r w:rsidR="0068436B" w:rsidRPr="00B25355">
        <w:rPr>
          <w:rFonts w:cstheme="minorHAnsi"/>
          <w:sz w:val="28"/>
          <w:szCs w:val="28"/>
          <w:lang w:val="en-GB"/>
        </w:rPr>
        <w:t>employment</w:t>
      </w:r>
      <w:proofErr w:type="gramEnd"/>
      <w:r w:rsidR="0068436B" w:rsidRPr="00B25355">
        <w:rPr>
          <w:rFonts w:cstheme="minorHAnsi"/>
          <w:sz w:val="28"/>
          <w:szCs w:val="28"/>
          <w:lang w:val="en-GB"/>
        </w:rPr>
        <w:t xml:space="preserve"> and early warning systems – furthers non-discrimination.</w:t>
      </w:r>
    </w:p>
    <w:p w14:paraId="52D66EC6" w14:textId="77777777" w:rsidR="0068436B" w:rsidRPr="00B25355" w:rsidRDefault="0068436B" w:rsidP="0068436B">
      <w:pPr>
        <w:rPr>
          <w:rFonts w:cstheme="minorHAnsi"/>
          <w:b/>
          <w:bCs/>
          <w:sz w:val="28"/>
          <w:szCs w:val="28"/>
          <w:lang w:val="en-GB"/>
        </w:rPr>
      </w:pPr>
    </w:p>
    <w:p w14:paraId="076488E3" w14:textId="3E52F8B7" w:rsidR="0068436B" w:rsidRPr="00B25355" w:rsidRDefault="00A34598" w:rsidP="004771D9">
      <w:pPr>
        <w:rPr>
          <w:rFonts w:cstheme="minorHAnsi"/>
          <w:sz w:val="28"/>
          <w:szCs w:val="28"/>
          <w:lang w:val="en-GB"/>
        </w:rPr>
      </w:pPr>
      <w:r>
        <w:rPr>
          <w:rFonts w:cstheme="minorHAnsi"/>
          <w:b/>
          <w:bCs/>
          <w:sz w:val="28"/>
          <w:szCs w:val="28"/>
          <w:lang w:val="en-GB"/>
        </w:rPr>
        <w:t>b</w:t>
      </w:r>
      <w:r w:rsidR="002255E7">
        <w:rPr>
          <w:rFonts w:cstheme="minorHAnsi"/>
          <w:b/>
          <w:bCs/>
          <w:sz w:val="28"/>
          <w:szCs w:val="28"/>
          <w:lang w:val="en-GB"/>
        </w:rPr>
        <w:t xml:space="preserve">) </w:t>
      </w:r>
      <w:r w:rsidR="0068436B" w:rsidRPr="00B25355">
        <w:rPr>
          <w:rFonts w:cstheme="minorHAnsi"/>
          <w:b/>
          <w:bCs/>
          <w:sz w:val="28"/>
          <w:szCs w:val="28"/>
          <w:lang w:val="en-GB"/>
        </w:rPr>
        <w:t xml:space="preserve">Implementation </w:t>
      </w:r>
      <w:r w:rsidR="0068436B" w:rsidRPr="00B25355">
        <w:rPr>
          <w:rFonts w:cstheme="minorHAnsi"/>
          <w:sz w:val="28"/>
          <w:szCs w:val="28"/>
          <w:lang w:val="en-GB"/>
        </w:rPr>
        <w:t xml:space="preserve">Where appropriate policies do exist, there are often significant gaps in implementation. New and strengthened laws and policies should be accompanied by implementation measures, including minimum standards and guidelines for non-discrimination, adequate </w:t>
      </w:r>
      <w:proofErr w:type="gramStart"/>
      <w:r w:rsidR="0068436B" w:rsidRPr="00B25355">
        <w:rPr>
          <w:rFonts w:cstheme="minorHAnsi"/>
          <w:sz w:val="28"/>
          <w:szCs w:val="28"/>
          <w:lang w:val="en-GB"/>
        </w:rPr>
        <w:t>budgets</w:t>
      </w:r>
      <w:proofErr w:type="gramEnd"/>
      <w:r w:rsidR="0068436B" w:rsidRPr="00B25355">
        <w:rPr>
          <w:rFonts w:cstheme="minorHAnsi"/>
          <w:sz w:val="28"/>
          <w:szCs w:val="28"/>
          <w:lang w:val="en-GB"/>
        </w:rPr>
        <w:t xml:space="preserve"> and appropriate safeguards. National </w:t>
      </w:r>
      <w:r w:rsidR="00A94283">
        <w:rPr>
          <w:rFonts w:cstheme="minorHAnsi"/>
          <w:sz w:val="28"/>
          <w:szCs w:val="28"/>
          <w:lang w:val="en-GB"/>
        </w:rPr>
        <w:t>H</w:t>
      </w:r>
      <w:r w:rsidR="0068436B" w:rsidRPr="00B25355">
        <w:rPr>
          <w:rFonts w:cstheme="minorHAnsi"/>
          <w:sz w:val="28"/>
          <w:szCs w:val="28"/>
          <w:lang w:val="en-GB"/>
        </w:rPr>
        <w:t xml:space="preserve">uman </w:t>
      </w:r>
      <w:r w:rsidR="00A94283">
        <w:rPr>
          <w:rFonts w:cstheme="minorHAnsi"/>
          <w:sz w:val="28"/>
          <w:szCs w:val="28"/>
          <w:lang w:val="en-GB"/>
        </w:rPr>
        <w:t>R</w:t>
      </w:r>
      <w:r w:rsidR="0068436B" w:rsidRPr="00B25355">
        <w:rPr>
          <w:rFonts w:cstheme="minorHAnsi"/>
          <w:sz w:val="28"/>
          <w:szCs w:val="28"/>
          <w:lang w:val="en-GB"/>
        </w:rPr>
        <w:t xml:space="preserve">ights and disability bodies play a crucial role in monitoring implementation and reporting </w:t>
      </w:r>
      <w:r w:rsidR="0068436B" w:rsidRPr="00B25355">
        <w:rPr>
          <w:rFonts w:cstheme="minorHAnsi"/>
          <w:sz w:val="28"/>
          <w:szCs w:val="28"/>
          <w:lang w:val="en-GB"/>
        </w:rPr>
        <w:lastRenderedPageBreak/>
        <w:t>discrimination. Ensu</w:t>
      </w:r>
      <w:r w:rsidR="00FC3D71">
        <w:rPr>
          <w:rFonts w:cstheme="minorHAnsi"/>
          <w:sz w:val="28"/>
          <w:szCs w:val="28"/>
          <w:lang w:val="en-GB"/>
        </w:rPr>
        <w:t>re</w:t>
      </w:r>
      <w:r w:rsidR="0068436B" w:rsidRPr="00B25355">
        <w:rPr>
          <w:rFonts w:cstheme="minorHAnsi"/>
          <w:sz w:val="28"/>
          <w:szCs w:val="28"/>
          <w:lang w:val="en-GB"/>
        </w:rPr>
        <w:t xml:space="preserve"> they are</w:t>
      </w:r>
      <w:r w:rsidR="005915B0">
        <w:rPr>
          <w:rFonts w:cstheme="minorHAnsi"/>
          <w:sz w:val="28"/>
          <w:szCs w:val="28"/>
          <w:lang w:val="en-GB"/>
        </w:rPr>
        <w:t xml:space="preserve"> independent of Government,</w:t>
      </w:r>
      <w:r w:rsidR="0068436B" w:rsidRPr="00B25355">
        <w:rPr>
          <w:rFonts w:cstheme="minorHAnsi"/>
          <w:sz w:val="28"/>
          <w:szCs w:val="28"/>
          <w:lang w:val="en-GB"/>
        </w:rPr>
        <w:t xml:space="preserve"> resourced to provide technical guidance and </w:t>
      </w:r>
      <w:r w:rsidR="00875B7B">
        <w:rPr>
          <w:rFonts w:cstheme="minorHAnsi"/>
          <w:sz w:val="28"/>
          <w:szCs w:val="28"/>
          <w:lang w:val="en-GB"/>
        </w:rPr>
        <w:t xml:space="preserve">are empowered to </w:t>
      </w:r>
      <w:r w:rsidR="0068436B" w:rsidRPr="00B25355">
        <w:rPr>
          <w:rFonts w:cstheme="minorHAnsi"/>
          <w:sz w:val="28"/>
          <w:szCs w:val="28"/>
          <w:lang w:val="en-GB"/>
        </w:rPr>
        <w:t>facilitate access to justice</w:t>
      </w:r>
      <w:r w:rsidR="00875B7B">
        <w:rPr>
          <w:rFonts w:cstheme="minorHAnsi"/>
          <w:sz w:val="28"/>
          <w:szCs w:val="28"/>
          <w:lang w:val="en-GB"/>
        </w:rPr>
        <w:t xml:space="preserve"> and highlight</w:t>
      </w:r>
      <w:r w:rsidR="0068436B" w:rsidRPr="00B25355">
        <w:rPr>
          <w:rFonts w:cstheme="minorHAnsi"/>
          <w:sz w:val="28"/>
          <w:szCs w:val="28"/>
          <w:lang w:val="en-GB"/>
        </w:rPr>
        <w:t xml:space="preserve"> discrimination. </w:t>
      </w:r>
    </w:p>
    <w:p w14:paraId="36E40F9B" w14:textId="77777777" w:rsidR="0068436B" w:rsidRPr="00B25355" w:rsidRDefault="0068436B" w:rsidP="0068436B">
      <w:pPr>
        <w:rPr>
          <w:rFonts w:cstheme="minorHAnsi"/>
          <w:b/>
          <w:bCs/>
          <w:sz w:val="28"/>
          <w:szCs w:val="28"/>
          <w:lang w:val="en-GB"/>
        </w:rPr>
      </w:pPr>
    </w:p>
    <w:p w14:paraId="66378E6A" w14:textId="5A105235" w:rsidR="0068436B" w:rsidRPr="00B25355" w:rsidRDefault="00A34598" w:rsidP="004771D9">
      <w:pPr>
        <w:rPr>
          <w:rFonts w:cstheme="minorHAnsi"/>
          <w:b/>
          <w:bCs/>
          <w:sz w:val="28"/>
          <w:szCs w:val="28"/>
          <w:lang w:val="en-GB"/>
        </w:rPr>
      </w:pPr>
      <w:r>
        <w:rPr>
          <w:rFonts w:cstheme="minorHAnsi"/>
          <w:b/>
          <w:bCs/>
          <w:sz w:val="28"/>
          <w:szCs w:val="28"/>
          <w:lang w:val="en-GB"/>
        </w:rPr>
        <w:t>c</w:t>
      </w:r>
      <w:r w:rsidR="002255E7">
        <w:rPr>
          <w:rFonts w:cstheme="minorHAnsi"/>
          <w:b/>
          <w:bCs/>
          <w:sz w:val="28"/>
          <w:szCs w:val="28"/>
          <w:lang w:val="en-GB"/>
        </w:rPr>
        <w:t xml:space="preserve">) </w:t>
      </w:r>
      <w:r w:rsidR="0068436B" w:rsidRPr="00B25355">
        <w:rPr>
          <w:rFonts w:cstheme="minorHAnsi"/>
          <w:b/>
          <w:bCs/>
          <w:sz w:val="28"/>
          <w:szCs w:val="28"/>
          <w:lang w:val="en-GB"/>
        </w:rPr>
        <w:t xml:space="preserve">Participation and leadership </w:t>
      </w:r>
      <w:r w:rsidR="0068436B" w:rsidRPr="00B25355">
        <w:rPr>
          <w:rFonts w:cstheme="minorHAnsi"/>
          <w:sz w:val="28"/>
          <w:szCs w:val="28"/>
          <w:lang w:val="en-GB"/>
        </w:rPr>
        <w:t xml:space="preserve">Effective representation of a diverse range of disabled people, at all levels of society and in decision-making, can challenge stereotypes and ultimately address discrimination. Groups and networks of disabled people and their families, can be a crucial way to build confidence, overcome stigma and support disabled people to claim our rights. Due to high levels of discrimination, Disabled People’s Organisations (DPOs) may lack resources, </w:t>
      </w:r>
      <w:proofErr w:type="gramStart"/>
      <w:r w:rsidR="0068436B" w:rsidRPr="00B25355">
        <w:rPr>
          <w:rFonts w:cstheme="minorHAnsi"/>
          <w:sz w:val="28"/>
          <w:szCs w:val="28"/>
          <w:lang w:val="en-GB"/>
        </w:rPr>
        <w:t>capacity</w:t>
      </w:r>
      <w:proofErr w:type="gramEnd"/>
      <w:r w:rsidR="0068436B" w:rsidRPr="00B25355">
        <w:rPr>
          <w:rFonts w:cstheme="minorHAnsi"/>
          <w:sz w:val="28"/>
          <w:szCs w:val="28"/>
          <w:lang w:val="en-GB"/>
        </w:rPr>
        <w:t xml:space="preserve"> and influence. Yet the participation and leadership of disabled people in public and political life can lead to transformative change. By working with disabled people</w:t>
      </w:r>
      <w:r w:rsidR="00B8428A">
        <w:rPr>
          <w:rFonts w:cstheme="minorHAnsi"/>
          <w:sz w:val="28"/>
          <w:szCs w:val="28"/>
          <w:lang w:val="en-GB"/>
        </w:rPr>
        <w:t xml:space="preserve"> and their representative organisations</w:t>
      </w:r>
      <w:r w:rsidR="0068436B" w:rsidRPr="00B25355">
        <w:rPr>
          <w:rFonts w:cstheme="minorHAnsi"/>
          <w:sz w:val="28"/>
          <w:szCs w:val="28"/>
          <w:lang w:val="en-GB"/>
        </w:rPr>
        <w:t xml:space="preserve">, development </w:t>
      </w:r>
      <w:r w:rsidR="00846738">
        <w:rPr>
          <w:rFonts w:cstheme="minorHAnsi"/>
          <w:sz w:val="28"/>
          <w:szCs w:val="28"/>
          <w:lang w:val="en-GB"/>
        </w:rPr>
        <w:t>workers</w:t>
      </w:r>
      <w:r w:rsidR="0068436B" w:rsidRPr="00B25355">
        <w:rPr>
          <w:rFonts w:cstheme="minorHAnsi"/>
          <w:sz w:val="28"/>
          <w:szCs w:val="28"/>
          <w:lang w:val="en-GB"/>
        </w:rPr>
        <w:t xml:space="preserve"> can ensure all development and emergency responses are inclusive and address intersectional discrimination. </w:t>
      </w:r>
    </w:p>
    <w:p w14:paraId="7C5F61EE" w14:textId="77777777" w:rsidR="0068436B" w:rsidRPr="00B25355" w:rsidRDefault="0068436B" w:rsidP="0068436B">
      <w:pPr>
        <w:rPr>
          <w:rFonts w:cstheme="minorHAnsi"/>
          <w:b/>
          <w:bCs/>
          <w:sz w:val="28"/>
          <w:szCs w:val="28"/>
          <w:lang w:val="en-GB"/>
        </w:rPr>
      </w:pPr>
    </w:p>
    <w:p w14:paraId="136D22E9" w14:textId="50E25CA3" w:rsidR="00FC3691" w:rsidRPr="00FC3691" w:rsidRDefault="00A34598" w:rsidP="00FC3691">
      <w:pPr>
        <w:pStyle w:val="NormalWeb"/>
        <w:shd w:val="clear" w:color="auto" w:fill="FFFFFF"/>
        <w:textAlignment w:val="baseline"/>
        <w:rPr>
          <w:rFonts w:asciiTheme="minorHAnsi" w:eastAsia="Times New Roman" w:hAnsiTheme="minorHAnsi" w:cstheme="minorHAnsi"/>
          <w:color w:val="000000"/>
          <w:sz w:val="28"/>
          <w:szCs w:val="28"/>
          <w:lang w:val="en-GB" w:eastAsia="en-GB"/>
        </w:rPr>
      </w:pPr>
      <w:r>
        <w:rPr>
          <w:rFonts w:asciiTheme="minorHAnsi" w:hAnsiTheme="minorHAnsi" w:cstheme="minorHAnsi"/>
          <w:b/>
          <w:bCs/>
          <w:sz w:val="28"/>
          <w:szCs w:val="28"/>
          <w:lang w:val="en-GB"/>
        </w:rPr>
        <w:t>d</w:t>
      </w:r>
      <w:r w:rsidR="006669BD" w:rsidRPr="00FC3691">
        <w:rPr>
          <w:rFonts w:asciiTheme="minorHAnsi" w:hAnsiTheme="minorHAnsi" w:cstheme="minorHAnsi"/>
          <w:b/>
          <w:bCs/>
          <w:sz w:val="28"/>
          <w:szCs w:val="28"/>
          <w:lang w:val="en-GB"/>
        </w:rPr>
        <w:t xml:space="preserve">) </w:t>
      </w:r>
      <w:r w:rsidR="0068436B" w:rsidRPr="00FC3691">
        <w:rPr>
          <w:rFonts w:asciiTheme="minorHAnsi" w:hAnsiTheme="minorHAnsi" w:cstheme="minorHAnsi"/>
          <w:b/>
          <w:bCs/>
          <w:sz w:val="28"/>
          <w:szCs w:val="28"/>
          <w:lang w:val="en-GB"/>
        </w:rPr>
        <w:t xml:space="preserve">Awareness </w:t>
      </w:r>
      <w:proofErr w:type="gramStart"/>
      <w:r w:rsidR="0068436B" w:rsidRPr="00FC3691">
        <w:rPr>
          <w:rFonts w:asciiTheme="minorHAnsi" w:hAnsiTheme="minorHAnsi" w:cstheme="minorHAnsi"/>
          <w:b/>
          <w:bCs/>
          <w:sz w:val="28"/>
          <w:szCs w:val="28"/>
          <w:lang w:val="en-GB"/>
        </w:rPr>
        <w:t>raising</w:t>
      </w:r>
      <w:r w:rsidR="0068436B" w:rsidRPr="00FC3691">
        <w:rPr>
          <w:rFonts w:asciiTheme="minorHAnsi" w:hAnsiTheme="minorHAnsi" w:cstheme="minorHAnsi"/>
          <w:sz w:val="28"/>
          <w:szCs w:val="28"/>
          <w:lang w:val="en-GB"/>
        </w:rPr>
        <w:t xml:space="preserve">  of</w:t>
      </w:r>
      <w:proofErr w:type="gramEnd"/>
      <w:r w:rsidR="0068436B" w:rsidRPr="00FC3691">
        <w:rPr>
          <w:rFonts w:asciiTheme="minorHAnsi" w:hAnsiTheme="minorHAnsi" w:cstheme="minorHAnsi"/>
          <w:sz w:val="28"/>
          <w:szCs w:val="28"/>
          <w:lang w:val="en-GB"/>
        </w:rPr>
        <w:t xml:space="preserve"> the rights of disabled people can help to tackle misconceptions and remind development </w:t>
      </w:r>
      <w:r w:rsidR="00B8428A" w:rsidRPr="00FC3691">
        <w:rPr>
          <w:rFonts w:asciiTheme="minorHAnsi" w:hAnsiTheme="minorHAnsi" w:cstheme="minorHAnsi"/>
          <w:sz w:val="28"/>
          <w:szCs w:val="28"/>
          <w:lang w:val="en-GB"/>
        </w:rPr>
        <w:t>agencies</w:t>
      </w:r>
      <w:r w:rsidR="0068436B" w:rsidRPr="00FC3691">
        <w:rPr>
          <w:rFonts w:asciiTheme="minorHAnsi" w:hAnsiTheme="minorHAnsi" w:cstheme="minorHAnsi"/>
          <w:sz w:val="28"/>
          <w:szCs w:val="28"/>
          <w:lang w:val="en-GB"/>
        </w:rPr>
        <w:t xml:space="preserve"> of their obligations. Directly raising stigma as a discussion topic can encourage people to reflect and challenge their own prejudices. Disability </w:t>
      </w:r>
      <w:r w:rsidR="001853C0" w:rsidRPr="00FC3691">
        <w:rPr>
          <w:rFonts w:asciiTheme="minorHAnsi" w:hAnsiTheme="minorHAnsi" w:cstheme="minorHAnsi"/>
          <w:sz w:val="28"/>
          <w:szCs w:val="28"/>
          <w:lang w:val="en-GB"/>
        </w:rPr>
        <w:t>equality</w:t>
      </w:r>
      <w:r w:rsidR="0068436B" w:rsidRPr="00FC3691">
        <w:rPr>
          <w:rFonts w:asciiTheme="minorHAnsi" w:hAnsiTheme="minorHAnsi" w:cstheme="minorHAnsi"/>
          <w:sz w:val="28"/>
          <w:szCs w:val="28"/>
          <w:lang w:val="en-GB"/>
        </w:rPr>
        <w:t xml:space="preserve"> training</w:t>
      </w:r>
      <w:r w:rsidR="00A17C7B" w:rsidRPr="00FC3691">
        <w:rPr>
          <w:rFonts w:asciiTheme="minorHAnsi" w:hAnsiTheme="minorHAnsi" w:cstheme="minorHAnsi"/>
          <w:sz w:val="28"/>
          <w:szCs w:val="28"/>
          <w:lang w:val="en-GB"/>
        </w:rPr>
        <w:t xml:space="preserve"> delivered by disabled equality trainers</w:t>
      </w:r>
      <w:r w:rsidR="0068436B" w:rsidRPr="00FC3691">
        <w:rPr>
          <w:rFonts w:asciiTheme="minorHAnsi" w:hAnsiTheme="minorHAnsi" w:cstheme="minorHAnsi"/>
          <w:sz w:val="28"/>
          <w:szCs w:val="28"/>
          <w:lang w:val="en-GB"/>
        </w:rPr>
        <w:t xml:space="preserve"> for public officials can help change attitudes and lead to more inclusive practices. Working with parents of disabled children, raising awareness among classmates, and forming networks between schools, parent associations and DPOs all help to address stigma. Mass media can be used alongside other interventions to increase connections between disabled people and the wider public. Sport is one example that can change the way communities view disabled people, as well as how disabled people think about themselves. Using role models and community leaders to publicise</w:t>
      </w:r>
      <w:r w:rsidR="003333AF">
        <w:rPr>
          <w:rFonts w:asciiTheme="minorHAnsi" w:hAnsiTheme="minorHAnsi" w:cstheme="minorHAnsi"/>
          <w:sz w:val="28"/>
          <w:szCs w:val="28"/>
          <w:lang w:val="en-GB"/>
        </w:rPr>
        <w:t xml:space="preserve"> achieved</w:t>
      </w:r>
      <w:r w:rsidR="0068436B" w:rsidRPr="00FC3691">
        <w:rPr>
          <w:rFonts w:asciiTheme="minorHAnsi" w:hAnsiTheme="minorHAnsi" w:cstheme="minorHAnsi"/>
          <w:sz w:val="28"/>
          <w:szCs w:val="28"/>
          <w:lang w:val="en-GB"/>
        </w:rPr>
        <w:t xml:space="preserve"> change can help further transform people’s attitudes towards disability.</w:t>
      </w:r>
      <w:r w:rsidR="005944F3" w:rsidRPr="00FC3691">
        <w:rPr>
          <w:rFonts w:asciiTheme="minorHAnsi" w:hAnsiTheme="minorHAnsi" w:cstheme="minorHAnsi"/>
          <w:sz w:val="28"/>
          <w:szCs w:val="28"/>
          <w:lang w:val="en-GB"/>
        </w:rPr>
        <w:t xml:space="preserve"> Article 8 of UNCRPD requires Governments</w:t>
      </w:r>
      <w:r w:rsidR="00700B09">
        <w:rPr>
          <w:rFonts w:asciiTheme="minorHAnsi" w:hAnsiTheme="minorHAnsi" w:cstheme="minorHAnsi"/>
          <w:sz w:val="28"/>
          <w:szCs w:val="28"/>
          <w:lang w:val="en-GB"/>
        </w:rPr>
        <w:t xml:space="preserve"> </w:t>
      </w:r>
      <w:r w:rsidR="00CF1E93" w:rsidRPr="00FC3691">
        <w:rPr>
          <w:rFonts w:asciiTheme="minorHAnsi" w:hAnsiTheme="minorHAnsi" w:cstheme="minorHAnsi"/>
          <w:sz w:val="28"/>
          <w:szCs w:val="28"/>
          <w:lang w:val="en-GB"/>
        </w:rPr>
        <w:t xml:space="preserve">to </w:t>
      </w:r>
      <w:r w:rsidR="00FC3691" w:rsidRPr="00FC3691">
        <w:rPr>
          <w:rFonts w:asciiTheme="minorHAnsi" w:hAnsiTheme="minorHAnsi" w:cstheme="minorHAnsi"/>
          <w:sz w:val="28"/>
          <w:szCs w:val="28"/>
          <w:lang w:val="en-GB"/>
        </w:rPr>
        <w:t>“</w:t>
      </w:r>
      <w:r w:rsidR="00FC3691" w:rsidRPr="00FC3691">
        <w:rPr>
          <w:rFonts w:asciiTheme="minorHAnsi" w:eastAsia="Times New Roman" w:hAnsiTheme="minorHAnsi" w:cstheme="minorHAnsi"/>
          <w:color w:val="000000"/>
          <w:sz w:val="28"/>
          <w:szCs w:val="28"/>
          <w:lang w:val="en-GB" w:eastAsia="en-GB"/>
        </w:rPr>
        <w:t>undertake to adopt immediate, effective and appropriate measures:</w:t>
      </w:r>
    </w:p>
    <w:p w14:paraId="5CE0FF3D" w14:textId="77777777" w:rsidR="00FC3691" w:rsidRPr="00FC3691" w:rsidRDefault="00FC3691" w:rsidP="00FC3691">
      <w:pPr>
        <w:shd w:val="clear" w:color="auto" w:fill="FFFFFF"/>
        <w:textAlignment w:val="baseline"/>
        <w:rPr>
          <w:rFonts w:eastAsia="Times New Roman" w:cstheme="minorHAnsi"/>
          <w:color w:val="000000"/>
          <w:sz w:val="28"/>
          <w:szCs w:val="28"/>
          <w:lang w:val="en-GB" w:eastAsia="en-GB"/>
        </w:rPr>
      </w:pPr>
      <w:r w:rsidRPr="00FC3691">
        <w:rPr>
          <w:rFonts w:eastAsia="Times New Roman" w:cstheme="minorHAnsi"/>
          <w:color w:val="000000"/>
          <w:sz w:val="28"/>
          <w:szCs w:val="28"/>
          <w:lang w:val="en-GB" w:eastAsia="en-GB"/>
        </w:rPr>
        <w:t xml:space="preserve">a) To raise awareness throughout society, including at the family level, regarding persons with disabilities, and to foster respect for the rights and dignity of persons with </w:t>
      </w:r>
      <w:proofErr w:type="gramStart"/>
      <w:r w:rsidRPr="00FC3691">
        <w:rPr>
          <w:rFonts w:eastAsia="Times New Roman" w:cstheme="minorHAnsi"/>
          <w:color w:val="000000"/>
          <w:sz w:val="28"/>
          <w:szCs w:val="28"/>
          <w:lang w:val="en-GB" w:eastAsia="en-GB"/>
        </w:rPr>
        <w:t>disabilities;</w:t>
      </w:r>
      <w:proofErr w:type="gramEnd"/>
    </w:p>
    <w:p w14:paraId="3EACA2A6" w14:textId="77777777" w:rsidR="00FC3691" w:rsidRPr="00FC3691" w:rsidRDefault="00FC3691" w:rsidP="00FC3691">
      <w:pPr>
        <w:shd w:val="clear" w:color="auto" w:fill="FFFFFF"/>
        <w:textAlignment w:val="baseline"/>
        <w:rPr>
          <w:rFonts w:eastAsia="Times New Roman" w:cstheme="minorHAnsi"/>
          <w:color w:val="000000"/>
          <w:sz w:val="28"/>
          <w:szCs w:val="28"/>
          <w:lang w:val="en-GB" w:eastAsia="en-GB"/>
        </w:rPr>
      </w:pPr>
      <w:r w:rsidRPr="00FC3691">
        <w:rPr>
          <w:rFonts w:eastAsia="Times New Roman" w:cstheme="minorHAnsi"/>
          <w:color w:val="000000"/>
          <w:sz w:val="28"/>
          <w:szCs w:val="28"/>
          <w:lang w:val="en-GB" w:eastAsia="en-GB"/>
        </w:rPr>
        <w:t xml:space="preserve">b) To combat stereotypes, prejudices and harmful practices relating to persons with disabilities, including those based on sex and age, in all areas of </w:t>
      </w:r>
      <w:proofErr w:type="gramStart"/>
      <w:r w:rsidRPr="00FC3691">
        <w:rPr>
          <w:rFonts w:eastAsia="Times New Roman" w:cstheme="minorHAnsi"/>
          <w:color w:val="000000"/>
          <w:sz w:val="28"/>
          <w:szCs w:val="28"/>
          <w:lang w:val="en-GB" w:eastAsia="en-GB"/>
        </w:rPr>
        <w:t>life;</w:t>
      </w:r>
      <w:proofErr w:type="gramEnd"/>
    </w:p>
    <w:p w14:paraId="7FE88BD3" w14:textId="4430B624" w:rsidR="00FC3691" w:rsidRPr="00FC3691" w:rsidRDefault="00FC3691" w:rsidP="00FC3691">
      <w:pPr>
        <w:shd w:val="clear" w:color="auto" w:fill="FFFFFF"/>
        <w:textAlignment w:val="baseline"/>
        <w:rPr>
          <w:rFonts w:eastAsia="Times New Roman" w:cstheme="minorHAnsi"/>
          <w:color w:val="000000"/>
          <w:sz w:val="28"/>
          <w:szCs w:val="28"/>
          <w:lang w:val="en-GB" w:eastAsia="en-GB"/>
        </w:rPr>
      </w:pPr>
      <w:r w:rsidRPr="00FC3691">
        <w:rPr>
          <w:rFonts w:eastAsia="Times New Roman" w:cstheme="minorHAnsi"/>
          <w:color w:val="000000"/>
          <w:sz w:val="28"/>
          <w:szCs w:val="28"/>
          <w:lang w:val="en-GB" w:eastAsia="en-GB"/>
        </w:rPr>
        <w:t>c) To promote awareness of the capabilities and contributions of persons with disabilities</w:t>
      </w:r>
      <w:r>
        <w:rPr>
          <w:rFonts w:eastAsia="Times New Roman" w:cstheme="minorHAnsi"/>
          <w:color w:val="000000"/>
          <w:sz w:val="28"/>
          <w:szCs w:val="28"/>
          <w:lang w:val="en-GB" w:eastAsia="en-GB"/>
        </w:rPr>
        <w:t>”</w:t>
      </w:r>
      <w:r w:rsidRPr="00FC3691">
        <w:rPr>
          <w:rFonts w:eastAsia="Times New Roman" w:cstheme="minorHAnsi"/>
          <w:color w:val="000000"/>
          <w:sz w:val="28"/>
          <w:szCs w:val="28"/>
          <w:lang w:val="en-GB" w:eastAsia="en-GB"/>
        </w:rPr>
        <w:t>.</w:t>
      </w:r>
    </w:p>
    <w:p w14:paraId="2314F32A" w14:textId="77777777" w:rsidR="0068436B" w:rsidRPr="00B25355" w:rsidRDefault="0068436B" w:rsidP="0068436B">
      <w:pPr>
        <w:rPr>
          <w:rFonts w:cstheme="minorHAnsi"/>
          <w:b/>
          <w:bCs/>
          <w:sz w:val="28"/>
          <w:szCs w:val="28"/>
          <w:lang w:val="en-GB"/>
        </w:rPr>
      </w:pPr>
    </w:p>
    <w:p w14:paraId="75C14954" w14:textId="42D692E8" w:rsidR="0068436B" w:rsidRPr="00B25355" w:rsidRDefault="00A34598" w:rsidP="00551512">
      <w:pPr>
        <w:rPr>
          <w:rFonts w:cstheme="minorHAnsi"/>
          <w:sz w:val="28"/>
          <w:szCs w:val="28"/>
          <w:lang w:val="en-GB"/>
        </w:rPr>
      </w:pPr>
      <w:r>
        <w:rPr>
          <w:rFonts w:cstheme="minorHAnsi"/>
          <w:b/>
          <w:bCs/>
          <w:sz w:val="28"/>
          <w:szCs w:val="28"/>
          <w:lang w:val="en-GB"/>
        </w:rPr>
        <w:t>e</w:t>
      </w:r>
      <w:r w:rsidR="006669BD">
        <w:rPr>
          <w:rFonts w:cstheme="minorHAnsi"/>
          <w:b/>
          <w:bCs/>
          <w:sz w:val="28"/>
          <w:szCs w:val="28"/>
          <w:lang w:val="en-GB"/>
        </w:rPr>
        <w:t xml:space="preserve">) </w:t>
      </w:r>
      <w:r w:rsidR="0068436B" w:rsidRPr="00B25355">
        <w:rPr>
          <w:rFonts w:cstheme="minorHAnsi"/>
          <w:b/>
          <w:bCs/>
          <w:sz w:val="28"/>
          <w:szCs w:val="28"/>
          <w:lang w:val="en-GB"/>
        </w:rPr>
        <w:t>Education and employment</w:t>
      </w:r>
      <w:r w:rsidR="0068436B" w:rsidRPr="00B25355">
        <w:rPr>
          <w:rFonts w:cstheme="minorHAnsi"/>
          <w:sz w:val="28"/>
          <w:szCs w:val="28"/>
          <w:lang w:val="en-GB"/>
        </w:rPr>
        <w:t xml:space="preserve"> Ensuring the participation of disabled people in appropriate education and skill training can provide pathways to economic empowerment and can help to change perceptions, including of how disabled people view themselves. Employers can address discrimination by developing clear policies for addressing stigma, </w:t>
      </w:r>
      <w:r w:rsidR="0068436B" w:rsidRPr="00B25355">
        <w:rPr>
          <w:rFonts w:cstheme="minorHAnsi"/>
          <w:b/>
          <w:bCs/>
          <w:sz w:val="28"/>
          <w:szCs w:val="28"/>
          <w:lang w:val="en-GB"/>
        </w:rPr>
        <w:t>bullying</w:t>
      </w:r>
      <w:r w:rsidR="0068436B" w:rsidRPr="00B25355">
        <w:rPr>
          <w:rFonts w:cstheme="minorHAnsi"/>
          <w:sz w:val="28"/>
          <w:szCs w:val="28"/>
          <w:lang w:val="en-GB"/>
        </w:rPr>
        <w:t xml:space="preserve"> and harassment, and providing reasonable accommodation to individuals and caregivers. </w:t>
      </w:r>
    </w:p>
    <w:p w14:paraId="132708C4" w14:textId="77777777" w:rsidR="0068436B" w:rsidRPr="00B25355" w:rsidRDefault="0068436B" w:rsidP="0068436B">
      <w:pPr>
        <w:rPr>
          <w:rFonts w:cstheme="minorHAnsi"/>
          <w:b/>
          <w:bCs/>
          <w:sz w:val="28"/>
          <w:szCs w:val="28"/>
          <w:lang w:val="en-GB"/>
        </w:rPr>
      </w:pPr>
    </w:p>
    <w:p w14:paraId="5B87F462" w14:textId="24ED17D5" w:rsidR="0068436B" w:rsidRPr="00B25355" w:rsidRDefault="00A34598" w:rsidP="00551512">
      <w:pPr>
        <w:rPr>
          <w:rFonts w:cstheme="minorHAnsi"/>
          <w:sz w:val="28"/>
          <w:szCs w:val="28"/>
          <w:lang w:val="en-GB"/>
        </w:rPr>
      </w:pPr>
      <w:r>
        <w:rPr>
          <w:rFonts w:cstheme="minorHAnsi"/>
          <w:b/>
          <w:bCs/>
          <w:sz w:val="28"/>
          <w:szCs w:val="28"/>
          <w:lang w:val="en-GB"/>
        </w:rPr>
        <w:lastRenderedPageBreak/>
        <w:t>f</w:t>
      </w:r>
      <w:r w:rsidR="006669BD">
        <w:rPr>
          <w:rFonts w:cstheme="minorHAnsi"/>
          <w:b/>
          <w:bCs/>
          <w:sz w:val="28"/>
          <w:szCs w:val="28"/>
          <w:lang w:val="en-GB"/>
        </w:rPr>
        <w:t xml:space="preserve">) </w:t>
      </w:r>
      <w:r w:rsidR="0068436B" w:rsidRPr="00B25355">
        <w:rPr>
          <w:rFonts w:cstheme="minorHAnsi"/>
          <w:b/>
          <w:bCs/>
          <w:sz w:val="28"/>
          <w:szCs w:val="28"/>
          <w:lang w:val="en-GB"/>
        </w:rPr>
        <w:t xml:space="preserve">Technology </w:t>
      </w:r>
      <w:r w:rsidR="0068436B" w:rsidRPr="001D2590">
        <w:rPr>
          <w:rFonts w:cstheme="minorHAnsi"/>
          <w:sz w:val="28"/>
          <w:szCs w:val="28"/>
          <w:lang w:val="en-GB"/>
        </w:rPr>
        <w:t xml:space="preserve">Innovative </w:t>
      </w:r>
      <w:r w:rsidR="0068436B" w:rsidRPr="00B25355">
        <w:rPr>
          <w:rFonts w:cstheme="minorHAnsi"/>
          <w:sz w:val="28"/>
          <w:szCs w:val="28"/>
          <w:lang w:val="en-GB"/>
        </w:rPr>
        <w:t xml:space="preserve">and accessible technologies, including appropriate assistive technologies (AT), can help to address discriminatory barriers to participation. Such AT includes voice recognition, </w:t>
      </w:r>
      <w:proofErr w:type="gramStart"/>
      <w:r w:rsidR="0068436B" w:rsidRPr="00B25355">
        <w:rPr>
          <w:rFonts w:cstheme="minorHAnsi"/>
          <w:sz w:val="28"/>
          <w:szCs w:val="28"/>
          <w:lang w:val="en-GB"/>
        </w:rPr>
        <w:t>magnification</w:t>
      </w:r>
      <w:proofErr w:type="gramEnd"/>
      <w:r w:rsidR="0068436B" w:rsidRPr="00B25355">
        <w:rPr>
          <w:rFonts w:cstheme="minorHAnsi"/>
          <w:sz w:val="28"/>
          <w:szCs w:val="28"/>
          <w:lang w:val="en-GB"/>
        </w:rPr>
        <w:t xml:space="preserve"> and text-to-speech functionality; message, relay and caption services; hands-free navigation and gesture-controlled interfaces. The challenge is to ensure equitable access. </w:t>
      </w:r>
    </w:p>
    <w:p w14:paraId="09B741C0" w14:textId="77777777" w:rsidR="0068436B" w:rsidRPr="00B25355" w:rsidRDefault="0068436B" w:rsidP="0068436B">
      <w:pPr>
        <w:rPr>
          <w:rFonts w:cstheme="minorHAnsi"/>
          <w:b/>
          <w:bCs/>
          <w:sz w:val="28"/>
          <w:szCs w:val="28"/>
          <w:lang w:val="en-GB"/>
        </w:rPr>
      </w:pPr>
    </w:p>
    <w:p w14:paraId="566216AD" w14:textId="373381E9" w:rsidR="0068436B" w:rsidRDefault="00A34598" w:rsidP="00551512">
      <w:pPr>
        <w:rPr>
          <w:rFonts w:cstheme="minorHAnsi"/>
          <w:sz w:val="28"/>
          <w:szCs w:val="28"/>
          <w:lang w:val="en-GB"/>
        </w:rPr>
      </w:pPr>
      <w:r>
        <w:rPr>
          <w:rFonts w:cstheme="minorHAnsi"/>
          <w:b/>
          <w:bCs/>
          <w:sz w:val="28"/>
          <w:szCs w:val="28"/>
          <w:lang w:val="en-GB"/>
        </w:rPr>
        <w:t>g</w:t>
      </w:r>
      <w:r w:rsidR="006669BD">
        <w:rPr>
          <w:rFonts w:cstheme="minorHAnsi"/>
          <w:b/>
          <w:bCs/>
          <w:sz w:val="28"/>
          <w:szCs w:val="28"/>
          <w:lang w:val="en-GB"/>
        </w:rPr>
        <w:t xml:space="preserve">) </w:t>
      </w:r>
      <w:r w:rsidR="0068436B" w:rsidRPr="00B25355">
        <w:rPr>
          <w:rFonts w:cstheme="minorHAnsi"/>
          <w:b/>
          <w:bCs/>
          <w:sz w:val="28"/>
          <w:szCs w:val="28"/>
          <w:lang w:val="en-GB"/>
        </w:rPr>
        <w:t>Data</w:t>
      </w:r>
      <w:r w:rsidR="0068436B" w:rsidRPr="00B25355">
        <w:rPr>
          <w:rFonts w:cstheme="minorHAnsi"/>
          <w:sz w:val="28"/>
          <w:szCs w:val="28"/>
          <w:lang w:val="en-GB"/>
        </w:rPr>
        <w:t xml:space="preserve"> More accurate disability data can be the first step to identifying discriminatory barriers and better resource allocation. Methodologies for collecting disability disaggregated data, including the Washington Group Question Sets, have been developed to provide standardised data in non-discriminatory ways. Quantitative data should be complemented with qualitative data to give insights into the lived experiences of disabled people.</w:t>
      </w:r>
    </w:p>
    <w:p w14:paraId="69B8CD7C" w14:textId="71B0087A" w:rsidR="00585BB9" w:rsidRDefault="00585BB9" w:rsidP="00551512">
      <w:pPr>
        <w:rPr>
          <w:rFonts w:cstheme="minorHAnsi"/>
          <w:sz w:val="28"/>
          <w:szCs w:val="28"/>
          <w:lang w:val="en-GB"/>
        </w:rPr>
      </w:pPr>
    </w:p>
    <w:p w14:paraId="6152001E" w14:textId="208DB7D3" w:rsidR="00B837D3" w:rsidRPr="00A4299E" w:rsidRDefault="00A34598" w:rsidP="007D1E3E">
      <w:pPr>
        <w:pStyle w:val="NormalWeb"/>
        <w:shd w:val="clear" w:color="auto" w:fill="FFFFFF"/>
        <w:textAlignment w:val="baseline"/>
        <w:rPr>
          <w:rFonts w:asciiTheme="minorHAnsi" w:eastAsia="Times New Roman" w:hAnsiTheme="minorHAnsi" w:cstheme="minorHAnsi"/>
          <w:color w:val="000000"/>
          <w:sz w:val="28"/>
          <w:szCs w:val="28"/>
          <w:lang w:val="en-GB" w:eastAsia="en-GB"/>
        </w:rPr>
      </w:pPr>
      <w:r>
        <w:rPr>
          <w:rFonts w:asciiTheme="minorHAnsi" w:hAnsiTheme="minorHAnsi" w:cstheme="minorHAnsi"/>
          <w:sz w:val="28"/>
          <w:szCs w:val="28"/>
          <w:lang w:val="en-GB"/>
        </w:rPr>
        <w:t>h</w:t>
      </w:r>
      <w:r w:rsidR="00843F2D" w:rsidRPr="00A4299E">
        <w:rPr>
          <w:rFonts w:asciiTheme="minorHAnsi" w:hAnsiTheme="minorHAnsi" w:cstheme="minorHAnsi"/>
          <w:sz w:val="28"/>
          <w:szCs w:val="28"/>
          <w:lang w:val="en-GB"/>
        </w:rPr>
        <w:t xml:space="preserve">) </w:t>
      </w:r>
      <w:r w:rsidR="00843F2D" w:rsidRPr="00A4299E">
        <w:rPr>
          <w:rFonts w:asciiTheme="minorHAnsi" w:hAnsiTheme="minorHAnsi" w:cstheme="minorHAnsi"/>
          <w:b/>
          <w:bCs/>
          <w:sz w:val="28"/>
          <w:szCs w:val="28"/>
          <w:lang w:val="en-GB"/>
        </w:rPr>
        <w:t>Measures Governments are required to undertake</w:t>
      </w:r>
      <w:r w:rsidR="00843F2D" w:rsidRPr="00A4299E">
        <w:rPr>
          <w:rFonts w:asciiTheme="minorHAnsi" w:hAnsiTheme="minorHAnsi" w:cstheme="minorHAnsi"/>
          <w:sz w:val="28"/>
          <w:szCs w:val="28"/>
          <w:lang w:val="en-GB"/>
        </w:rPr>
        <w:t xml:space="preserve"> to raise awareness under Article 8 of </w:t>
      </w:r>
      <w:proofErr w:type="gramStart"/>
      <w:r w:rsidR="00843F2D" w:rsidRPr="00A4299E">
        <w:rPr>
          <w:rFonts w:asciiTheme="minorHAnsi" w:hAnsiTheme="minorHAnsi" w:cstheme="minorHAnsi"/>
          <w:sz w:val="28"/>
          <w:szCs w:val="28"/>
          <w:lang w:val="en-GB"/>
        </w:rPr>
        <w:t xml:space="preserve">UNCRD </w:t>
      </w:r>
      <w:r w:rsidR="008762EB" w:rsidRPr="00A4299E">
        <w:rPr>
          <w:rFonts w:asciiTheme="minorHAnsi" w:hAnsiTheme="minorHAnsi" w:cstheme="minorHAnsi"/>
          <w:sz w:val="28"/>
          <w:szCs w:val="28"/>
          <w:lang w:val="en-GB"/>
        </w:rPr>
        <w:t>.</w:t>
      </w:r>
      <w:proofErr w:type="gramEnd"/>
      <w:r w:rsidR="00B837D3" w:rsidRPr="00A4299E">
        <w:rPr>
          <w:rFonts w:asciiTheme="minorHAnsi" w:eastAsia="Times New Roman" w:hAnsiTheme="minorHAnsi" w:cstheme="minorHAnsi"/>
          <w:color w:val="000000"/>
          <w:sz w:val="28"/>
          <w:szCs w:val="28"/>
          <w:lang w:val="en-GB" w:eastAsia="en-GB"/>
        </w:rPr>
        <w:t> </w:t>
      </w:r>
      <w:r w:rsidR="008762EB" w:rsidRPr="00A4299E">
        <w:rPr>
          <w:rFonts w:asciiTheme="minorHAnsi" w:eastAsia="Times New Roman" w:hAnsiTheme="minorHAnsi" w:cstheme="minorHAnsi"/>
          <w:color w:val="000000"/>
          <w:sz w:val="28"/>
          <w:szCs w:val="28"/>
          <w:lang w:val="en-GB" w:eastAsia="en-GB"/>
        </w:rPr>
        <w:t>“</w:t>
      </w:r>
      <w:r w:rsidR="00B837D3" w:rsidRPr="00A4299E">
        <w:rPr>
          <w:rFonts w:asciiTheme="minorHAnsi" w:eastAsia="Times New Roman" w:hAnsiTheme="minorHAnsi" w:cstheme="minorHAnsi"/>
          <w:color w:val="000000"/>
          <w:sz w:val="28"/>
          <w:szCs w:val="28"/>
          <w:lang w:val="en-GB" w:eastAsia="en-GB"/>
        </w:rPr>
        <w:t>Measures to this end include:</w:t>
      </w:r>
    </w:p>
    <w:p w14:paraId="21DB56A4" w14:textId="77777777" w:rsidR="00B837D3" w:rsidRPr="00B837D3" w:rsidRDefault="00B837D3" w:rsidP="007D1E3E">
      <w:pPr>
        <w:shd w:val="clear" w:color="auto" w:fill="FFFFFF"/>
        <w:textAlignment w:val="baseline"/>
        <w:rPr>
          <w:rFonts w:eastAsia="Times New Roman" w:cstheme="minorHAnsi"/>
          <w:color w:val="000000"/>
          <w:sz w:val="28"/>
          <w:szCs w:val="28"/>
          <w:lang w:val="en-GB" w:eastAsia="en-GB"/>
        </w:rPr>
      </w:pPr>
      <w:r w:rsidRPr="00B837D3">
        <w:rPr>
          <w:rFonts w:eastAsia="Times New Roman" w:cstheme="minorHAnsi"/>
          <w:color w:val="000000"/>
          <w:sz w:val="28"/>
          <w:szCs w:val="28"/>
          <w:lang w:val="en-GB" w:eastAsia="en-GB"/>
        </w:rPr>
        <w:t>a) Initiating and maintaining effective public awareness campaigns designed:</w:t>
      </w:r>
    </w:p>
    <w:p w14:paraId="76979FF3" w14:textId="56F2F15E" w:rsidR="00B837D3" w:rsidRPr="00B837D3" w:rsidRDefault="00B837D3" w:rsidP="007D1E3E">
      <w:pPr>
        <w:shd w:val="clear" w:color="auto" w:fill="FFFFFF"/>
        <w:textAlignment w:val="baseline"/>
        <w:rPr>
          <w:rFonts w:eastAsia="Times New Roman" w:cstheme="minorHAnsi"/>
          <w:color w:val="000000"/>
          <w:sz w:val="28"/>
          <w:szCs w:val="28"/>
          <w:lang w:val="en-GB" w:eastAsia="en-GB"/>
        </w:rPr>
      </w:pPr>
      <w:proofErr w:type="spellStart"/>
      <w:r w:rsidRPr="00B837D3">
        <w:rPr>
          <w:rFonts w:eastAsia="Times New Roman" w:cstheme="minorHAnsi"/>
          <w:color w:val="000000"/>
          <w:sz w:val="28"/>
          <w:szCs w:val="28"/>
          <w:lang w:val="en-GB" w:eastAsia="en-GB"/>
        </w:rPr>
        <w:t>i</w:t>
      </w:r>
      <w:proofErr w:type="spellEnd"/>
      <w:r w:rsidRPr="00B837D3">
        <w:rPr>
          <w:rFonts w:eastAsia="Times New Roman" w:cstheme="minorHAnsi"/>
          <w:color w:val="000000"/>
          <w:sz w:val="28"/>
          <w:szCs w:val="28"/>
          <w:lang w:val="en-GB" w:eastAsia="en-GB"/>
        </w:rPr>
        <w:t xml:space="preserve">. To nurture receptiveness to the rights of persons with </w:t>
      </w:r>
      <w:r w:rsidR="009C6E55" w:rsidRPr="00B837D3">
        <w:rPr>
          <w:rFonts w:eastAsia="Times New Roman" w:cstheme="minorHAnsi"/>
          <w:color w:val="000000"/>
          <w:sz w:val="28"/>
          <w:szCs w:val="28"/>
          <w:lang w:val="en-GB" w:eastAsia="en-GB"/>
        </w:rPr>
        <w:t>disabilities.</w:t>
      </w:r>
    </w:p>
    <w:p w14:paraId="31E02D55" w14:textId="629D8D87" w:rsidR="00B837D3" w:rsidRPr="00B837D3" w:rsidRDefault="00B837D3" w:rsidP="007D1E3E">
      <w:pPr>
        <w:shd w:val="clear" w:color="auto" w:fill="FFFFFF"/>
        <w:textAlignment w:val="baseline"/>
        <w:rPr>
          <w:rFonts w:eastAsia="Times New Roman" w:cstheme="minorHAnsi"/>
          <w:color w:val="000000"/>
          <w:sz w:val="28"/>
          <w:szCs w:val="28"/>
          <w:lang w:val="en-GB" w:eastAsia="en-GB"/>
        </w:rPr>
      </w:pPr>
      <w:r w:rsidRPr="00B837D3">
        <w:rPr>
          <w:rFonts w:eastAsia="Times New Roman" w:cstheme="minorHAnsi"/>
          <w:color w:val="000000"/>
          <w:sz w:val="28"/>
          <w:szCs w:val="28"/>
          <w:lang w:val="en-GB" w:eastAsia="en-GB"/>
        </w:rPr>
        <w:t xml:space="preserve">ii. To promote positive perceptions and greater social awareness towards persons with </w:t>
      </w:r>
      <w:r w:rsidR="009C6E55" w:rsidRPr="00B837D3">
        <w:rPr>
          <w:rFonts w:eastAsia="Times New Roman" w:cstheme="minorHAnsi"/>
          <w:color w:val="000000"/>
          <w:sz w:val="28"/>
          <w:szCs w:val="28"/>
          <w:lang w:val="en-GB" w:eastAsia="en-GB"/>
        </w:rPr>
        <w:t>disabilities.</w:t>
      </w:r>
    </w:p>
    <w:p w14:paraId="0037D9B1" w14:textId="52FF7146" w:rsidR="00B837D3" w:rsidRPr="00B837D3" w:rsidRDefault="00B837D3" w:rsidP="007D1E3E">
      <w:pPr>
        <w:shd w:val="clear" w:color="auto" w:fill="FFFFFF"/>
        <w:textAlignment w:val="baseline"/>
        <w:rPr>
          <w:rFonts w:eastAsia="Times New Roman" w:cstheme="minorHAnsi"/>
          <w:color w:val="000000"/>
          <w:sz w:val="28"/>
          <w:szCs w:val="28"/>
          <w:lang w:val="en-GB" w:eastAsia="en-GB"/>
        </w:rPr>
      </w:pPr>
      <w:r w:rsidRPr="00B837D3">
        <w:rPr>
          <w:rFonts w:eastAsia="Times New Roman" w:cstheme="minorHAnsi"/>
          <w:color w:val="000000"/>
          <w:sz w:val="28"/>
          <w:szCs w:val="28"/>
          <w:lang w:val="en-GB" w:eastAsia="en-GB"/>
        </w:rPr>
        <w:t xml:space="preserve">iii. To promote recognition of the skills, </w:t>
      </w:r>
      <w:proofErr w:type="gramStart"/>
      <w:r w:rsidRPr="00B837D3">
        <w:rPr>
          <w:rFonts w:eastAsia="Times New Roman" w:cstheme="minorHAnsi"/>
          <w:color w:val="000000"/>
          <w:sz w:val="28"/>
          <w:szCs w:val="28"/>
          <w:lang w:val="en-GB" w:eastAsia="en-GB"/>
        </w:rPr>
        <w:t>merits</w:t>
      </w:r>
      <w:proofErr w:type="gramEnd"/>
      <w:r w:rsidRPr="00B837D3">
        <w:rPr>
          <w:rFonts w:eastAsia="Times New Roman" w:cstheme="minorHAnsi"/>
          <w:color w:val="000000"/>
          <w:sz w:val="28"/>
          <w:szCs w:val="28"/>
          <w:lang w:val="en-GB" w:eastAsia="en-GB"/>
        </w:rPr>
        <w:t xml:space="preserve"> and abilities of persons with disabilities, and of their contributions to the workplace and the labour </w:t>
      </w:r>
      <w:r w:rsidR="009C6E55" w:rsidRPr="00B837D3">
        <w:rPr>
          <w:rFonts w:eastAsia="Times New Roman" w:cstheme="minorHAnsi"/>
          <w:color w:val="000000"/>
          <w:sz w:val="28"/>
          <w:szCs w:val="28"/>
          <w:lang w:val="en-GB" w:eastAsia="en-GB"/>
        </w:rPr>
        <w:t>market.</w:t>
      </w:r>
    </w:p>
    <w:p w14:paraId="79A71D89" w14:textId="7B7545D8" w:rsidR="00B837D3" w:rsidRPr="00B837D3" w:rsidRDefault="00B837D3" w:rsidP="007D1E3E">
      <w:pPr>
        <w:shd w:val="clear" w:color="auto" w:fill="FFFFFF"/>
        <w:textAlignment w:val="baseline"/>
        <w:rPr>
          <w:rFonts w:eastAsia="Times New Roman" w:cstheme="minorHAnsi"/>
          <w:color w:val="000000"/>
          <w:sz w:val="28"/>
          <w:szCs w:val="28"/>
          <w:lang w:val="en-GB" w:eastAsia="en-GB"/>
        </w:rPr>
      </w:pPr>
      <w:r w:rsidRPr="00B837D3">
        <w:rPr>
          <w:rFonts w:eastAsia="Times New Roman" w:cstheme="minorHAnsi"/>
          <w:color w:val="000000"/>
          <w:sz w:val="28"/>
          <w:szCs w:val="28"/>
          <w:lang w:val="en-GB" w:eastAsia="en-GB"/>
        </w:rPr>
        <w:t xml:space="preserve">b) Fostering at all levels of the education system, including in all children from an early age, an attitude of respect for the rights of persons with </w:t>
      </w:r>
      <w:r w:rsidR="009C6E55" w:rsidRPr="00B837D3">
        <w:rPr>
          <w:rFonts w:eastAsia="Times New Roman" w:cstheme="minorHAnsi"/>
          <w:color w:val="000000"/>
          <w:sz w:val="28"/>
          <w:szCs w:val="28"/>
          <w:lang w:val="en-GB" w:eastAsia="en-GB"/>
        </w:rPr>
        <w:t>disabilities.</w:t>
      </w:r>
    </w:p>
    <w:p w14:paraId="1B25007E" w14:textId="34748CFD" w:rsidR="00B837D3" w:rsidRPr="00B837D3" w:rsidRDefault="00B837D3" w:rsidP="007D1E3E">
      <w:pPr>
        <w:shd w:val="clear" w:color="auto" w:fill="FFFFFF"/>
        <w:textAlignment w:val="baseline"/>
        <w:rPr>
          <w:rFonts w:eastAsia="Times New Roman" w:cstheme="minorHAnsi"/>
          <w:color w:val="000000"/>
          <w:sz w:val="28"/>
          <w:szCs w:val="28"/>
          <w:lang w:val="en-GB" w:eastAsia="en-GB"/>
        </w:rPr>
      </w:pPr>
      <w:r w:rsidRPr="00B837D3">
        <w:rPr>
          <w:rFonts w:eastAsia="Times New Roman" w:cstheme="minorHAnsi"/>
          <w:color w:val="000000"/>
          <w:sz w:val="28"/>
          <w:szCs w:val="28"/>
          <w:lang w:val="en-GB" w:eastAsia="en-GB"/>
        </w:rPr>
        <w:t xml:space="preserve">c) Encouraging all organs of the media to portray persons with disabilities in a manner consistent with the purpose of the present </w:t>
      </w:r>
      <w:r w:rsidR="009C6E55" w:rsidRPr="00B837D3">
        <w:rPr>
          <w:rFonts w:eastAsia="Times New Roman" w:cstheme="minorHAnsi"/>
          <w:color w:val="000000"/>
          <w:sz w:val="28"/>
          <w:szCs w:val="28"/>
          <w:lang w:val="en-GB" w:eastAsia="en-GB"/>
        </w:rPr>
        <w:t>Convention.</w:t>
      </w:r>
    </w:p>
    <w:p w14:paraId="75909D0A" w14:textId="280E40F7" w:rsidR="00B837D3" w:rsidRPr="00B837D3" w:rsidRDefault="00B837D3" w:rsidP="007D1E3E">
      <w:pPr>
        <w:shd w:val="clear" w:color="auto" w:fill="FFFFFF"/>
        <w:textAlignment w:val="baseline"/>
        <w:rPr>
          <w:rFonts w:eastAsia="Times New Roman" w:cstheme="minorHAnsi"/>
          <w:color w:val="000000"/>
          <w:sz w:val="28"/>
          <w:szCs w:val="28"/>
          <w:lang w:val="en-GB" w:eastAsia="en-GB"/>
        </w:rPr>
      </w:pPr>
      <w:r w:rsidRPr="00B837D3">
        <w:rPr>
          <w:rFonts w:eastAsia="Times New Roman" w:cstheme="minorHAnsi"/>
          <w:color w:val="000000"/>
          <w:sz w:val="28"/>
          <w:szCs w:val="28"/>
          <w:lang w:val="en-GB" w:eastAsia="en-GB"/>
        </w:rPr>
        <w:t>d) Promoting awareness-training programmes regarding persons with disabilities and the rights of persons with disabilities.</w:t>
      </w:r>
      <w:r w:rsidR="008762EB" w:rsidRPr="008762EB">
        <w:rPr>
          <w:rFonts w:eastAsia="Times New Roman" w:cstheme="minorHAnsi"/>
          <w:color w:val="000000"/>
          <w:sz w:val="28"/>
          <w:szCs w:val="28"/>
          <w:lang w:val="en-GB" w:eastAsia="en-GB"/>
        </w:rPr>
        <w:t>”</w:t>
      </w:r>
    </w:p>
    <w:p w14:paraId="094228E2" w14:textId="245F7D2A" w:rsidR="00585BB9" w:rsidRPr="0073169C" w:rsidRDefault="00295328" w:rsidP="00551512">
      <w:pPr>
        <w:rPr>
          <w:rFonts w:cstheme="minorHAnsi"/>
          <w:b/>
          <w:bCs/>
          <w:i/>
          <w:iCs/>
          <w:color w:val="7030A0"/>
          <w:sz w:val="28"/>
          <w:szCs w:val="28"/>
          <w:lang w:val="en-GB"/>
        </w:rPr>
      </w:pPr>
      <w:r w:rsidRPr="0073169C">
        <w:rPr>
          <w:rFonts w:cstheme="minorHAnsi"/>
          <w:b/>
          <w:bCs/>
          <w:i/>
          <w:iCs/>
          <w:color w:val="7030A0"/>
          <w:sz w:val="28"/>
          <w:szCs w:val="28"/>
          <w:lang w:val="en-GB"/>
        </w:rPr>
        <w:t xml:space="preserve">Follow </w:t>
      </w:r>
      <w:r w:rsidR="0073169C" w:rsidRPr="0073169C">
        <w:rPr>
          <w:rFonts w:cstheme="minorHAnsi"/>
          <w:b/>
          <w:bCs/>
          <w:i/>
          <w:iCs/>
          <w:color w:val="7030A0"/>
          <w:sz w:val="28"/>
          <w:szCs w:val="28"/>
          <w:lang w:val="en-GB"/>
        </w:rPr>
        <w:t xml:space="preserve">Up Activity </w:t>
      </w:r>
      <w:r w:rsidR="0068457D">
        <w:rPr>
          <w:rFonts w:cstheme="minorHAnsi"/>
          <w:b/>
          <w:bCs/>
          <w:i/>
          <w:iCs/>
          <w:color w:val="7030A0"/>
          <w:sz w:val="28"/>
          <w:szCs w:val="28"/>
          <w:lang w:val="en-GB"/>
        </w:rPr>
        <w:t>7.1</w:t>
      </w:r>
    </w:p>
    <w:p w14:paraId="44FBE53C" w14:textId="7CAAE561" w:rsidR="0073169C" w:rsidRPr="0073169C" w:rsidRDefault="0068457D" w:rsidP="0073169C">
      <w:pPr>
        <w:shd w:val="clear" w:color="auto" w:fill="FFFFFF"/>
        <w:spacing w:after="160" w:line="235" w:lineRule="atLeast"/>
        <w:rPr>
          <w:rFonts w:ascii="Calibri" w:eastAsia="Times New Roman" w:hAnsi="Calibri" w:cs="Calibri"/>
          <w:b/>
          <w:bCs/>
          <w:i/>
          <w:iCs/>
          <w:color w:val="7030A0"/>
          <w:sz w:val="28"/>
          <w:szCs w:val="28"/>
          <w:lang w:val="en-GB" w:eastAsia="en-GB"/>
        </w:rPr>
      </w:pPr>
      <w:r>
        <w:rPr>
          <w:rFonts w:ascii="Calibri" w:eastAsia="Times New Roman" w:hAnsi="Calibri" w:cs="Calibri"/>
          <w:b/>
          <w:bCs/>
          <w:i/>
          <w:iCs/>
          <w:color w:val="7030A0"/>
          <w:sz w:val="28"/>
          <w:szCs w:val="28"/>
          <w:lang w:val="en-GB" w:eastAsia="en-GB"/>
        </w:rPr>
        <w:t xml:space="preserve">7.1) </w:t>
      </w:r>
      <w:r w:rsidR="0073169C" w:rsidRPr="0073169C">
        <w:rPr>
          <w:rFonts w:ascii="Calibri" w:eastAsia="Times New Roman" w:hAnsi="Calibri" w:cs="Calibri"/>
          <w:b/>
          <w:bCs/>
          <w:i/>
          <w:iCs/>
          <w:color w:val="7030A0"/>
          <w:sz w:val="28"/>
          <w:szCs w:val="28"/>
          <w:lang w:val="en-GB" w:eastAsia="en-GB"/>
        </w:rPr>
        <w:t>Outline the main elements of a campaign to challenge disability stigma in your country.</w:t>
      </w:r>
    </w:p>
    <w:p w14:paraId="5EFD7BB9" w14:textId="77777777" w:rsidR="0068436B" w:rsidRPr="00B25355" w:rsidRDefault="0068436B" w:rsidP="00B868A3">
      <w:pPr>
        <w:rPr>
          <w:rFonts w:cstheme="minorHAnsi"/>
          <w:sz w:val="28"/>
          <w:szCs w:val="28"/>
        </w:rPr>
      </w:pPr>
    </w:p>
    <w:p w14:paraId="025CBE3D" w14:textId="46ADC8E4" w:rsidR="00B868A3" w:rsidRPr="000032D5" w:rsidRDefault="00BD0232" w:rsidP="000032D5">
      <w:pPr>
        <w:pStyle w:val="NoSpacing"/>
        <w:rPr>
          <w:b/>
          <w:bCs/>
          <w:sz w:val="28"/>
          <w:szCs w:val="28"/>
        </w:rPr>
      </w:pPr>
      <w:bookmarkStart w:id="14" w:name="_Hlk66700843"/>
      <w:r w:rsidRPr="000032D5">
        <w:rPr>
          <w:b/>
          <w:bCs/>
          <w:sz w:val="28"/>
          <w:szCs w:val="28"/>
        </w:rPr>
        <w:t xml:space="preserve">vi) </w:t>
      </w:r>
      <w:r w:rsidR="00B868A3" w:rsidRPr="000032D5">
        <w:rPr>
          <w:b/>
          <w:bCs/>
          <w:sz w:val="28"/>
          <w:szCs w:val="28"/>
        </w:rPr>
        <w:t>Interventions to Prevent Discrimination</w:t>
      </w:r>
    </w:p>
    <w:bookmarkEnd w:id="14"/>
    <w:p w14:paraId="3AFACA9B" w14:textId="77777777" w:rsidR="00B868A3" w:rsidRPr="00B25355" w:rsidRDefault="00B868A3" w:rsidP="00B868A3">
      <w:pPr>
        <w:pStyle w:val="ListParagraph"/>
        <w:numPr>
          <w:ilvl w:val="0"/>
          <w:numId w:val="1"/>
        </w:numPr>
        <w:rPr>
          <w:rFonts w:cstheme="minorHAnsi"/>
          <w:sz w:val="28"/>
          <w:szCs w:val="28"/>
        </w:rPr>
      </w:pPr>
      <w:r w:rsidRPr="00B25355">
        <w:rPr>
          <w:rFonts w:cstheme="minorHAnsi"/>
          <w:sz w:val="28"/>
          <w:szCs w:val="28"/>
        </w:rPr>
        <w:t>Laws and Policies</w:t>
      </w:r>
    </w:p>
    <w:p w14:paraId="423B68BD" w14:textId="77777777" w:rsidR="00B868A3" w:rsidRPr="00B25355" w:rsidRDefault="00B868A3" w:rsidP="00B868A3">
      <w:pPr>
        <w:pStyle w:val="ListParagraph"/>
        <w:numPr>
          <w:ilvl w:val="0"/>
          <w:numId w:val="1"/>
        </w:numPr>
        <w:rPr>
          <w:rFonts w:cstheme="minorHAnsi"/>
          <w:sz w:val="28"/>
          <w:szCs w:val="28"/>
        </w:rPr>
      </w:pPr>
      <w:r w:rsidRPr="00B25355">
        <w:rPr>
          <w:rFonts w:cstheme="minorHAnsi"/>
          <w:sz w:val="28"/>
          <w:szCs w:val="28"/>
        </w:rPr>
        <w:t>Awareness and Media</w:t>
      </w:r>
    </w:p>
    <w:p w14:paraId="7C2DEFA0" w14:textId="77777777" w:rsidR="00B868A3" w:rsidRPr="00B25355" w:rsidRDefault="00B868A3" w:rsidP="00B868A3">
      <w:pPr>
        <w:pStyle w:val="ListParagraph"/>
        <w:numPr>
          <w:ilvl w:val="0"/>
          <w:numId w:val="1"/>
        </w:numPr>
        <w:rPr>
          <w:rFonts w:cstheme="minorHAnsi"/>
          <w:sz w:val="28"/>
          <w:szCs w:val="28"/>
        </w:rPr>
      </w:pPr>
      <w:r w:rsidRPr="00B25355">
        <w:rPr>
          <w:rFonts w:cstheme="minorHAnsi"/>
          <w:sz w:val="28"/>
          <w:szCs w:val="28"/>
        </w:rPr>
        <w:t xml:space="preserve">Reporting and documenting of abuses </w:t>
      </w:r>
    </w:p>
    <w:p w14:paraId="094ECC95" w14:textId="77777777" w:rsidR="00B868A3" w:rsidRPr="00B25355" w:rsidRDefault="00B868A3" w:rsidP="00B868A3">
      <w:pPr>
        <w:pStyle w:val="ListParagraph"/>
        <w:numPr>
          <w:ilvl w:val="0"/>
          <w:numId w:val="1"/>
        </w:numPr>
        <w:rPr>
          <w:rFonts w:cstheme="minorHAnsi"/>
          <w:sz w:val="28"/>
          <w:szCs w:val="28"/>
        </w:rPr>
      </w:pPr>
      <w:r w:rsidRPr="00B25355">
        <w:rPr>
          <w:rFonts w:cstheme="minorHAnsi"/>
          <w:sz w:val="28"/>
          <w:szCs w:val="28"/>
        </w:rPr>
        <w:t>Advocacy</w:t>
      </w:r>
    </w:p>
    <w:p w14:paraId="5713C68F" w14:textId="77777777" w:rsidR="00D0286E" w:rsidRPr="00B25355" w:rsidRDefault="00D0286E" w:rsidP="00757F2A">
      <w:pPr>
        <w:rPr>
          <w:rFonts w:cstheme="minorHAnsi"/>
          <w:sz w:val="28"/>
          <w:szCs w:val="28"/>
        </w:rPr>
      </w:pPr>
    </w:p>
    <w:p w14:paraId="2B7B7933" w14:textId="43F3434E" w:rsidR="00B868A3" w:rsidRPr="00AD5FEF" w:rsidRDefault="00BD0232" w:rsidP="00AD5FEF">
      <w:pPr>
        <w:pStyle w:val="NoSpacing"/>
        <w:rPr>
          <w:b/>
          <w:bCs/>
          <w:sz w:val="28"/>
          <w:szCs w:val="28"/>
        </w:rPr>
      </w:pPr>
      <w:r w:rsidRPr="00AD5FEF">
        <w:rPr>
          <w:b/>
          <w:bCs/>
          <w:sz w:val="28"/>
          <w:szCs w:val="28"/>
        </w:rPr>
        <w:t xml:space="preserve">A) </w:t>
      </w:r>
      <w:r w:rsidR="00B868A3" w:rsidRPr="00AD5FEF">
        <w:rPr>
          <w:b/>
          <w:bCs/>
          <w:sz w:val="28"/>
          <w:szCs w:val="28"/>
        </w:rPr>
        <w:t>Laws and Policies</w:t>
      </w:r>
    </w:p>
    <w:p w14:paraId="418E6D89" w14:textId="2CE3C16C" w:rsidR="00B868A3" w:rsidRPr="00B25355" w:rsidRDefault="00B868A3" w:rsidP="00BD0232">
      <w:pPr>
        <w:rPr>
          <w:rFonts w:cstheme="minorHAnsi"/>
          <w:sz w:val="28"/>
          <w:szCs w:val="28"/>
          <w:lang w:val="en-GB"/>
        </w:rPr>
      </w:pPr>
      <w:r w:rsidRPr="00B25355">
        <w:rPr>
          <w:rFonts w:cstheme="minorHAnsi"/>
          <w:sz w:val="28"/>
          <w:szCs w:val="28"/>
          <w:lang w:val="en-GB"/>
        </w:rPr>
        <w:t xml:space="preserve">A human rights-based approach to disability needs to be taken by Governments of the Commonwealth and the media needs to help shape a better understanding about disabled people. This means viewing disability from a human rights perspective which involves an </w:t>
      </w:r>
      <w:r w:rsidRPr="00B25355">
        <w:rPr>
          <w:rFonts w:cstheme="minorHAnsi"/>
          <w:sz w:val="28"/>
          <w:szCs w:val="28"/>
          <w:lang w:val="en-GB"/>
        </w:rPr>
        <w:lastRenderedPageBreak/>
        <w:t xml:space="preserve">evolution in thinking and acting by States and all sectors of society towards disabled people. We become subjects with rights and agency, no longer considered to be recipients of charity or objects of others’ decisions. We are holders of rights. A rights-based approach seeks ways to respect, support and celebrate human diversity by creating the conditions that allow meaningful participation by a wide range of people, including disabled people. Protecting and promoting our rights is not only about providing disability-related services. It is about adopting measures to change attitudes and behaviours that stigmatize and </w:t>
      </w:r>
      <w:proofErr w:type="gramStart"/>
      <w:r w:rsidRPr="00B25355">
        <w:rPr>
          <w:rFonts w:cstheme="minorHAnsi"/>
          <w:sz w:val="28"/>
          <w:szCs w:val="28"/>
          <w:lang w:val="en-GB"/>
        </w:rPr>
        <w:t>marginalise .</w:t>
      </w:r>
      <w:proofErr w:type="gramEnd"/>
      <w:r w:rsidRPr="00B25355">
        <w:rPr>
          <w:rFonts w:cstheme="minorHAnsi"/>
          <w:sz w:val="28"/>
          <w:szCs w:val="28"/>
          <w:lang w:val="en-GB"/>
        </w:rPr>
        <w:t xml:space="preserve"> </w:t>
      </w:r>
    </w:p>
    <w:p w14:paraId="55D0C882" w14:textId="455D9F66" w:rsidR="00B868A3" w:rsidRPr="00BD0232" w:rsidRDefault="00B868A3" w:rsidP="00BD0232">
      <w:pPr>
        <w:rPr>
          <w:rFonts w:cstheme="minorHAnsi"/>
          <w:sz w:val="28"/>
          <w:szCs w:val="28"/>
          <w:lang w:val="en-GB"/>
        </w:rPr>
      </w:pPr>
      <w:r w:rsidRPr="00BD0232">
        <w:rPr>
          <w:rFonts w:cstheme="minorHAnsi"/>
          <w:sz w:val="28"/>
          <w:szCs w:val="28"/>
          <w:lang w:val="en-GB"/>
        </w:rPr>
        <w:t xml:space="preserve">The UN CRPD is an international human rights instrument intended to protect the rights and dignity of persons with disabilities. States Parties to the Convention are required to promote, </w:t>
      </w:r>
      <w:proofErr w:type="gramStart"/>
      <w:r w:rsidRPr="00BD0232">
        <w:rPr>
          <w:rFonts w:cstheme="minorHAnsi"/>
          <w:sz w:val="28"/>
          <w:szCs w:val="28"/>
          <w:lang w:val="en-GB"/>
        </w:rPr>
        <w:t>protect</w:t>
      </w:r>
      <w:proofErr w:type="gramEnd"/>
      <w:r w:rsidRPr="00BD0232">
        <w:rPr>
          <w:rFonts w:cstheme="minorHAnsi"/>
          <w:sz w:val="28"/>
          <w:szCs w:val="28"/>
          <w:lang w:val="en-GB"/>
        </w:rPr>
        <w:t xml:space="preserve"> and ensure the full enjoyment of human rights by persons with disabilities and ensure that they enjoy full equality under the law.</w:t>
      </w:r>
    </w:p>
    <w:p w14:paraId="45A90203" w14:textId="190E94E2" w:rsidR="00B868A3" w:rsidRPr="00D05F55" w:rsidRDefault="00437B04" w:rsidP="00D05F55">
      <w:pPr>
        <w:rPr>
          <w:rFonts w:cstheme="minorHAnsi"/>
          <w:b/>
          <w:bCs/>
          <w:sz w:val="28"/>
          <w:szCs w:val="28"/>
          <w:lang w:val="en-GB"/>
        </w:rPr>
      </w:pPr>
      <w:r w:rsidRPr="00D05F55">
        <w:rPr>
          <w:rFonts w:cstheme="minorHAnsi"/>
          <w:b/>
          <w:bCs/>
          <w:sz w:val="28"/>
          <w:szCs w:val="28"/>
          <w:lang w:val="en-GB"/>
        </w:rPr>
        <w:t>“</w:t>
      </w:r>
      <w:r w:rsidR="00B868A3" w:rsidRPr="00D05F55">
        <w:rPr>
          <w:rFonts w:cstheme="minorHAnsi"/>
          <w:b/>
          <w:bCs/>
          <w:sz w:val="28"/>
          <w:szCs w:val="28"/>
          <w:lang w:val="en-GB"/>
        </w:rPr>
        <w:t>Article 1</w:t>
      </w:r>
      <w:r w:rsidR="009C6E55" w:rsidRPr="00D05F55">
        <w:rPr>
          <w:rFonts w:cstheme="minorHAnsi"/>
          <w:b/>
          <w:bCs/>
          <w:sz w:val="28"/>
          <w:szCs w:val="28"/>
          <w:lang w:val="en-GB"/>
        </w:rPr>
        <w:t xml:space="preserve"> </w:t>
      </w:r>
      <w:r w:rsidR="00B868A3" w:rsidRPr="00D05F55">
        <w:rPr>
          <w:rFonts w:cstheme="minorHAnsi"/>
          <w:b/>
          <w:bCs/>
          <w:sz w:val="28"/>
          <w:szCs w:val="28"/>
          <w:lang w:val="en-GB"/>
        </w:rPr>
        <w:t>Purpose</w:t>
      </w:r>
      <w:r w:rsidR="009C6E55" w:rsidRPr="00D05F55">
        <w:rPr>
          <w:rFonts w:cstheme="minorHAnsi"/>
          <w:b/>
          <w:bCs/>
          <w:sz w:val="28"/>
          <w:szCs w:val="28"/>
          <w:lang w:val="en-GB"/>
        </w:rPr>
        <w:t xml:space="preserve"> </w:t>
      </w:r>
      <w:r w:rsidR="00B868A3" w:rsidRPr="00D05F55">
        <w:rPr>
          <w:rFonts w:cstheme="minorHAnsi"/>
          <w:sz w:val="28"/>
          <w:szCs w:val="28"/>
          <w:lang w:val="en-GB"/>
        </w:rPr>
        <w:t>To promote, protect and ensure the full and equal enjoyment of all human rights and fundamental freedoms by all persons with disabilities and to promote respect for their inherent dignity”.</w:t>
      </w:r>
    </w:p>
    <w:p w14:paraId="7FBEFE4F" w14:textId="3BDB3730" w:rsidR="00B868A3" w:rsidRPr="000B15DB" w:rsidRDefault="00B868A3" w:rsidP="000B15DB">
      <w:pPr>
        <w:rPr>
          <w:rFonts w:cstheme="minorHAnsi"/>
          <w:sz w:val="28"/>
          <w:szCs w:val="28"/>
          <w:lang w:val="en-GB"/>
        </w:rPr>
      </w:pPr>
      <w:r w:rsidRPr="000B15DB">
        <w:rPr>
          <w:rFonts w:cstheme="minorHAnsi"/>
          <w:b/>
          <w:bCs/>
          <w:sz w:val="28"/>
          <w:szCs w:val="28"/>
          <w:lang w:val="en-GB"/>
        </w:rPr>
        <w:t>Article 6 Women</w:t>
      </w:r>
      <w:r w:rsidRPr="000B15DB">
        <w:rPr>
          <w:rFonts w:cstheme="minorHAnsi"/>
          <w:sz w:val="28"/>
          <w:szCs w:val="28"/>
          <w:lang w:val="en-GB"/>
        </w:rPr>
        <w:t xml:space="preserve"> with disabilities being treated equally</w:t>
      </w:r>
      <w:r w:rsidR="00A44059" w:rsidRPr="000B15DB">
        <w:rPr>
          <w:rFonts w:cstheme="minorHAnsi"/>
          <w:sz w:val="28"/>
          <w:szCs w:val="28"/>
          <w:lang w:val="en-GB"/>
        </w:rPr>
        <w:t>.</w:t>
      </w:r>
      <w:r w:rsidRPr="000B15DB">
        <w:rPr>
          <w:rFonts w:cstheme="minorHAnsi"/>
          <w:sz w:val="28"/>
          <w:szCs w:val="28"/>
          <w:lang w:val="en-GB"/>
        </w:rPr>
        <w:t xml:space="preserve"> Countries agree that women and girls</w:t>
      </w:r>
      <w:r w:rsidR="00A44059" w:rsidRPr="000B15DB">
        <w:rPr>
          <w:rFonts w:cstheme="minorHAnsi"/>
          <w:sz w:val="28"/>
          <w:szCs w:val="28"/>
          <w:lang w:val="en-GB"/>
        </w:rPr>
        <w:t xml:space="preserve"> with d</w:t>
      </w:r>
      <w:r w:rsidR="00C67BEC" w:rsidRPr="000B15DB">
        <w:rPr>
          <w:rFonts w:cstheme="minorHAnsi"/>
          <w:sz w:val="28"/>
          <w:szCs w:val="28"/>
          <w:lang w:val="en-GB"/>
        </w:rPr>
        <w:t>isabilities</w:t>
      </w:r>
      <w:r w:rsidRPr="000B15DB">
        <w:rPr>
          <w:rFonts w:cstheme="minorHAnsi"/>
          <w:sz w:val="28"/>
          <w:szCs w:val="28"/>
          <w:lang w:val="en-GB"/>
        </w:rPr>
        <w:t xml:space="preserve"> are treated unfairly in lots of different ways. Countries will work to make sure that women and girls with disabilities have full, </w:t>
      </w:r>
      <w:proofErr w:type="gramStart"/>
      <w:r w:rsidRPr="000B15DB">
        <w:rPr>
          <w:rFonts w:cstheme="minorHAnsi"/>
          <w:sz w:val="28"/>
          <w:szCs w:val="28"/>
          <w:lang w:val="en-GB"/>
        </w:rPr>
        <w:t>free</w:t>
      </w:r>
      <w:proofErr w:type="gramEnd"/>
      <w:r w:rsidRPr="000B15DB">
        <w:rPr>
          <w:rFonts w:cstheme="minorHAnsi"/>
          <w:sz w:val="28"/>
          <w:szCs w:val="28"/>
          <w:lang w:val="en-GB"/>
        </w:rPr>
        <w:t xml:space="preserve"> and equal lives.</w:t>
      </w:r>
    </w:p>
    <w:p w14:paraId="5D2F1901" w14:textId="77777777" w:rsidR="00B868A3" w:rsidRPr="000B15DB" w:rsidRDefault="00B868A3" w:rsidP="000B15DB">
      <w:pPr>
        <w:rPr>
          <w:rFonts w:cstheme="minorHAnsi"/>
          <w:b/>
          <w:bCs/>
          <w:sz w:val="28"/>
          <w:szCs w:val="28"/>
          <w:lang w:val="en-GB"/>
        </w:rPr>
      </w:pPr>
      <w:r w:rsidRPr="000B15DB">
        <w:rPr>
          <w:rFonts w:cstheme="minorHAnsi"/>
          <w:b/>
          <w:bCs/>
          <w:sz w:val="28"/>
          <w:szCs w:val="28"/>
          <w:lang w:val="en-GB"/>
        </w:rPr>
        <w:t xml:space="preserve">Article 8 Awareness-raising </w:t>
      </w:r>
      <w:r w:rsidRPr="000B15DB">
        <w:rPr>
          <w:rFonts w:cstheme="minorHAnsi"/>
          <w:sz w:val="28"/>
          <w:szCs w:val="28"/>
          <w:lang w:val="en-GB"/>
        </w:rPr>
        <w:t>Requires Countries to combat stereotypes and prejudices and promote awareness of the capabilities of persons with disabilities.</w:t>
      </w:r>
    </w:p>
    <w:p w14:paraId="72DF2263" w14:textId="5BA5FA47" w:rsidR="00B868A3" w:rsidRPr="000B15DB" w:rsidRDefault="00B868A3" w:rsidP="000B15DB">
      <w:pPr>
        <w:rPr>
          <w:rFonts w:cstheme="minorHAnsi"/>
          <w:sz w:val="28"/>
          <w:szCs w:val="28"/>
          <w:lang w:val="en-GB"/>
        </w:rPr>
      </w:pPr>
      <w:r w:rsidRPr="000B15DB">
        <w:rPr>
          <w:rFonts w:cstheme="minorHAnsi"/>
          <w:b/>
          <w:bCs/>
          <w:sz w:val="28"/>
          <w:szCs w:val="28"/>
          <w:lang w:val="en-GB"/>
        </w:rPr>
        <w:t>Article 12 Being treated equally by the law</w:t>
      </w:r>
      <w:r w:rsidRPr="000B15DB">
        <w:rPr>
          <w:rFonts w:cstheme="minorHAnsi"/>
          <w:sz w:val="28"/>
          <w:szCs w:val="28"/>
          <w:lang w:val="en-GB"/>
        </w:rPr>
        <w:t xml:space="preserve"> People with disabilities are to be respected by the law like everyone else. </w:t>
      </w:r>
      <w:r w:rsidR="00BA1F31" w:rsidRPr="000B15DB">
        <w:rPr>
          <w:rFonts w:cstheme="minorHAnsi"/>
          <w:sz w:val="28"/>
          <w:szCs w:val="28"/>
          <w:lang w:val="en-GB"/>
        </w:rPr>
        <w:t>People with disabilities</w:t>
      </w:r>
      <w:r w:rsidRPr="000B15DB">
        <w:rPr>
          <w:rFonts w:cstheme="minorHAnsi"/>
          <w:sz w:val="28"/>
          <w:szCs w:val="28"/>
          <w:lang w:val="en-GB"/>
        </w:rPr>
        <w:t xml:space="preserve"> have the same right to make their own decisions about important things as everyone else</w:t>
      </w:r>
    </w:p>
    <w:p w14:paraId="753726CC" w14:textId="77777777" w:rsidR="00B868A3" w:rsidRPr="000B15DB" w:rsidRDefault="00B868A3" w:rsidP="000B15DB">
      <w:pPr>
        <w:rPr>
          <w:rFonts w:cstheme="minorHAnsi"/>
          <w:b/>
          <w:bCs/>
          <w:sz w:val="28"/>
          <w:szCs w:val="28"/>
          <w:lang w:val="en-GB"/>
        </w:rPr>
      </w:pPr>
      <w:r w:rsidRPr="000B15DB">
        <w:rPr>
          <w:rFonts w:cstheme="minorHAnsi"/>
          <w:b/>
          <w:bCs/>
          <w:sz w:val="28"/>
          <w:szCs w:val="28"/>
          <w:lang w:val="en-GB"/>
        </w:rPr>
        <w:t>Article 19 Independent living and being a part of the Community</w:t>
      </w:r>
      <w:r w:rsidRPr="000B15DB">
        <w:rPr>
          <w:rFonts w:cstheme="minorHAnsi"/>
          <w:sz w:val="28"/>
          <w:szCs w:val="28"/>
          <w:lang w:val="en-GB"/>
        </w:rPr>
        <w:t xml:space="preserve"> Countries should make sure people with disabilities have the same choices as everyone else about how they live and being part of their communities.</w:t>
      </w:r>
    </w:p>
    <w:p w14:paraId="5FD8639B" w14:textId="200D7125" w:rsidR="00B868A3" w:rsidRPr="000B15DB" w:rsidRDefault="00B868A3" w:rsidP="000B15DB">
      <w:pPr>
        <w:rPr>
          <w:rFonts w:cstheme="minorHAnsi"/>
          <w:b/>
          <w:bCs/>
          <w:sz w:val="28"/>
          <w:szCs w:val="28"/>
          <w:lang w:val="en-GB"/>
        </w:rPr>
      </w:pPr>
      <w:r w:rsidRPr="000B15DB">
        <w:rPr>
          <w:rFonts w:cstheme="minorHAnsi"/>
          <w:b/>
          <w:bCs/>
          <w:sz w:val="28"/>
          <w:szCs w:val="28"/>
          <w:lang w:val="en-GB"/>
        </w:rPr>
        <w:t xml:space="preserve">Article 24 Inclusive Education </w:t>
      </w:r>
      <w:proofErr w:type="gramStart"/>
      <w:r w:rsidRPr="000B15DB">
        <w:rPr>
          <w:rFonts w:cstheme="minorHAnsi"/>
          <w:sz w:val="28"/>
          <w:szCs w:val="28"/>
          <w:lang w:val="en-GB"/>
        </w:rPr>
        <w:t>An</w:t>
      </w:r>
      <w:proofErr w:type="gramEnd"/>
      <w:r w:rsidRPr="000B15DB">
        <w:rPr>
          <w:rFonts w:cstheme="minorHAnsi"/>
          <w:sz w:val="28"/>
          <w:szCs w:val="28"/>
          <w:lang w:val="en-GB"/>
        </w:rPr>
        <w:t xml:space="preserve"> Inclusive quality education system for all. People with disabilities have a right to education. Countries will make sure </w:t>
      </w:r>
      <w:r w:rsidR="00D151DE" w:rsidRPr="000B15DB">
        <w:rPr>
          <w:rFonts w:cstheme="minorHAnsi"/>
          <w:sz w:val="28"/>
          <w:szCs w:val="28"/>
          <w:lang w:val="en-GB"/>
        </w:rPr>
        <w:t xml:space="preserve">people with disabilities </w:t>
      </w:r>
      <w:proofErr w:type="gramStart"/>
      <w:r w:rsidRPr="000B15DB">
        <w:rPr>
          <w:rFonts w:cstheme="minorHAnsi"/>
          <w:sz w:val="28"/>
          <w:szCs w:val="28"/>
          <w:lang w:val="en-GB"/>
        </w:rPr>
        <w:t>have the opportunity to</w:t>
      </w:r>
      <w:proofErr w:type="gramEnd"/>
      <w:r w:rsidRPr="000B15DB">
        <w:rPr>
          <w:rFonts w:cstheme="minorHAnsi"/>
          <w:sz w:val="28"/>
          <w:szCs w:val="28"/>
          <w:lang w:val="en-GB"/>
        </w:rPr>
        <w:t xml:space="preserve"> go to mainstream schools and can carry on learning throughout their lives.</w:t>
      </w:r>
    </w:p>
    <w:p w14:paraId="0B72291F" w14:textId="77777777" w:rsidR="00B868A3" w:rsidRPr="000B15DB" w:rsidRDefault="00B868A3" w:rsidP="000B15DB">
      <w:pPr>
        <w:rPr>
          <w:rFonts w:cstheme="minorHAnsi"/>
          <w:b/>
          <w:bCs/>
          <w:sz w:val="28"/>
          <w:szCs w:val="28"/>
          <w:lang w:val="en-GB"/>
        </w:rPr>
      </w:pPr>
      <w:r w:rsidRPr="000B15DB">
        <w:rPr>
          <w:rFonts w:cstheme="minorHAnsi"/>
          <w:b/>
          <w:bCs/>
          <w:sz w:val="28"/>
          <w:szCs w:val="28"/>
          <w:lang w:val="en-GB"/>
        </w:rPr>
        <w:t>Article 27 Work and employment</w:t>
      </w:r>
      <w:r w:rsidRPr="000B15DB">
        <w:rPr>
          <w:rFonts w:cstheme="minorHAnsi"/>
          <w:sz w:val="28"/>
          <w:szCs w:val="28"/>
          <w:lang w:val="en-GB"/>
        </w:rPr>
        <w:t xml:space="preserve"> Countries recognize the right of persons with disabilities to </w:t>
      </w:r>
      <w:proofErr w:type="gramStart"/>
      <w:r w:rsidRPr="000B15DB">
        <w:rPr>
          <w:rFonts w:cstheme="minorHAnsi"/>
          <w:sz w:val="28"/>
          <w:szCs w:val="28"/>
          <w:lang w:val="en-GB"/>
        </w:rPr>
        <w:t>work,</w:t>
      </w:r>
      <w:proofErr w:type="gramEnd"/>
      <w:r w:rsidRPr="000B15DB">
        <w:rPr>
          <w:rFonts w:cstheme="minorHAnsi"/>
          <w:sz w:val="28"/>
          <w:szCs w:val="28"/>
          <w:lang w:val="en-GB"/>
        </w:rPr>
        <w:t xml:space="preserve"> on an equal basis with others; this includes the right to the opportunity to gain a living by work freely chosen or accepted in a labour market and work environment that is open, inclusive and accessible to people with disabilities.</w:t>
      </w:r>
    </w:p>
    <w:p w14:paraId="61F9CFF9" w14:textId="167C3304" w:rsidR="00B868A3" w:rsidRPr="000B15DB" w:rsidRDefault="00B868A3" w:rsidP="000B15DB">
      <w:pPr>
        <w:rPr>
          <w:rFonts w:cstheme="minorHAnsi"/>
          <w:sz w:val="28"/>
          <w:szCs w:val="28"/>
          <w:lang w:val="en-GB"/>
        </w:rPr>
      </w:pPr>
      <w:r w:rsidRPr="000B15DB">
        <w:rPr>
          <w:rFonts w:cstheme="minorHAnsi"/>
          <w:b/>
          <w:bCs/>
          <w:sz w:val="28"/>
          <w:szCs w:val="28"/>
          <w:lang w:val="en-GB"/>
        </w:rPr>
        <w:t xml:space="preserve">Article 28 Adequate standard of living and social protection </w:t>
      </w:r>
      <w:r w:rsidRPr="000B15DB">
        <w:rPr>
          <w:rFonts w:cstheme="minorHAnsi"/>
          <w:sz w:val="28"/>
          <w:szCs w:val="28"/>
          <w:lang w:val="en-GB"/>
        </w:rPr>
        <w:t xml:space="preserve">Recognizes the right of persons with disabilities to an adequate standard of living for themselves and their families, including adequate food, </w:t>
      </w:r>
      <w:proofErr w:type="gramStart"/>
      <w:r w:rsidRPr="000B15DB">
        <w:rPr>
          <w:rFonts w:cstheme="minorHAnsi"/>
          <w:sz w:val="28"/>
          <w:szCs w:val="28"/>
          <w:lang w:val="en-GB"/>
        </w:rPr>
        <w:t>clothing</w:t>
      </w:r>
      <w:proofErr w:type="gramEnd"/>
      <w:r w:rsidRPr="000B15DB">
        <w:rPr>
          <w:rFonts w:cstheme="minorHAnsi"/>
          <w:sz w:val="28"/>
          <w:szCs w:val="28"/>
          <w:lang w:val="en-GB"/>
        </w:rPr>
        <w:t xml:space="preserve"> and housing, and to the continuous improvement of</w:t>
      </w:r>
      <w:r w:rsidRPr="000B15DB">
        <w:rPr>
          <w:rFonts w:cstheme="minorHAnsi"/>
          <w:b/>
          <w:bCs/>
          <w:sz w:val="28"/>
          <w:szCs w:val="28"/>
          <w:lang w:val="en-GB"/>
        </w:rPr>
        <w:t xml:space="preserve"> </w:t>
      </w:r>
      <w:r w:rsidRPr="000B15DB">
        <w:rPr>
          <w:rFonts w:cstheme="minorHAnsi"/>
          <w:sz w:val="28"/>
          <w:szCs w:val="28"/>
          <w:lang w:val="en-GB"/>
        </w:rPr>
        <w:t>living conditions.”</w:t>
      </w:r>
    </w:p>
    <w:p w14:paraId="47AC7473" w14:textId="0533B531" w:rsidR="00B868A3" w:rsidRPr="00D05F55" w:rsidRDefault="00B868A3" w:rsidP="000B15DB">
      <w:pPr>
        <w:rPr>
          <w:rFonts w:cstheme="minorHAnsi"/>
          <w:sz w:val="28"/>
          <w:szCs w:val="28"/>
          <w:lang w:val="en-GB"/>
        </w:rPr>
      </w:pPr>
      <w:r w:rsidRPr="00D05F55">
        <w:rPr>
          <w:rFonts w:cstheme="minorHAnsi"/>
          <w:b/>
          <w:bCs/>
          <w:sz w:val="28"/>
          <w:szCs w:val="28"/>
          <w:lang w:val="en-GB"/>
        </w:rPr>
        <w:t>Remember</w:t>
      </w:r>
      <w:r w:rsidRPr="00D05F55">
        <w:rPr>
          <w:rFonts w:cstheme="minorHAnsi"/>
          <w:sz w:val="28"/>
          <w:szCs w:val="28"/>
          <w:lang w:val="en-GB"/>
        </w:rPr>
        <w:t xml:space="preserve"> When Countries agree the Convention (in Article 4) they must agree to:</w:t>
      </w:r>
    </w:p>
    <w:p w14:paraId="3DFC3652" w14:textId="77777777" w:rsidR="00B868A3" w:rsidRPr="00B25355" w:rsidRDefault="00B868A3" w:rsidP="00BD0232">
      <w:pPr>
        <w:pStyle w:val="ListParagraph"/>
        <w:numPr>
          <w:ilvl w:val="1"/>
          <w:numId w:val="1"/>
        </w:numPr>
        <w:ind w:left="567" w:hanging="283"/>
        <w:rPr>
          <w:rFonts w:cstheme="minorHAnsi"/>
          <w:sz w:val="28"/>
          <w:szCs w:val="28"/>
          <w:lang w:val="en-US"/>
        </w:rPr>
      </w:pPr>
      <w:r w:rsidRPr="00B25355">
        <w:rPr>
          <w:rFonts w:cstheme="minorHAnsi"/>
          <w:sz w:val="28"/>
          <w:szCs w:val="28"/>
          <w:lang w:val="en-US"/>
        </w:rPr>
        <w:t xml:space="preserve">Making rules and laws to give disabled people their rights and changing any laws that </w:t>
      </w:r>
      <w:proofErr w:type="gramStart"/>
      <w:r w:rsidRPr="00B25355">
        <w:rPr>
          <w:rFonts w:cstheme="minorHAnsi"/>
          <w:sz w:val="28"/>
          <w:szCs w:val="28"/>
          <w:lang w:val="en-US"/>
        </w:rPr>
        <w:t>aren’t</w:t>
      </w:r>
      <w:proofErr w:type="gramEnd"/>
      <w:r w:rsidRPr="00B25355">
        <w:rPr>
          <w:rFonts w:cstheme="minorHAnsi"/>
          <w:sz w:val="28"/>
          <w:szCs w:val="28"/>
          <w:lang w:val="en-US"/>
        </w:rPr>
        <w:t xml:space="preserve"> fair.</w:t>
      </w:r>
    </w:p>
    <w:p w14:paraId="0FBCB9C4" w14:textId="77777777" w:rsidR="00B868A3" w:rsidRPr="00B25355" w:rsidRDefault="00B868A3" w:rsidP="00BD0232">
      <w:pPr>
        <w:pStyle w:val="ListParagraph"/>
        <w:numPr>
          <w:ilvl w:val="1"/>
          <w:numId w:val="1"/>
        </w:numPr>
        <w:ind w:left="567" w:hanging="283"/>
        <w:rPr>
          <w:rFonts w:cstheme="minorHAnsi"/>
          <w:sz w:val="28"/>
          <w:szCs w:val="28"/>
          <w:lang w:val="en-US"/>
        </w:rPr>
      </w:pPr>
      <w:r w:rsidRPr="00B25355">
        <w:rPr>
          <w:rFonts w:cstheme="minorHAnsi"/>
          <w:sz w:val="28"/>
          <w:szCs w:val="28"/>
          <w:lang w:val="en-US"/>
        </w:rPr>
        <w:lastRenderedPageBreak/>
        <w:t>Making sure the rights of disabled people to be treated equally are included in all policies.</w:t>
      </w:r>
    </w:p>
    <w:p w14:paraId="562F3CBD" w14:textId="77777777" w:rsidR="00B868A3" w:rsidRPr="00B25355" w:rsidRDefault="00B868A3" w:rsidP="00BD0232">
      <w:pPr>
        <w:pStyle w:val="ListParagraph"/>
        <w:numPr>
          <w:ilvl w:val="1"/>
          <w:numId w:val="1"/>
        </w:numPr>
        <w:ind w:left="567" w:hanging="283"/>
        <w:rPr>
          <w:rFonts w:cstheme="minorHAnsi"/>
          <w:sz w:val="28"/>
          <w:szCs w:val="28"/>
          <w:lang w:val="en-US"/>
        </w:rPr>
      </w:pPr>
      <w:r w:rsidRPr="00B25355">
        <w:rPr>
          <w:rFonts w:cstheme="minorHAnsi"/>
          <w:sz w:val="28"/>
          <w:szCs w:val="28"/>
          <w:lang w:val="en-US"/>
        </w:rPr>
        <w:t xml:space="preserve">Not doing things that are against this agreement. </w:t>
      </w:r>
    </w:p>
    <w:p w14:paraId="6D3A02C3" w14:textId="77777777" w:rsidR="00B868A3" w:rsidRPr="00B25355" w:rsidRDefault="00B868A3" w:rsidP="00BD0232">
      <w:pPr>
        <w:pStyle w:val="ListParagraph"/>
        <w:numPr>
          <w:ilvl w:val="1"/>
          <w:numId w:val="1"/>
        </w:numPr>
        <w:ind w:left="567" w:hanging="283"/>
        <w:rPr>
          <w:rFonts w:cstheme="minorHAnsi"/>
          <w:sz w:val="28"/>
          <w:szCs w:val="28"/>
          <w:lang w:val="en-US"/>
        </w:rPr>
      </w:pPr>
      <w:r w:rsidRPr="00B25355">
        <w:rPr>
          <w:rFonts w:cstheme="minorHAnsi"/>
          <w:sz w:val="28"/>
          <w:szCs w:val="28"/>
          <w:lang w:val="en-US"/>
        </w:rPr>
        <w:t xml:space="preserve">Making sure governments and authorities do the things in this agreement. </w:t>
      </w:r>
    </w:p>
    <w:p w14:paraId="6588E674" w14:textId="77777777" w:rsidR="00B868A3" w:rsidRPr="00B25355" w:rsidRDefault="00B868A3" w:rsidP="00BD0232">
      <w:pPr>
        <w:pStyle w:val="ListParagraph"/>
        <w:numPr>
          <w:ilvl w:val="1"/>
          <w:numId w:val="1"/>
        </w:numPr>
        <w:ind w:left="567" w:hanging="283"/>
        <w:rPr>
          <w:rFonts w:cstheme="minorHAnsi"/>
          <w:sz w:val="28"/>
          <w:szCs w:val="28"/>
          <w:lang w:val="en-US"/>
        </w:rPr>
      </w:pPr>
      <w:r w:rsidRPr="00B25355">
        <w:rPr>
          <w:rFonts w:cstheme="minorHAnsi"/>
          <w:sz w:val="28"/>
          <w:szCs w:val="28"/>
          <w:lang w:val="en-US"/>
        </w:rPr>
        <w:t xml:space="preserve">Doing as much as they can to make sure no one discriminates against disabled people. </w:t>
      </w:r>
    </w:p>
    <w:p w14:paraId="4FFDD478" w14:textId="77777777" w:rsidR="00B868A3" w:rsidRPr="00B25355" w:rsidRDefault="00B868A3" w:rsidP="00BD0232">
      <w:pPr>
        <w:pStyle w:val="ListParagraph"/>
        <w:numPr>
          <w:ilvl w:val="1"/>
          <w:numId w:val="1"/>
        </w:numPr>
        <w:ind w:left="567" w:hanging="283"/>
        <w:rPr>
          <w:rFonts w:cstheme="minorHAnsi"/>
          <w:sz w:val="28"/>
          <w:szCs w:val="28"/>
          <w:lang w:val="en-US"/>
        </w:rPr>
      </w:pPr>
      <w:r w:rsidRPr="00B25355">
        <w:rPr>
          <w:rFonts w:cstheme="minorHAnsi"/>
          <w:sz w:val="28"/>
          <w:szCs w:val="28"/>
          <w:lang w:val="en-US"/>
        </w:rPr>
        <w:t xml:space="preserve">Making sure things are designed for everyone to use or that can be easily changed. </w:t>
      </w:r>
    </w:p>
    <w:p w14:paraId="57CCE1C0" w14:textId="77777777" w:rsidR="00B868A3" w:rsidRPr="00B25355" w:rsidRDefault="00B868A3" w:rsidP="00BD0232">
      <w:pPr>
        <w:pStyle w:val="ListParagraph"/>
        <w:numPr>
          <w:ilvl w:val="1"/>
          <w:numId w:val="1"/>
        </w:numPr>
        <w:ind w:left="567" w:hanging="283"/>
        <w:rPr>
          <w:rFonts w:cstheme="minorHAnsi"/>
          <w:sz w:val="28"/>
          <w:szCs w:val="28"/>
          <w:lang w:val="en-US"/>
        </w:rPr>
      </w:pPr>
      <w:r w:rsidRPr="00B25355">
        <w:rPr>
          <w:rFonts w:cstheme="minorHAnsi"/>
          <w:sz w:val="28"/>
          <w:szCs w:val="28"/>
          <w:lang w:val="en-US"/>
        </w:rPr>
        <w:t xml:space="preserve">Using new technology to help disabled people. </w:t>
      </w:r>
    </w:p>
    <w:p w14:paraId="69FD5AA3" w14:textId="77777777" w:rsidR="00B868A3" w:rsidRPr="00B25355" w:rsidRDefault="00B868A3" w:rsidP="00BD0232">
      <w:pPr>
        <w:pStyle w:val="ListParagraph"/>
        <w:numPr>
          <w:ilvl w:val="1"/>
          <w:numId w:val="1"/>
        </w:numPr>
        <w:ind w:left="567" w:hanging="283"/>
        <w:rPr>
          <w:rFonts w:cstheme="minorHAnsi"/>
          <w:sz w:val="28"/>
          <w:szCs w:val="28"/>
          <w:lang w:val="en-US"/>
        </w:rPr>
      </w:pPr>
      <w:r w:rsidRPr="00B25355">
        <w:rPr>
          <w:rFonts w:cstheme="minorHAnsi"/>
          <w:sz w:val="28"/>
          <w:szCs w:val="28"/>
          <w:lang w:val="en-US"/>
        </w:rPr>
        <w:t xml:space="preserve">Giving accessible information to disabled people about the things that will help them. </w:t>
      </w:r>
    </w:p>
    <w:p w14:paraId="378B21E4" w14:textId="77777777" w:rsidR="00B868A3" w:rsidRPr="00B25355" w:rsidRDefault="00B868A3" w:rsidP="00BD0232">
      <w:pPr>
        <w:pStyle w:val="ListParagraph"/>
        <w:numPr>
          <w:ilvl w:val="1"/>
          <w:numId w:val="1"/>
        </w:numPr>
        <w:ind w:left="567" w:hanging="283"/>
        <w:rPr>
          <w:rFonts w:cstheme="minorHAnsi"/>
          <w:sz w:val="28"/>
          <w:szCs w:val="28"/>
          <w:lang w:val="en-US"/>
        </w:rPr>
      </w:pPr>
      <w:r w:rsidRPr="00B25355">
        <w:rPr>
          <w:rFonts w:cstheme="minorHAnsi"/>
          <w:sz w:val="28"/>
          <w:szCs w:val="28"/>
          <w:lang w:val="en-US"/>
        </w:rPr>
        <w:t xml:space="preserve">Training people about this agreement. </w:t>
      </w:r>
    </w:p>
    <w:p w14:paraId="6F9FF946" w14:textId="77777777" w:rsidR="00B868A3" w:rsidRPr="00B25355" w:rsidRDefault="00B868A3" w:rsidP="00BD0232">
      <w:pPr>
        <w:pStyle w:val="ListParagraph"/>
        <w:numPr>
          <w:ilvl w:val="1"/>
          <w:numId w:val="1"/>
        </w:numPr>
        <w:ind w:left="567" w:hanging="283"/>
        <w:rPr>
          <w:rFonts w:cstheme="minorHAnsi"/>
          <w:sz w:val="28"/>
          <w:szCs w:val="28"/>
          <w:lang w:val="en-US"/>
        </w:rPr>
      </w:pPr>
      <w:r w:rsidRPr="00B25355">
        <w:rPr>
          <w:rFonts w:cstheme="minorHAnsi"/>
          <w:sz w:val="28"/>
          <w:szCs w:val="28"/>
          <w:lang w:val="en-US"/>
        </w:rPr>
        <w:t xml:space="preserve">All countries promise to do as much as they can afford to make sure disabled people have equal access to things like housing, </w:t>
      </w:r>
      <w:proofErr w:type="gramStart"/>
      <w:r w:rsidRPr="00B25355">
        <w:rPr>
          <w:rFonts w:cstheme="minorHAnsi"/>
          <w:sz w:val="28"/>
          <w:szCs w:val="28"/>
          <w:lang w:val="en-US"/>
        </w:rPr>
        <w:t>education</w:t>
      </w:r>
      <w:proofErr w:type="gramEnd"/>
      <w:r w:rsidRPr="00B25355">
        <w:rPr>
          <w:rFonts w:cstheme="minorHAnsi"/>
          <w:sz w:val="28"/>
          <w:szCs w:val="28"/>
          <w:lang w:val="en-US"/>
        </w:rPr>
        <w:t xml:space="preserve"> and health care. </w:t>
      </w:r>
    </w:p>
    <w:p w14:paraId="436F4A38" w14:textId="1A168700" w:rsidR="000B15DB" w:rsidRPr="000B15DB" w:rsidRDefault="00B868A3" w:rsidP="000B15DB">
      <w:pPr>
        <w:pStyle w:val="ListParagraph"/>
        <w:numPr>
          <w:ilvl w:val="1"/>
          <w:numId w:val="1"/>
        </w:numPr>
        <w:ind w:left="567" w:hanging="283"/>
        <w:rPr>
          <w:rFonts w:cstheme="minorHAnsi"/>
          <w:b/>
          <w:bCs/>
          <w:sz w:val="28"/>
          <w:szCs w:val="28"/>
          <w:lang w:val="en-US"/>
        </w:rPr>
      </w:pPr>
      <w:r w:rsidRPr="00B25355">
        <w:rPr>
          <w:rFonts w:cstheme="minorHAnsi"/>
          <w:sz w:val="28"/>
          <w:szCs w:val="28"/>
          <w:lang w:val="en-US"/>
        </w:rPr>
        <w:t>All countries should involve disabled people in making new laws and policies.</w:t>
      </w:r>
    </w:p>
    <w:p w14:paraId="6A3F058A" w14:textId="77777777" w:rsidR="000B15DB" w:rsidRPr="000B15DB" w:rsidRDefault="000B15DB" w:rsidP="000B15DB">
      <w:pPr>
        <w:pStyle w:val="ListParagraph"/>
        <w:ind w:left="567"/>
        <w:rPr>
          <w:rFonts w:cstheme="minorHAnsi"/>
          <w:b/>
          <w:bCs/>
          <w:sz w:val="28"/>
          <w:szCs w:val="28"/>
          <w:lang w:val="en-US"/>
        </w:rPr>
      </w:pPr>
    </w:p>
    <w:p w14:paraId="01AF8F34" w14:textId="1F7F1B17" w:rsidR="00E50F23" w:rsidRPr="000B15DB" w:rsidRDefault="00E50F23" w:rsidP="000B15DB">
      <w:pPr>
        <w:rPr>
          <w:rFonts w:cstheme="minorHAnsi"/>
          <w:b/>
          <w:bCs/>
          <w:sz w:val="28"/>
          <w:szCs w:val="28"/>
          <w:lang w:val="en-US"/>
        </w:rPr>
      </w:pPr>
      <w:r w:rsidRPr="000B15DB">
        <w:rPr>
          <w:rFonts w:cstheme="minorHAnsi"/>
          <w:b/>
          <w:bCs/>
          <w:sz w:val="28"/>
          <w:szCs w:val="28"/>
        </w:rPr>
        <w:t>Examples</w:t>
      </w:r>
    </w:p>
    <w:p w14:paraId="57D16380" w14:textId="4766E88D" w:rsidR="00D34286" w:rsidRPr="00904C99" w:rsidRDefault="00904C99" w:rsidP="00904C99">
      <w:pPr>
        <w:rPr>
          <w:rFonts w:cstheme="minorHAnsi"/>
          <w:b/>
          <w:bCs/>
          <w:sz w:val="28"/>
          <w:szCs w:val="28"/>
        </w:rPr>
      </w:pPr>
      <w:r>
        <w:rPr>
          <w:rFonts w:cstheme="minorHAnsi"/>
          <w:b/>
          <w:bCs/>
          <w:sz w:val="28"/>
          <w:szCs w:val="28"/>
          <w:lang w:val="en-US"/>
        </w:rPr>
        <w:t xml:space="preserve">a) </w:t>
      </w:r>
      <w:r w:rsidR="00D34286" w:rsidRPr="00904C99">
        <w:rPr>
          <w:rFonts w:cstheme="minorHAnsi"/>
          <w:b/>
          <w:bCs/>
          <w:sz w:val="28"/>
          <w:szCs w:val="28"/>
          <w:lang w:val="en-US"/>
        </w:rPr>
        <w:t xml:space="preserve">Ukraine </w:t>
      </w:r>
      <w:r w:rsidR="00D34286" w:rsidRPr="00904C99">
        <w:rPr>
          <w:rFonts w:cstheme="minorHAnsi"/>
          <w:sz w:val="28"/>
          <w:szCs w:val="28"/>
        </w:rPr>
        <w:t xml:space="preserve">The Ukrainian Constitution, Labour Code and Protection of Disabled Persons Law ensure that </w:t>
      </w:r>
      <w:r w:rsidR="009C6E55">
        <w:rPr>
          <w:rFonts w:cstheme="minorHAnsi"/>
          <w:sz w:val="28"/>
          <w:szCs w:val="28"/>
        </w:rPr>
        <w:t xml:space="preserve">disabled </w:t>
      </w:r>
      <w:r w:rsidR="00D34286" w:rsidRPr="00904C99">
        <w:rPr>
          <w:rFonts w:cstheme="minorHAnsi"/>
          <w:sz w:val="28"/>
          <w:szCs w:val="28"/>
        </w:rPr>
        <w:t xml:space="preserve">individuals </w:t>
      </w:r>
      <w:proofErr w:type="gramStart"/>
      <w:r w:rsidR="00D34286" w:rsidRPr="00904C99">
        <w:rPr>
          <w:rFonts w:cstheme="minorHAnsi"/>
          <w:sz w:val="28"/>
          <w:szCs w:val="28"/>
        </w:rPr>
        <w:t>have equal rights at all times</w:t>
      </w:r>
      <w:proofErr w:type="gramEnd"/>
      <w:r w:rsidR="00D34286" w:rsidRPr="00904C99">
        <w:rPr>
          <w:rFonts w:cstheme="minorHAnsi"/>
          <w:sz w:val="28"/>
          <w:szCs w:val="28"/>
        </w:rPr>
        <w:t>. Discrimination based on disability is strictly prohibited. Disability cannot be used as a ground for hiring or dismissal</w:t>
      </w:r>
      <w:r w:rsidR="009C6E55">
        <w:rPr>
          <w:rFonts w:cstheme="minorHAnsi"/>
          <w:sz w:val="28"/>
          <w:szCs w:val="28"/>
        </w:rPr>
        <w:t>.</w:t>
      </w:r>
      <w:r w:rsidR="00D34286" w:rsidRPr="00904C99">
        <w:rPr>
          <w:rFonts w:cstheme="minorHAnsi"/>
          <w:sz w:val="28"/>
          <w:szCs w:val="28"/>
        </w:rPr>
        <w:t xml:space="preserve"> unless the state of the individuals’ health (to be proven by medical and expert evidence) prevents them from carrying out their work duties or poses a threat to the safety of others.</w:t>
      </w:r>
    </w:p>
    <w:p w14:paraId="20BF2517" w14:textId="77777777" w:rsidR="009C6E55" w:rsidRDefault="009C6E55" w:rsidP="00904C99">
      <w:pPr>
        <w:rPr>
          <w:rFonts w:cstheme="minorHAnsi"/>
          <w:b/>
          <w:bCs/>
          <w:sz w:val="28"/>
          <w:szCs w:val="28"/>
        </w:rPr>
      </w:pPr>
    </w:p>
    <w:p w14:paraId="6EF2EF96" w14:textId="3C878B74" w:rsidR="00D34286" w:rsidRPr="00904C99" w:rsidRDefault="00C401E9" w:rsidP="00904C99">
      <w:pPr>
        <w:rPr>
          <w:rFonts w:cstheme="minorHAnsi"/>
          <w:sz w:val="28"/>
          <w:szCs w:val="28"/>
        </w:rPr>
      </w:pPr>
      <w:r>
        <w:rPr>
          <w:rFonts w:cstheme="minorHAnsi"/>
          <w:b/>
          <w:bCs/>
          <w:sz w:val="28"/>
          <w:szCs w:val="28"/>
        </w:rPr>
        <w:t xml:space="preserve">b) </w:t>
      </w:r>
      <w:r w:rsidR="00D34286" w:rsidRPr="00904C99">
        <w:rPr>
          <w:rFonts w:cstheme="minorHAnsi"/>
          <w:b/>
          <w:bCs/>
          <w:sz w:val="28"/>
          <w:szCs w:val="28"/>
        </w:rPr>
        <w:t>U</w:t>
      </w:r>
      <w:r w:rsidR="00904C99">
        <w:rPr>
          <w:rFonts w:cstheme="minorHAnsi"/>
          <w:b/>
          <w:bCs/>
          <w:sz w:val="28"/>
          <w:szCs w:val="28"/>
        </w:rPr>
        <w:t xml:space="preserve">nited </w:t>
      </w:r>
      <w:r w:rsidR="00D34286" w:rsidRPr="00904C99">
        <w:rPr>
          <w:rFonts w:cstheme="minorHAnsi"/>
          <w:b/>
          <w:bCs/>
          <w:sz w:val="28"/>
          <w:szCs w:val="28"/>
        </w:rPr>
        <w:t>K</w:t>
      </w:r>
      <w:r w:rsidR="00904C99">
        <w:rPr>
          <w:rFonts w:cstheme="minorHAnsi"/>
          <w:b/>
          <w:bCs/>
          <w:sz w:val="28"/>
          <w:szCs w:val="28"/>
        </w:rPr>
        <w:t>ingdom</w:t>
      </w:r>
      <w:r w:rsidR="00D92EC2">
        <w:rPr>
          <w:rFonts w:cstheme="minorHAnsi"/>
          <w:b/>
          <w:bCs/>
          <w:sz w:val="28"/>
          <w:szCs w:val="28"/>
        </w:rPr>
        <w:t xml:space="preserve"> </w:t>
      </w:r>
      <w:proofErr w:type="gramStart"/>
      <w:r w:rsidR="00D10B7A">
        <w:rPr>
          <w:rFonts w:cstheme="minorHAnsi"/>
          <w:sz w:val="28"/>
          <w:szCs w:val="28"/>
        </w:rPr>
        <w:t>T</w:t>
      </w:r>
      <w:r w:rsidR="00D34286" w:rsidRPr="00904C99">
        <w:rPr>
          <w:rFonts w:cstheme="minorHAnsi"/>
          <w:sz w:val="28"/>
          <w:szCs w:val="28"/>
        </w:rPr>
        <w:t>he</w:t>
      </w:r>
      <w:proofErr w:type="gramEnd"/>
      <w:r w:rsidR="00D34286" w:rsidRPr="00904C99">
        <w:rPr>
          <w:rFonts w:cstheme="minorHAnsi"/>
          <w:sz w:val="28"/>
          <w:szCs w:val="28"/>
        </w:rPr>
        <w:t xml:space="preserve"> Equality Act 2010 prohibits disability discrimination in the workplace. It covers all types of workers (employees, self-employed, agency staff, partners and those undergoing vocational training) and applies to all stages of work from recruitment to post-employment victimisation.</w:t>
      </w:r>
      <w:r w:rsidR="00283136">
        <w:rPr>
          <w:rFonts w:cstheme="minorHAnsi"/>
          <w:sz w:val="28"/>
          <w:szCs w:val="28"/>
        </w:rPr>
        <w:t xml:space="preserve"> However</w:t>
      </w:r>
      <w:r w:rsidR="00B83576">
        <w:rPr>
          <w:rFonts w:cstheme="minorHAnsi"/>
          <w:sz w:val="28"/>
          <w:szCs w:val="28"/>
        </w:rPr>
        <w:t>,</w:t>
      </w:r>
      <w:r w:rsidR="00283136">
        <w:rPr>
          <w:rFonts w:cstheme="minorHAnsi"/>
          <w:sz w:val="28"/>
          <w:szCs w:val="28"/>
        </w:rPr>
        <w:t xml:space="preserve"> the gap between employed non-disabled and disabled people </w:t>
      </w:r>
      <w:proofErr w:type="gramStart"/>
      <w:r w:rsidR="00283136">
        <w:rPr>
          <w:rFonts w:cstheme="minorHAnsi"/>
          <w:sz w:val="28"/>
          <w:szCs w:val="28"/>
        </w:rPr>
        <w:t>still remains</w:t>
      </w:r>
      <w:proofErr w:type="gramEnd"/>
      <w:r w:rsidR="00283136">
        <w:rPr>
          <w:rFonts w:cstheme="minorHAnsi"/>
          <w:sz w:val="28"/>
          <w:szCs w:val="28"/>
        </w:rPr>
        <w:t xml:space="preserve"> large</w:t>
      </w:r>
      <w:r w:rsidR="00B83576">
        <w:rPr>
          <w:rFonts w:cstheme="minorHAnsi"/>
          <w:sz w:val="28"/>
          <w:szCs w:val="28"/>
        </w:rPr>
        <w:t xml:space="preserve">. </w:t>
      </w:r>
      <w:r w:rsidR="00AE257D">
        <w:rPr>
          <w:rFonts w:cstheme="minorHAnsi"/>
          <w:sz w:val="28"/>
          <w:szCs w:val="28"/>
        </w:rPr>
        <w:t xml:space="preserve">This was </w:t>
      </w:r>
      <w:r w:rsidR="00DF798A">
        <w:rPr>
          <w:rFonts w:cstheme="minorHAnsi"/>
          <w:sz w:val="28"/>
          <w:szCs w:val="28"/>
        </w:rPr>
        <w:t xml:space="preserve">29.8% in 2019 and narrowed to 28.3 % in 2020 but is likely to increase again after the impact of Covid </w:t>
      </w:r>
      <w:r w:rsidR="00653A54">
        <w:rPr>
          <w:rFonts w:cstheme="minorHAnsi"/>
          <w:sz w:val="28"/>
          <w:szCs w:val="28"/>
        </w:rPr>
        <w:t>l</w:t>
      </w:r>
      <w:r w:rsidR="00DF798A">
        <w:rPr>
          <w:rFonts w:cstheme="minorHAnsi"/>
          <w:sz w:val="28"/>
          <w:szCs w:val="28"/>
        </w:rPr>
        <w:t xml:space="preserve">ockdown is </w:t>
      </w:r>
      <w:proofErr w:type="gramStart"/>
      <w:r w:rsidR="00DF798A">
        <w:rPr>
          <w:rFonts w:cstheme="minorHAnsi"/>
          <w:sz w:val="28"/>
          <w:szCs w:val="28"/>
        </w:rPr>
        <w:t>taken into account</w:t>
      </w:r>
      <w:proofErr w:type="gramEnd"/>
      <w:r w:rsidR="00DF798A">
        <w:rPr>
          <w:rFonts w:cstheme="minorHAnsi"/>
          <w:sz w:val="28"/>
          <w:szCs w:val="28"/>
        </w:rPr>
        <w:t>.</w:t>
      </w:r>
      <w:r w:rsidR="00494015">
        <w:rPr>
          <w:rFonts w:cstheme="minorHAnsi"/>
          <w:sz w:val="28"/>
          <w:szCs w:val="28"/>
        </w:rPr>
        <w:t xml:space="preserve"> </w:t>
      </w:r>
      <w:r w:rsidR="00B83576">
        <w:rPr>
          <w:rFonts w:cstheme="minorHAnsi"/>
          <w:sz w:val="28"/>
          <w:szCs w:val="28"/>
        </w:rPr>
        <w:t>The issue is effective monitoring.</w:t>
      </w:r>
      <w:r w:rsidR="002C2356">
        <w:rPr>
          <w:rFonts w:cstheme="minorHAnsi"/>
          <w:sz w:val="28"/>
          <w:szCs w:val="28"/>
        </w:rPr>
        <w:t xml:space="preserve"> </w:t>
      </w:r>
      <w:r w:rsidR="00231FB2">
        <w:rPr>
          <w:rFonts w:cstheme="minorHAnsi"/>
          <w:sz w:val="28"/>
          <w:szCs w:val="28"/>
        </w:rPr>
        <w:t xml:space="preserve">[2019 Non-disabled people of working age </w:t>
      </w:r>
      <w:r w:rsidR="001871AF">
        <w:rPr>
          <w:rFonts w:cstheme="minorHAnsi"/>
          <w:sz w:val="28"/>
          <w:szCs w:val="28"/>
        </w:rPr>
        <w:t>in employment 51.8% compared to 81.6% for non</w:t>
      </w:r>
      <w:r w:rsidR="00494015">
        <w:rPr>
          <w:rFonts w:cstheme="minorHAnsi"/>
          <w:sz w:val="28"/>
          <w:szCs w:val="28"/>
        </w:rPr>
        <w:t>-</w:t>
      </w:r>
      <w:r w:rsidR="001871AF">
        <w:rPr>
          <w:rFonts w:cstheme="minorHAnsi"/>
          <w:sz w:val="28"/>
          <w:szCs w:val="28"/>
        </w:rPr>
        <w:t xml:space="preserve">disabled people in 2019 and </w:t>
      </w:r>
      <w:r w:rsidR="00494015">
        <w:rPr>
          <w:rFonts w:cstheme="minorHAnsi"/>
          <w:sz w:val="28"/>
          <w:szCs w:val="28"/>
        </w:rPr>
        <w:t xml:space="preserve">53.7% and 82% in 2020]. </w:t>
      </w:r>
    </w:p>
    <w:p w14:paraId="4945A900" w14:textId="77777777" w:rsidR="009C6E55" w:rsidRDefault="009C6E55" w:rsidP="00D10B7A">
      <w:pPr>
        <w:rPr>
          <w:rFonts w:cstheme="minorHAnsi"/>
          <w:b/>
          <w:bCs/>
          <w:sz w:val="28"/>
          <w:szCs w:val="28"/>
        </w:rPr>
      </w:pPr>
    </w:p>
    <w:p w14:paraId="78DE332B" w14:textId="3C97A446" w:rsidR="00D34286" w:rsidRDefault="00C401E9" w:rsidP="00D10B7A">
      <w:pPr>
        <w:rPr>
          <w:rFonts w:cstheme="minorHAnsi"/>
          <w:sz w:val="28"/>
          <w:szCs w:val="28"/>
        </w:rPr>
      </w:pPr>
      <w:r>
        <w:rPr>
          <w:rFonts w:cstheme="minorHAnsi"/>
          <w:b/>
          <w:bCs/>
          <w:sz w:val="28"/>
          <w:szCs w:val="28"/>
        </w:rPr>
        <w:t xml:space="preserve">c) </w:t>
      </w:r>
      <w:r w:rsidR="00D34286" w:rsidRPr="00D10B7A">
        <w:rPr>
          <w:rFonts w:cstheme="minorHAnsi"/>
          <w:b/>
          <w:bCs/>
          <w:sz w:val="28"/>
          <w:szCs w:val="28"/>
        </w:rPr>
        <w:t xml:space="preserve">India </w:t>
      </w:r>
      <w:r w:rsidR="00D34286" w:rsidRPr="00D10B7A">
        <w:rPr>
          <w:rFonts w:cstheme="minorHAnsi"/>
          <w:sz w:val="28"/>
          <w:szCs w:val="28"/>
        </w:rPr>
        <w:t>The Rights of Persons with Disabilities Act, 2016 (the “Disabilities Act, 2016”) along with the Rights of Persons with Disabilities Rules, 2017 (together, the “Disability Law”) has been enacted by the Indian government. The new Disability Law gives effect to the principles of the </w:t>
      </w:r>
      <w:r w:rsidR="00D34286" w:rsidRPr="00D10B7A">
        <w:rPr>
          <w:rFonts w:cstheme="minorHAnsi"/>
          <w:i/>
          <w:iCs/>
          <w:sz w:val="28"/>
          <w:szCs w:val="28"/>
        </w:rPr>
        <w:t>United Nations Convention on the Rights of Persons with Disabilities</w:t>
      </w:r>
      <w:hyperlink r:id="rId9" w:anchor="c2" w:history="1">
        <w:r w:rsidR="00D34286" w:rsidRPr="00D10B7A">
          <w:rPr>
            <w:rStyle w:val="Hyperlink"/>
            <w:rFonts w:cstheme="minorHAnsi"/>
            <w:i/>
            <w:iCs/>
            <w:sz w:val="28"/>
            <w:szCs w:val="28"/>
            <w:vertAlign w:val="superscript"/>
          </w:rPr>
          <w:t>2</w:t>
        </w:r>
      </w:hyperlink>
      <w:r w:rsidR="00D34286" w:rsidRPr="00D10B7A">
        <w:rPr>
          <w:rFonts w:cstheme="minorHAnsi"/>
          <w:sz w:val="28"/>
          <w:szCs w:val="28"/>
        </w:rPr>
        <w:t>. The Disability Law </w:t>
      </w:r>
      <w:r w:rsidR="00D34286" w:rsidRPr="00D10B7A">
        <w:rPr>
          <w:rFonts w:cstheme="minorHAnsi"/>
          <w:i/>
          <w:iCs/>
          <w:sz w:val="28"/>
          <w:szCs w:val="28"/>
        </w:rPr>
        <w:t>inter alia</w:t>
      </w:r>
      <w:r w:rsidR="00D34286" w:rsidRPr="00D10B7A">
        <w:rPr>
          <w:rFonts w:cstheme="minorHAnsi"/>
          <w:sz w:val="28"/>
          <w:szCs w:val="28"/>
        </w:rPr>
        <w:t> seeks to protect disabled persons from various forms of discrimination, increases measures for effective participation and inclusion in the society, and ensures equality of opportunity and adequate accessibility.</w:t>
      </w:r>
    </w:p>
    <w:p w14:paraId="773F1AFE" w14:textId="4AFB8B2B" w:rsidR="00DF2FF6" w:rsidRDefault="00DF2FF6" w:rsidP="00D10B7A">
      <w:pPr>
        <w:rPr>
          <w:rFonts w:cstheme="minorHAnsi"/>
          <w:sz w:val="28"/>
          <w:szCs w:val="28"/>
        </w:rPr>
      </w:pPr>
    </w:p>
    <w:p w14:paraId="788409B7" w14:textId="36FDAB9F" w:rsidR="00B147AC" w:rsidRPr="00031C06" w:rsidRDefault="00DF2FF6" w:rsidP="00B147AC">
      <w:pPr>
        <w:pStyle w:val="Default"/>
        <w:rPr>
          <w:rFonts w:asciiTheme="minorHAnsi" w:hAnsiTheme="minorHAnsi" w:cstheme="minorHAnsi"/>
          <w:sz w:val="28"/>
          <w:szCs w:val="28"/>
        </w:rPr>
      </w:pPr>
      <w:r w:rsidRPr="00031C06">
        <w:rPr>
          <w:rFonts w:asciiTheme="minorHAnsi" w:hAnsiTheme="minorHAnsi" w:cstheme="minorHAnsi"/>
          <w:b/>
          <w:bCs/>
          <w:sz w:val="28"/>
          <w:szCs w:val="28"/>
        </w:rPr>
        <w:t>d) South Africa</w:t>
      </w:r>
      <w:r w:rsidR="001028C2" w:rsidRPr="00031C06">
        <w:rPr>
          <w:rFonts w:asciiTheme="minorHAnsi" w:hAnsiTheme="minorHAnsi" w:cstheme="minorHAnsi"/>
          <w:b/>
          <w:bCs/>
          <w:sz w:val="28"/>
          <w:szCs w:val="28"/>
        </w:rPr>
        <w:t xml:space="preserve"> </w:t>
      </w:r>
      <w:proofErr w:type="gramStart"/>
      <w:r w:rsidR="001028C2" w:rsidRPr="00031C06">
        <w:rPr>
          <w:rFonts w:asciiTheme="minorHAnsi" w:hAnsiTheme="minorHAnsi" w:cstheme="minorHAnsi"/>
          <w:sz w:val="28"/>
          <w:szCs w:val="28"/>
        </w:rPr>
        <w:t>W</w:t>
      </w:r>
      <w:r w:rsidR="003D5925" w:rsidRPr="00031C06">
        <w:rPr>
          <w:rFonts w:asciiTheme="minorHAnsi" w:hAnsiTheme="minorHAnsi" w:cstheme="minorHAnsi"/>
          <w:sz w:val="28"/>
          <w:szCs w:val="28"/>
        </w:rPr>
        <w:t>ith</w:t>
      </w:r>
      <w:proofErr w:type="gramEnd"/>
      <w:r w:rsidR="001028C2" w:rsidRPr="00031C06">
        <w:rPr>
          <w:rFonts w:asciiTheme="minorHAnsi" w:hAnsiTheme="minorHAnsi" w:cstheme="minorHAnsi"/>
          <w:sz w:val="28"/>
          <w:szCs w:val="28"/>
        </w:rPr>
        <w:t xml:space="preserve"> the birth </w:t>
      </w:r>
      <w:r w:rsidR="004343B3" w:rsidRPr="00031C06">
        <w:rPr>
          <w:rFonts w:asciiTheme="minorHAnsi" w:hAnsiTheme="minorHAnsi" w:cstheme="minorHAnsi"/>
          <w:sz w:val="28"/>
          <w:szCs w:val="28"/>
        </w:rPr>
        <w:t>o</w:t>
      </w:r>
      <w:r w:rsidR="001028C2" w:rsidRPr="00031C06">
        <w:rPr>
          <w:rFonts w:asciiTheme="minorHAnsi" w:hAnsiTheme="minorHAnsi" w:cstheme="minorHAnsi"/>
          <w:sz w:val="28"/>
          <w:szCs w:val="28"/>
        </w:rPr>
        <w:t>f the ‘Rainbow Nation’ and strong constitutional commitments in the post</w:t>
      </w:r>
      <w:r w:rsidR="003D5925" w:rsidRPr="00031C06">
        <w:rPr>
          <w:rFonts w:asciiTheme="minorHAnsi" w:hAnsiTheme="minorHAnsi" w:cstheme="minorHAnsi"/>
          <w:sz w:val="28"/>
          <w:szCs w:val="28"/>
        </w:rPr>
        <w:t>-</w:t>
      </w:r>
      <w:r w:rsidR="001028C2" w:rsidRPr="00031C06">
        <w:rPr>
          <w:rFonts w:asciiTheme="minorHAnsi" w:hAnsiTheme="minorHAnsi" w:cstheme="minorHAnsi"/>
          <w:sz w:val="28"/>
          <w:szCs w:val="28"/>
        </w:rPr>
        <w:t>a</w:t>
      </w:r>
      <w:r w:rsidR="003D5925" w:rsidRPr="00031C06">
        <w:rPr>
          <w:rFonts w:asciiTheme="minorHAnsi" w:hAnsiTheme="minorHAnsi" w:cstheme="minorHAnsi"/>
          <w:sz w:val="28"/>
          <w:szCs w:val="28"/>
        </w:rPr>
        <w:t>partheid era to equality and inclusion for all</w:t>
      </w:r>
      <w:r w:rsidR="00F81AA3">
        <w:rPr>
          <w:rFonts w:asciiTheme="minorHAnsi" w:hAnsiTheme="minorHAnsi" w:cstheme="minorHAnsi"/>
          <w:sz w:val="28"/>
          <w:szCs w:val="28"/>
        </w:rPr>
        <w:t>,</w:t>
      </w:r>
      <w:r w:rsidR="004343B3" w:rsidRPr="00031C06">
        <w:rPr>
          <w:rFonts w:asciiTheme="minorHAnsi" w:hAnsiTheme="minorHAnsi" w:cstheme="minorHAnsi"/>
          <w:sz w:val="28"/>
          <w:szCs w:val="28"/>
        </w:rPr>
        <w:t xml:space="preserve"> much legislation </w:t>
      </w:r>
      <w:r w:rsidR="004343B3" w:rsidRPr="00031C06">
        <w:rPr>
          <w:rFonts w:asciiTheme="minorHAnsi" w:hAnsiTheme="minorHAnsi" w:cstheme="minorHAnsi"/>
          <w:sz w:val="28"/>
          <w:szCs w:val="28"/>
        </w:rPr>
        <w:lastRenderedPageBreak/>
        <w:t>was passed</w:t>
      </w:r>
      <w:r w:rsidR="00B147AC" w:rsidRPr="00031C06">
        <w:rPr>
          <w:rFonts w:asciiTheme="minorHAnsi" w:hAnsiTheme="minorHAnsi" w:cstheme="minorHAnsi"/>
          <w:sz w:val="28"/>
          <w:szCs w:val="28"/>
        </w:rPr>
        <w:t>.</w:t>
      </w:r>
      <w:r w:rsidR="00B147AC" w:rsidRPr="00031C06">
        <w:rPr>
          <w:rFonts w:asciiTheme="minorHAnsi" w:hAnsiTheme="minorHAnsi" w:cstheme="minorHAnsi"/>
          <w:b/>
          <w:bCs/>
          <w:sz w:val="28"/>
          <w:szCs w:val="28"/>
        </w:rPr>
        <w:t xml:space="preserve"> </w:t>
      </w:r>
      <w:r w:rsidR="00B147AC" w:rsidRPr="00031C06">
        <w:rPr>
          <w:rFonts w:asciiTheme="minorHAnsi" w:hAnsiTheme="minorHAnsi" w:cstheme="minorHAnsi"/>
          <w:sz w:val="28"/>
          <w:szCs w:val="28"/>
        </w:rPr>
        <w:t xml:space="preserve"> A Report in 2005 </w:t>
      </w:r>
      <w:r w:rsidR="00933015" w:rsidRPr="00031C06">
        <w:rPr>
          <w:rFonts w:asciiTheme="minorHAnsi" w:hAnsiTheme="minorHAnsi" w:cstheme="minorHAnsi"/>
          <w:sz w:val="28"/>
          <w:szCs w:val="28"/>
        </w:rPr>
        <w:t>written by disabled people under the Knowledge and Research programme concludes</w:t>
      </w:r>
      <w:r w:rsidR="000B57FA" w:rsidRPr="00031C06">
        <w:rPr>
          <w:rFonts w:asciiTheme="minorHAnsi" w:hAnsiTheme="minorHAnsi" w:cstheme="minorHAnsi"/>
          <w:sz w:val="28"/>
          <w:szCs w:val="28"/>
        </w:rPr>
        <w:t>:</w:t>
      </w:r>
      <w:r w:rsidR="00933015" w:rsidRPr="00031C06">
        <w:rPr>
          <w:rFonts w:asciiTheme="minorHAnsi" w:hAnsiTheme="minorHAnsi" w:cstheme="minorHAnsi"/>
          <w:sz w:val="28"/>
          <w:szCs w:val="28"/>
        </w:rPr>
        <w:t xml:space="preserve"> </w:t>
      </w:r>
    </w:p>
    <w:p w14:paraId="493163B4" w14:textId="0C8E803E" w:rsidR="00B147AC" w:rsidRPr="000B57FA" w:rsidRDefault="000B57FA" w:rsidP="00B147AC">
      <w:pPr>
        <w:pStyle w:val="Default"/>
        <w:rPr>
          <w:rFonts w:ascii="Calibri" w:hAnsi="Calibri" w:cs="Calibri"/>
          <w:sz w:val="28"/>
          <w:szCs w:val="28"/>
        </w:rPr>
      </w:pPr>
      <w:r w:rsidRPr="000B57FA">
        <w:rPr>
          <w:rFonts w:ascii="Calibri" w:hAnsi="Calibri" w:cs="Calibri"/>
          <w:sz w:val="28"/>
          <w:szCs w:val="28"/>
        </w:rPr>
        <w:t>“</w:t>
      </w:r>
      <w:r w:rsidR="00B147AC" w:rsidRPr="000B57FA">
        <w:rPr>
          <w:rFonts w:ascii="Calibri" w:hAnsi="Calibri" w:cs="Calibri"/>
          <w:sz w:val="28"/>
          <w:szCs w:val="28"/>
        </w:rPr>
        <w:t xml:space="preserve">The positive policy environment in South Africa presents unique opportunities for disabled people to address issues such as: </w:t>
      </w:r>
    </w:p>
    <w:p w14:paraId="06CABBD9" w14:textId="77777777" w:rsidR="00B147AC" w:rsidRPr="000B57FA" w:rsidRDefault="00B147AC" w:rsidP="00B147AC">
      <w:pPr>
        <w:pStyle w:val="Default"/>
        <w:ind w:left="340" w:hanging="340"/>
        <w:rPr>
          <w:rFonts w:ascii="Calibri" w:hAnsi="Calibri" w:cs="Calibri"/>
          <w:sz w:val="28"/>
          <w:szCs w:val="28"/>
        </w:rPr>
      </w:pPr>
      <w:r w:rsidRPr="000B57FA">
        <w:rPr>
          <w:rFonts w:ascii="Calibri" w:hAnsi="Calibri" w:cs="Calibri"/>
          <w:sz w:val="28"/>
          <w:szCs w:val="28"/>
        </w:rPr>
        <w:t xml:space="preserve">• poverty </w:t>
      </w:r>
    </w:p>
    <w:p w14:paraId="2A9523F0" w14:textId="77777777" w:rsidR="00B147AC" w:rsidRPr="000B57FA" w:rsidRDefault="00B147AC" w:rsidP="00B147AC">
      <w:pPr>
        <w:pStyle w:val="Default"/>
        <w:ind w:left="340" w:hanging="340"/>
        <w:rPr>
          <w:rFonts w:ascii="Calibri" w:hAnsi="Calibri" w:cs="Calibri"/>
          <w:sz w:val="28"/>
          <w:szCs w:val="28"/>
        </w:rPr>
      </w:pPr>
      <w:r w:rsidRPr="000B57FA">
        <w:rPr>
          <w:rFonts w:ascii="Calibri" w:hAnsi="Calibri" w:cs="Calibri"/>
          <w:sz w:val="28"/>
          <w:szCs w:val="28"/>
        </w:rPr>
        <w:t xml:space="preserve">• high levels of unemployment </w:t>
      </w:r>
    </w:p>
    <w:p w14:paraId="36907931" w14:textId="0D9FC047" w:rsidR="00B147AC" w:rsidRPr="000B57FA" w:rsidRDefault="00B147AC" w:rsidP="00B147AC">
      <w:pPr>
        <w:pStyle w:val="Default"/>
        <w:ind w:left="340" w:hanging="340"/>
        <w:rPr>
          <w:rFonts w:ascii="Calibri" w:hAnsi="Calibri" w:cs="Calibri"/>
          <w:sz w:val="28"/>
          <w:szCs w:val="28"/>
        </w:rPr>
      </w:pPr>
      <w:r w:rsidRPr="000B57FA">
        <w:rPr>
          <w:rFonts w:ascii="Calibri" w:hAnsi="Calibri" w:cs="Calibri"/>
          <w:sz w:val="28"/>
          <w:szCs w:val="28"/>
        </w:rPr>
        <w:t>• education of</w:t>
      </w:r>
      <w:r w:rsidR="000E7DCC">
        <w:rPr>
          <w:rFonts w:ascii="Calibri" w:hAnsi="Calibri" w:cs="Calibri"/>
          <w:sz w:val="28"/>
          <w:szCs w:val="28"/>
        </w:rPr>
        <w:t xml:space="preserve"> disabled </w:t>
      </w:r>
      <w:r w:rsidRPr="000B57FA">
        <w:rPr>
          <w:rFonts w:ascii="Calibri" w:hAnsi="Calibri" w:cs="Calibri"/>
          <w:sz w:val="28"/>
          <w:szCs w:val="28"/>
        </w:rPr>
        <w:t xml:space="preserve">children and young people </w:t>
      </w:r>
    </w:p>
    <w:p w14:paraId="5F861FD2" w14:textId="77777777" w:rsidR="00B147AC" w:rsidRPr="000B57FA" w:rsidRDefault="00B147AC" w:rsidP="00B147AC">
      <w:pPr>
        <w:pStyle w:val="Default"/>
        <w:ind w:left="340" w:hanging="340"/>
        <w:rPr>
          <w:rFonts w:ascii="Calibri" w:hAnsi="Calibri" w:cs="Calibri"/>
          <w:sz w:val="28"/>
          <w:szCs w:val="28"/>
        </w:rPr>
      </w:pPr>
      <w:r w:rsidRPr="000B57FA">
        <w:rPr>
          <w:rFonts w:ascii="Calibri" w:hAnsi="Calibri" w:cs="Calibri"/>
          <w:sz w:val="28"/>
          <w:szCs w:val="28"/>
        </w:rPr>
        <w:t xml:space="preserve">• access to social security and assistive devices </w:t>
      </w:r>
    </w:p>
    <w:p w14:paraId="377F9F05" w14:textId="77777777" w:rsidR="00B147AC" w:rsidRPr="000B57FA" w:rsidRDefault="00B147AC" w:rsidP="00B147AC">
      <w:pPr>
        <w:pStyle w:val="Default"/>
        <w:ind w:left="340" w:hanging="340"/>
        <w:rPr>
          <w:rFonts w:ascii="Calibri" w:hAnsi="Calibri" w:cs="Calibri"/>
          <w:sz w:val="28"/>
          <w:szCs w:val="28"/>
        </w:rPr>
      </w:pPr>
      <w:r w:rsidRPr="000B57FA">
        <w:rPr>
          <w:rFonts w:ascii="Calibri" w:hAnsi="Calibri" w:cs="Calibri"/>
          <w:sz w:val="28"/>
          <w:szCs w:val="28"/>
        </w:rPr>
        <w:t xml:space="preserve">• access to housing, public health services and transport. </w:t>
      </w:r>
    </w:p>
    <w:p w14:paraId="65B3AD2D" w14:textId="0F827D6F" w:rsidR="003F3B96" w:rsidRPr="002C2356" w:rsidRDefault="00B147AC" w:rsidP="000B57FA">
      <w:pPr>
        <w:pStyle w:val="Default"/>
        <w:rPr>
          <w:rFonts w:ascii="Calibri" w:hAnsi="Calibri" w:cs="Calibri"/>
          <w:color w:val="auto"/>
          <w:sz w:val="28"/>
          <w:szCs w:val="28"/>
        </w:rPr>
      </w:pPr>
      <w:r w:rsidRPr="000B57FA">
        <w:rPr>
          <w:rFonts w:ascii="Calibri" w:hAnsi="Calibri" w:cs="Calibri"/>
          <w:sz w:val="28"/>
          <w:szCs w:val="28"/>
        </w:rPr>
        <w:t xml:space="preserve">The current legislation, in the form of the Employment Equity Act, Social Assistance Act, Skills Development Act and Skills Development Levy Act and others, has helped create a new sense of awareness of the needs of disabled people. However, </w:t>
      </w:r>
      <w:proofErr w:type="gramStart"/>
      <w:r w:rsidRPr="000B57FA">
        <w:rPr>
          <w:rFonts w:ascii="Calibri" w:hAnsi="Calibri" w:cs="Calibri"/>
          <w:sz w:val="28"/>
          <w:szCs w:val="28"/>
        </w:rPr>
        <w:t>with the exception of</w:t>
      </w:r>
      <w:proofErr w:type="gramEnd"/>
      <w:r w:rsidRPr="000B57FA">
        <w:rPr>
          <w:rFonts w:ascii="Calibri" w:hAnsi="Calibri" w:cs="Calibri"/>
          <w:sz w:val="28"/>
          <w:szCs w:val="28"/>
        </w:rPr>
        <w:t xml:space="preserve"> a few policies such as the Social Assistance Act, the implementation of these policies has had marginal impact on the lives of a majority of disabled people in South Africa. </w:t>
      </w:r>
      <w:proofErr w:type="gramStart"/>
      <w:r w:rsidRPr="000B57FA">
        <w:rPr>
          <w:rFonts w:ascii="Calibri" w:hAnsi="Calibri" w:cs="Calibri"/>
          <w:sz w:val="28"/>
          <w:szCs w:val="28"/>
        </w:rPr>
        <w:t xml:space="preserve">Problems </w:t>
      </w:r>
      <w:r w:rsidR="000B57FA" w:rsidRPr="000B57FA">
        <w:rPr>
          <w:rFonts w:ascii="Calibri" w:hAnsi="Calibri" w:cs="Calibri"/>
          <w:sz w:val="28"/>
          <w:szCs w:val="28"/>
        </w:rPr>
        <w:t xml:space="preserve"> </w:t>
      </w:r>
      <w:r w:rsidRPr="000B57FA">
        <w:rPr>
          <w:rFonts w:ascii="Calibri" w:hAnsi="Calibri" w:cs="Calibri"/>
          <w:color w:val="auto"/>
          <w:sz w:val="28"/>
          <w:szCs w:val="28"/>
        </w:rPr>
        <w:t>associated</w:t>
      </w:r>
      <w:proofErr w:type="gramEnd"/>
      <w:r w:rsidRPr="000B57FA">
        <w:rPr>
          <w:rFonts w:ascii="Calibri" w:hAnsi="Calibri" w:cs="Calibri"/>
          <w:color w:val="auto"/>
          <w:sz w:val="28"/>
          <w:szCs w:val="28"/>
        </w:rPr>
        <w:t xml:space="preserve"> with the lack of budgetary allocations, the ignorance of civil servants charged with the responsibility of implementing these policies, and procedural bottlenecks, among other things, have been identified as some of the main causes of ‘policy evaporation’ within the South African context</w:t>
      </w:r>
      <w:r w:rsidR="00630C15">
        <w:rPr>
          <w:rStyle w:val="FootnoteReference"/>
          <w:rFonts w:ascii="Calibri" w:hAnsi="Calibri" w:cs="Calibri"/>
          <w:color w:val="auto"/>
          <w:sz w:val="28"/>
          <w:szCs w:val="28"/>
        </w:rPr>
        <w:footnoteReference w:id="19"/>
      </w:r>
      <w:r w:rsidRPr="000B57FA">
        <w:rPr>
          <w:rFonts w:ascii="Calibri" w:hAnsi="Calibri" w:cs="Calibri"/>
          <w:color w:val="auto"/>
          <w:sz w:val="28"/>
          <w:szCs w:val="28"/>
        </w:rPr>
        <w:t>.</w:t>
      </w:r>
      <w:r w:rsidR="00031C06">
        <w:rPr>
          <w:rFonts w:ascii="Calibri" w:hAnsi="Calibri" w:cs="Calibri"/>
          <w:color w:val="auto"/>
          <w:sz w:val="28"/>
          <w:szCs w:val="28"/>
        </w:rPr>
        <w:t xml:space="preserve"> More recent reporting suggests the problems of Implementation continue and were not helped by moving responsibility for disability from the President’s Office to the Department </w:t>
      </w:r>
      <w:r w:rsidR="00344D08">
        <w:rPr>
          <w:rFonts w:ascii="Calibri" w:hAnsi="Calibri" w:cs="Calibri"/>
          <w:color w:val="auto"/>
          <w:sz w:val="28"/>
          <w:szCs w:val="28"/>
        </w:rPr>
        <w:t>o</w:t>
      </w:r>
      <w:r w:rsidR="00031C06">
        <w:rPr>
          <w:rFonts w:ascii="Calibri" w:hAnsi="Calibri" w:cs="Calibri"/>
          <w:color w:val="auto"/>
          <w:sz w:val="28"/>
          <w:szCs w:val="28"/>
        </w:rPr>
        <w:t>f Social Security in 2014.</w:t>
      </w:r>
      <w:r w:rsidR="00344D08">
        <w:rPr>
          <w:rFonts w:ascii="Calibri" w:hAnsi="Calibri" w:cs="Calibri"/>
          <w:color w:val="auto"/>
          <w:sz w:val="28"/>
          <w:szCs w:val="28"/>
        </w:rPr>
        <w:t xml:space="preserve"> </w:t>
      </w:r>
      <w:r w:rsidR="003F3B96">
        <w:rPr>
          <w:rFonts w:ascii="Calibri" w:hAnsi="Calibri" w:cs="Calibri"/>
          <w:color w:val="auto"/>
          <w:sz w:val="28"/>
          <w:szCs w:val="28"/>
        </w:rPr>
        <w:t xml:space="preserve">This is again the point with </w:t>
      </w:r>
      <w:r w:rsidR="00195B98">
        <w:rPr>
          <w:rFonts w:ascii="Calibri" w:hAnsi="Calibri" w:cs="Calibri"/>
          <w:color w:val="auto"/>
          <w:sz w:val="28"/>
          <w:szCs w:val="28"/>
        </w:rPr>
        <w:t>inclusive education</w:t>
      </w:r>
      <w:r w:rsidR="00F37396">
        <w:rPr>
          <w:rFonts w:ascii="Calibri" w:hAnsi="Calibri" w:cs="Calibri"/>
          <w:color w:val="auto"/>
          <w:sz w:val="28"/>
          <w:szCs w:val="28"/>
        </w:rPr>
        <w:t>,</w:t>
      </w:r>
      <w:r w:rsidR="00195B98">
        <w:rPr>
          <w:rFonts w:ascii="Calibri" w:hAnsi="Calibri" w:cs="Calibri"/>
          <w:color w:val="auto"/>
          <w:sz w:val="28"/>
          <w:szCs w:val="28"/>
        </w:rPr>
        <w:t xml:space="preserve"> where currently 600,000 disabled children are out of school despite laws such as the 1996 Education Act which guaranteed education for all disabled children.</w:t>
      </w:r>
    </w:p>
    <w:p w14:paraId="01218D27" w14:textId="7F30B9ED" w:rsidR="00075D16" w:rsidRPr="000B57FA" w:rsidRDefault="00075D16" w:rsidP="00D10B7A">
      <w:pPr>
        <w:rPr>
          <w:rFonts w:ascii="Calibri" w:hAnsi="Calibri" w:cs="Calibri"/>
          <w:sz w:val="28"/>
          <w:szCs w:val="28"/>
        </w:rPr>
      </w:pPr>
    </w:p>
    <w:p w14:paraId="0B59B21D" w14:textId="063367F6" w:rsidR="00075D16" w:rsidRDefault="00075D16" w:rsidP="00D10B7A">
      <w:pPr>
        <w:rPr>
          <w:rFonts w:cstheme="minorHAnsi"/>
          <w:b/>
          <w:bCs/>
          <w:i/>
          <w:iCs/>
          <w:color w:val="7030A0"/>
          <w:sz w:val="28"/>
          <w:szCs w:val="28"/>
        </w:rPr>
      </w:pPr>
      <w:r w:rsidRPr="00075D16">
        <w:rPr>
          <w:rFonts w:cstheme="minorHAnsi"/>
          <w:b/>
          <w:bCs/>
          <w:i/>
          <w:iCs/>
          <w:color w:val="7030A0"/>
          <w:sz w:val="28"/>
          <w:szCs w:val="28"/>
        </w:rPr>
        <w:t xml:space="preserve">Follow up Activities </w:t>
      </w:r>
      <w:r w:rsidR="0068457D">
        <w:rPr>
          <w:rFonts w:cstheme="minorHAnsi"/>
          <w:b/>
          <w:bCs/>
          <w:i/>
          <w:iCs/>
          <w:color w:val="7030A0"/>
          <w:sz w:val="28"/>
          <w:szCs w:val="28"/>
        </w:rPr>
        <w:t>7.2, 7.3</w:t>
      </w:r>
      <w:r w:rsidR="007E12F2">
        <w:rPr>
          <w:rFonts w:cstheme="minorHAnsi"/>
          <w:b/>
          <w:bCs/>
          <w:i/>
          <w:iCs/>
          <w:color w:val="7030A0"/>
          <w:sz w:val="28"/>
          <w:szCs w:val="28"/>
        </w:rPr>
        <w:t xml:space="preserve">, </w:t>
      </w:r>
      <w:proofErr w:type="gramStart"/>
      <w:r w:rsidR="007E12F2">
        <w:rPr>
          <w:rFonts w:cstheme="minorHAnsi"/>
          <w:b/>
          <w:bCs/>
          <w:i/>
          <w:iCs/>
          <w:color w:val="7030A0"/>
          <w:sz w:val="28"/>
          <w:szCs w:val="28"/>
        </w:rPr>
        <w:t>7.4 ,</w:t>
      </w:r>
      <w:proofErr w:type="gramEnd"/>
      <w:r w:rsidR="007E12F2">
        <w:rPr>
          <w:rFonts w:cstheme="minorHAnsi"/>
          <w:b/>
          <w:bCs/>
          <w:i/>
          <w:iCs/>
          <w:color w:val="7030A0"/>
          <w:sz w:val="28"/>
          <w:szCs w:val="28"/>
        </w:rPr>
        <w:t xml:space="preserve"> 7.5</w:t>
      </w:r>
    </w:p>
    <w:p w14:paraId="79E5BD80" w14:textId="77777777" w:rsidR="00075D16" w:rsidRPr="00075D16" w:rsidRDefault="00075D16" w:rsidP="00D10B7A">
      <w:pPr>
        <w:rPr>
          <w:rFonts w:cstheme="minorHAnsi"/>
          <w:b/>
          <w:bCs/>
          <w:i/>
          <w:iCs/>
          <w:color w:val="7030A0"/>
          <w:sz w:val="28"/>
          <w:szCs w:val="28"/>
        </w:rPr>
      </w:pPr>
    </w:p>
    <w:p w14:paraId="26175C6B" w14:textId="4FAF4BE2" w:rsidR="00075D16" w:rsidRPr="00AD47D2" w:rsidRDefault="007E12F2" w:rsidP="00075D16">
      <w:pPr>
        <w:shd w:val="clear" w:color="auto" w:fill="FFFFFF"/>
        <w:spacing w:after="160" w:line="235" w:lineRule="atLeast"/>
        <w:rPr>
          <w:rFonts w:ascii="Calibri" w:eastAsia="Times New Roman" w:hAnsi="Calibri" w:cs="Calibri"/>
          <w:b/>
          <w:bCs/>
          <w:i/>
          <w:iCs/>
          <w:color w:val="7030A0"/>
          <w:sz w:val="28"/>
          <w:szCs w:val="28"/>
          <w:lang w:val="en-GB" w:eastAsia="en-GB"/>
        </w:rPr>
      </w:pPr>
      <w:r>
        <w:rPr>
          <w:rFonts w:ascii="Calibri" w:eastAsia="Times New Roman" w:hAnsi="Calibri" w:cs="Calibri"/>
          <w:b/>
          <w:bCs/>
          <w:i/>
          <w:iCs/>
          <w:color w:val="7030A0"/>
          <w:sz w:val="28"/>
          <w:szCs w:val="28"/>
          <w:lang w:val="en-GB" w:eastAsia="en-GB"/>
        </w:rPr>
        <w:t>7.2</w:t>
      </w:r>
      <w:r w:rsidR="00547539">
        <w:rPr>
          <w:rFonts w:ascii="Calibri" w:eastAsia="Times New Roman" w:hAnsi="Calibri" w:cs="Calibri"/>
          <w:b/>
          <w:bCs/>
          <w:i/>
          <w:iCs/>
          <w:color w:val="7030A0"/>
          <w:sz w:val="28"/>
          <w:szCs w:val="28"/>
          <w:lang w:val="en-GB" w:eastAsia="en-GB"/>
        </w:rPr>
        <w:t xml:space="preserve">) </w:t>
      </w:r>
      <w:r w:rsidR="00075D16" w:rsidRPr="00AD47D2">
        <w:rPr>
          <w:rFonts w:ascii="Calibri" w:eastAsia="Times New Roman" w:hAnsi="Calibri" w:cs="Calibri"/>
          <w:b/>
          <w:bCs/>
          <w:i/>
          <w:iCs/>
          <w:color w:val="7030A0"/>
          <w:sz w:val="28"/>
          <w:szCs w:val="28"/>
          <w:lang w:val="en-GB" w:eastAsia="en-GB"/>
        </w:rPr>
        <w:t>Find out what legislation has been passed</w:t>
      </w:r>
      <w:r w:rsidR="00F9009D">
        <w:rPr>
          <w:rFonts w:ascii="Calibri" w:eastAsia="Times New Roman" w:hAnsi="Calibri" w:cs="Calibri"/>
          <w:b/>
          <w:bCs/>
          <w:i/>
          <w:iCs/>
          <w:color w:val="7030A0"/>
          <w:sz w:val="28"/>
          <w:szCs w:val="28"/>
          <w:lang w:val="en-GB" w:eastAsia="en-GB"/>
        </w:rPr>
        <w:t xml:space="preserve"> in your country</w:t>
      </w:r>
      <w:r w:rsidR="00075D16" w:rsidRPr="00AD47D2">
        <w:rPr>
          <w:rFonts w:ascii="Calibri" w:eastAsia="Times New Roman" w:hAnsi="Calibri" w:cs="Calibri"/>
          <w:b/>
          <w:bCs/>
          <w:i/>
          <w:iCs/>
          <w:color w:val="7030A0"/>
          <w:sz w:val="28"/>
          <w:szCs w:val="28"/>
          <w:lang w:val="en-GB" w:eastAsia="en-GB"/>
        </w:rPr>
        <w:t xml:space="preserve"> that is compliant with the Disability Rights contained in the UNCRPD.</w:t>
      </w:r>
    </w:p>
    <w:p w14:paraId="69413874" w14:textId="0DFC21C7" w:rsidR="00075D16" w:rsidRPr="00AD47D2" w:rsidRDefault="00547539" w:rsidP="00075D16">
      <w:pPr>
        <w:shd w:val="clear" w:color="auto" w:fill="FFFFFF"/>
        <w:spacing w:after="160" w:line="235" w:lineRule="atLeast"/>
        <w:rPr>
          <w:rFonts w:ascii="Calibri" w:eastAsia="Times New Roman" w:hAnsi="Calibri" w:cs="Calibri"/>
          <w:b/>
          <w:bCs/>
          <w:i/>
          <w:iCs/>
          <w:color w:val="7030A0"/>
          <w:sz w:val="28"/>
          <w:szCs w:val="28"/>
          <w:lang w:val="en-GB" w:eastAsia="en-GB"/>
        </w:rPr>
      </w:pPr>
      <w:r>
        <w:rPr>
          <w:rFonts w:ascii="Calibri" w:eastAsia="Times New Roman" w:hAnsi="Calibri" w:cs="Calibri"/>
          <w:b/>
          <w:bCs/>
          <w:i/>
          <w:iCs/>
          <w:color w:val="7030A0"/>
          <w:sz w:val="28"/>
          <w:szCs w:val="28"/>
          <w:lang w:val="en-GB" w:eastAsia="en-GB"/>
        </w:rPr>
        <w:t>7.3)</w:t>
      </w:r>
      <w:r w:rsidR="00075D16" w:rsidRPr="00AD47D2">
        <w:rPr>
          <w:rFonts w:ascii="Calibri" w:eastAsia="Times New Roman" w:hAnsi="Calibri" w:cs="Calibri"/>
          <w:b/>
          <w:bCs/>
          <w:i/>
          <w:iCs/>
          <w:color w:val="7030A0"/>
          <w:sz w:val="28"/>
          <w:szCs w:val="28"/>
          <w:lang w:val="en-GB" w:eastAsia="en-GB"/>
        </w:rPr>
        <w:t xml:space="preserve"> When was it passed? How much is implemented? Where are the gaps? </w:t>
      </w:r>
    </w:p>
    <w:p w14:paraId="061FB434" w14:textId="56336ADE" w:rsidR="00075D16" w:rsidRPr="00AD47D2" w:rsidRDefault="00547539" w:rsidP="00075D16">
      <w:pPr>
        <w:shd w:val="clear" w:color="auto" w:fill="FFFFFF"/>
        <w:spacing w:after="160" w:line="235" w:lineRule="atLeast"/>
        <w:rPr>
          <w:rFonts w:ascii="Calibri" w:eastAsia="Times New Roman" w:hAnsi="Calibri" w:cs="Calibri"/>
          <w:b/>
          <w:bCs/>
          <w:i/>
          <w:iCs/>
          <w:color w:val="7030A0"/>
          <w:sz w:val="28"/>
          <w:szCs w:val="28"/>
          <w:lang w:val="en-GB" w:eastAsia="en-GB"/>
        </w:rPr>
      </w:pPr>
      <w:r>
        <w:rPr>
          <w:rFonts w:ascii="Calibri" w:eastAsia="Times New Roman" w:hAnsi="Calibri" w:cs="Calibri"/>
          <w:b/>
          <w:bCs/>
          <w:i/>
          <w:iCs/>
          <w:color w:val="7030A0"/>
          <w:sz w:val="28"/>
          <w:szCs w:val="28"/>
          <w:lang w:val="en-GB" w:eastAsia="en-GB"/>
        </w:rPr>
        <w:t xml:space="preserve">7.4) </w:t>
      </w:r>
      <w:r w:rsidR="00075D16" w:rsidRPr="00AD47D2">
        <w:rPr>
          <w:rFonts w:ascii="Calibri" w:eastAsia="Times New Roman" w:hAnsi="Calibri" w:cs="Calibri"/>
          <w:b/>
          <w:bCs/>
          <w:i/>
          <w:iCs/>
          <w:color w:val="7030A0"/>
          <w:sz w:val="28"/>
          <w:szCs w:val="28"/>
          <w:lang w:val="en-GB" w:eastAsia="en-GB"/>
        </w:rPr>
        <w:t>What are the legal routes for redress and Justice? How easy are these to use and what do they cost? Make suggestions for improvements.</w:t>
      </w:r>
    </w:p>
    <w:p w14:paraId="0950DE40" w14:textId="69C4DF1D" w:rsidR="00075D16" w:rsidRPr="00AD47D2" w:rsidRDefault="00547539" w:rsidP="00075D16">
      <w:pPr>
        <w:shd w:val="clear" w:color="auto" w:fill="FFFFFF"/>
        <w:spacing w:after="160" w:line="235" w:lineRule="atLeast"/>
        <w:rPr>
          <w:rFonts w:ascii="Calibri" w:eastAsia="Times New Roman" w:hAnsi="Calibri" w:cs="Calibri"/>
          <w:b/>
          <w:bCs/>
          <w:i/>
          <w:iCs/>
          <w:color w:val="FF0000"/>
          <w:sz w:val="28"/>
          <w:szCs w:val="28"/>
          <w:lang w:val="en-GB" w:eastAsia="en-GB"/>
        </w:rPr>
      </w:pPr>
      <w:r>
        <w:rPr>
          <w:rFonts w:ascii="Calibri" w:eastAsia="Times New Roman" w:hAnsi="Calibri" w:cs="Calibri"/>
          <w:b/>
          <w:bCs/>
          <w:i/>
          <w:iCs/>
          <w:color w:val="7030A0"/>
          <w:sz w:val="28"/>
          <w:szCs w:val="28"/>
          <w:lang w:val="en-GB" w:eastAsia="en-GB"/>
        </w:rPr>
        <w:t xml:space="preserve">7.5) </w:t>
      </w:r>
      <w:r w:rsidR="00075D16" w:rsidRPr="00AD47D2">
        <w:rPr>
          <w:rFonts w:ascii="Calibri" w:eastAsia="Times New Roman" w:hAnsi="Calibri" w:cs="Calibri"/>
          <w:b/>
          <w:bCs/>
          <w:i/>
          <w:iCs/>
          <w:color w:val="7030A0"/>
          <w:sz w:val="28"/>
          <w:szCs w:val="28"/>
          <w:lang w:val="en-GB" w:eastAsia="en-GB"/>
        </w:rPr>
        <w:t>Who would you recruit for a campaign to improve disability legislation? How would you build the campaign? Draft a leaflet and petition addressing the legislative issue you wish to address.</w:t>
      </w:r>
    </w:p>
    <w:p w14:paraId="2935E5C4" w14:textId="77777777" w:rsidR="00B868A3" w:rsidRPr="00B25355" w:rsidRDefault="00B868A3" w:rsidP="00D34286">
      <w:pPr>
        <w:pStyle w:val="ListParagraph"/>
        <w:rPr>
          <w:rFonts w:cstheme="minorHAnsi"/>
          <w:b/>
          <w:bCs/>
          <w:sz w:val="28"/>
          <w:szCs w:val="28"/>
          <w:lang w:val="en-US"/>
        </w:rPr>
      </w:pPr>
    </w:p>
    <w:p w14:paraId="62D0F4BF" w14:textId="3FECDFD7" w:rsidR="00FD73F6" w:rsidRPr="00EE0DD6" w:rsidRDefault="001E0459" w:rsidP="00EE0DD6">
      <w:pPr>
        <w:pStyle w:val="NoSpacing"/>
        <w:rPr>
          <w:b/>
          <w:bCs/>
          <w:sz w:val="28"/>
          <w:szCs w:val="28"/>
        </w:rPr>
      </w:pPr>
      <w:bookmarkStart w:id="15" w:name="_Hlk66701091"/>
      <w:r w:rsidRPr="001E0459">
        <w:rPr>
          <w:b/>
          <w:bCs/>
          <w:sz w:val="28"/>
          <w:szCs w:val="28"/>
        </w:rPr>
        <w:t xml:space="preserve">B) </w:t>
      </w:r>
      <w:r w:rsidR="00B868A3" w:rsidRPr="001E0459">
        <w:rPr>
          <w:b/>
          <w:bCs/>
          <w:sz w:val="28"/>
          <w:szCs w:val="28"/>
        </w:rPr>
        <w:t>Awareness and Media</w:t>
      </w:r>
      <w:bookmarkEnd w:id="15"/>
    </w:p>
    <w:p w14:paraId="10EFD247" w14:textId="476485D9" w:rsidR="00D34286" w:rsidRPr="00730810" w:rsidRDefault="00730810" w:rsidP="00730810">
      <w:pPr>
        <w:rPr>
          <w:rFonts w:cstheme="minorHAnsi"/>
          <w:sz w:val="28"/>
          <w:szCs w:val="28"/>
        </w:rPr>
      </w:pPr>
      <w:r>
        <w:rPr>
          <w:rFonts w:cstheme="minorHAnsi"/>
          <w:b/>
          <w:bCs/>
          <w:sz w:val="28"/>
          <w:szCs w:val="28"/>
          <w:lang w:val="en-GB"/>
        </w:rPr>
        <w:lastRenderedPageBreak/>
        <w:t xml:space="preserve">1. </w:t>
      </w:r>
      <w:r w:rsidR="00D34286" w:rsidRPr="00730810">
        <w:rPr>
          <w:rFonts w:cstheme="minorHAnsi"/>
          <w:b/>
          <w:bCs/>
          <w:sz w:val="28"/>
          <w:szCs w:val="28"/>
          <w:lang w:val="en-GB"/>
        </w:rPr>
        <w:t>Tips on Promoting the Positive Portrayal of Disabled People</w:t>
      </w:r>
      <w:r w:rsidR="00D34286" w:rsidRPr="00B25355">
        <w:rPr>
          <w:vertAlign w:val="superscript"/>
          <w:lang w:val="en-GB"/>
        </w:rPr>
        <w:footnoteReference w:id="20"/>
      </w:r>
    </w:p>
    <w:p w14:paraId="5B62A52A" w14:textId="1BCC28BB" w:rsidR="00D34286" w:rsidRPr="00B25355" w:rsidRDefault="00D34286" w:rsidP="00D34286">
      <w:pPr>
        <w:numPr>
          <w:ilvl w:val="0"/>
          <w:numId w:val="7"/>
        </w:numPr>
        <w:rPr>
          <w:rFonts w:cstheme="minorHAnsi"/>
          <w:sz w:val="28"/>
          <w:szCs w:val="28"/>
          <w:lang w:val="en-US"/>
        </w:rPr>
      </w:pPr>
      <w:r w:rsidRPr="00B25355">
        <w:rPr>
          <w:rFonts w:cstheme="minorHAnsi"/>
          <w:sz w:val="28"/>
          <w:szCs w:val="28"/>
          <w:lang w:val="en-US"/>
        </w:rPr>
        <w:t>It is very important that both journalists and communications professionals connect disability issues with human dignity and rights. Here are some tips for promoting the positive portrayal of</w:t>
      </w:r>
      <w:r w:rsidR="00F9009D">
        <w:rPr>
          <w:rFonts w:cstheme="minorHAnsi"/>
          <w:sz w:val="28"/>
          <w:szCs w:val="28"/>
          <w:lang w:val="en-US"/>
        </w:rPr>
        <w:t xml:space="preserve"> disabled people</w:t>
      </w:r>
      <w:r w:rsidRPr="00B25355">
        <w:rPr>
          <w:rFonts w:cstheme="minorHAnsi"/>
          <w:sz w:val="28"/>
          <w:szCs w:val="28"/>
          <w:lang w:val="en-US"/>
        </w:rPr>
        <w:t>:</w:t>
      </w:r>
    </w:p>
    <w:p w14:paraId="72671F03" w14:textId="77777777" w:rsidR="00D34286" w:rsidRPr="00B25355" w:rsidRDefault="00D34286" w:rsidP="00D34286">
      <w:pPr>
        <w:numPr>
          <w:ilvl w:val="0"/>
          <w:numId w:val="7"/>
        </w:numPr>
        <w:rPr>
          <w:rFonts w:cstheme="minorHAnsi"/>
          <w:sz w:val="28"/>
          <w:szCs w:val="28"/>
          <w:lang w:val="en-US"/>
        </w:rPr>
      </w:pPr>
      <w:r w:rsidRPr="00B25355">
        <w:rPr>
          <w:rFonts w:cstheme="minorHAnsi"/>
          <w:b/>
          <w:bCs/>
          <w:sz w:val="28"/>
          <w:szCs w:val="28"/>
          <w:lang w:val="en-US"/>
        </w:rPr>
        <w:t xml:space="preserve">Support the human rights-based approach. </w:t>
      </w:r>
      <w:r w:rsidRPr="00B25355">
        <w:rPr>
          <w:rFonts w:cstheme="minorHAnsi"/>
          <w:sz w:val="28"/>
          <w:szCs w:val="28"/>
          <w:lang w:val="en-US"/>
        </w:rPr>
        <w:t xml:space="preserve">As noted previously, there has been a dramatic shift toward a human rights approach to disabled people. This approach is linked to the social model in that it recognizes that a transformation within society is needed to ensure equality and justice for all. Human rights are the fundamental principles through which every individual can gain justice and equality. Ultimately, the human rights-based approach aims to empower disabled people and to ensure their active participation in social, economic, </w:t>
      </w:r>
      <w:proofErr w:type="gramStart"/>
      <w:r w:rsidRPr="00B25355">
        <w:rPr>
          <w:rFonts w:cstheme="minorHAnsi"/>
          <w:sz w:val="28"/>
          <w:szCs w:val="28"/>
          <w:lang w:val="en-US"/>
        </w:rPr>
        <w:t>political</w:t>
      </w:r>
      <w:proofErr w:type="gramEnd"/>
      <w:r w:rsidRPr="00B25355">
        <w:rPr>
          <w:rFonts w:cstheme="minorHAnsi"/>
          <w:sz w:val="28"/>
          <w:szCs w:val="28"/>
          <w:lang w:val="en-US"/>
        </w:rPr>
        <w:t xml:space="preserve"> and cultural life. Changes are needed in society to ensure this, starting by changing perceptions.</w:t>
      </w:r>
    </w:p>
    <w:p w14:paraId="791D9F5C" w14:textId="14E1002A" w:rsidR="00D34286" w:rsidRPr="00B25355" w:rsidRDefault="00D34286" w:rsidP="00D34286">
      <w:pPr>
        <w:numPr>
          <w:ilvl w:val="0"/>
          <w:numId w:val="7"/>
        </w:numPr>
        <w:rPr>
          <w:rFonts w:cstheme="minorHAnsi"/>
          <w:sz w:val="28"/>
          <w:szCs w:val="28"/>
          <w:lang w:val="en-US"/>
        </w:rPr>
      </w:pPr>
      <w:r w:rsidRPr="00B25355">
        <w:rPr>
          <w:rFonts w:cstheme="minorHAnsi"/>
          <w:b/>
          <w:bCs/>
          <w:sz w:val="28"/>
          <w:szCs w:val="28"/>
          <w:lang w:val="en-US"/>
        </w:rPr>
        <w:t xml:space="preserve">Focus on the person, not the impairment. </w:t>
      </w:r>
      <w:r w:rsidRPr="00B25355">
        <w:rPr>
          <w:rFonts w:cstheme="minorHAnsi"/>
          <w:sz w:val="28"/>
          <w:szCs w:val="28"/>
          <w:lang w:val="en-US"/>
        </w:rPr>
        <w:t xml:space="preserve">In describing a disabled person, focus on the individual and not on their </w:t>
      </w:r>
      <w:proofErr w:type="gramStart"/>
      <w:r w:rsidRPr="00B25355">
        <w:rPr>
          <w:rFonts w:cstheme="minorHAnsi"/>
          <w:sz w:val="28"/>
          <w:szCs w:val="28"/>
          <w:lang w:val="en-US"/>
        </w:rPr>
        <w:t>particular functional</w:t>
      </w:r>
      <w:proofErr w:type="gramEnd"/>
      <w:r w:rsidRPr="00B25355">
        <w:rPr>
          <w:rFonts w:cstheme="minorHAnsi"/>
          <w:sz w:val="28"/>
          <w:szCs w:val="28"/>
          <w:lang w:val="en-US"/>
        </w:rPr>
        <w:t xml:space="preserve"> or physical limitations. For example, say ‘disabled people’ instead of ‘the disabled’; </w:t>
      </w:r>
      <w:r w:rsidR="001955B4">
        <w:rPr>
          <w:rFonts w:cstheme="minorHAnsi"/>
          <w:sz w:val="28"/>
          <w:szCs w:val="28"/>
          <w:lang w:val="en-US"/>
        </w:rPr>
        <w:t>‘</w:t>
      </w:r>
      <w:r w:rsidRPr="00B25355">
        <w:rPr>
          <w:rFonts w:cstheme="minorHAnsi"/>
          <w:sz w:val="28"/>
          <w:szCs w:val="28"/>
          <w:lang w:val="en-US"/>
        </w:rPr>
        <w:t>person of short stature</w:t>
      </w:r>
      <w:r w:rsidR="00EA7757">
        <w:rPr>
          <w:rFonts w:cstheme="minorHAnsi"/>
          <w:sz w:val="28"/>
          <w:szCs w:val="28"/>
          <w:lang w:val="en-US"/>
        </w:rPr>
        <w:t>’</w:t>
      </w:r>
      <w:r w:rsidRPr="00B25355">
        <w:rPr>
          <w:rFonts w:cstheme="minorHAnsi"/>
          <w:sz w:val="28"/>
          <w:szCs w:val="28"/>
          <w:lang w:val="en-US"/>
        </w:rPr>
        <w:t xml:space="preserve"> instead of </w:t>
      </w:r>
      <w:r w:rsidR="00EA7757">
        <w:rPr>
          <w:rFonts w:cstheme="minorHAnsi"/>
          <w:sz w:val="28"/>
          <w:szCs w:val="28"/>
          <w:lang w:val="en-US"/>
        </w:rPr>
        <w:t>‘</w:t>
      </w:r>
      <w:r w:rsidRPr="00B25355">
        <w:rPr>
          <w:rFonts w:cstheme="minorHAnsi"/>
          <w:sz w:val="28"/>
          <w:szCs w:val="28"/>
          <w:lang w:val="en-US"/>
        </w:rPr>
        <w:t>dwarf</w:t>
      </w:r>
      <w:r w:rsidR="00EA7757">
        <w:rPr>
          <w:rFonts w:cstheme="minorHAnsi"/>
          <w:sz w:val="28"/>
          <w:szCs w:val="28"/>
          <w:lang w:val="en-US"/>
        </w:rPr>
        <w:t>’</w:t>
      </w:r>
      <w:r w:rsidRPr="00B25355">
        <w:rPr>
          <w:rFonts w:cstheme="minorHAnsi"/>
          <w:sz w:val="28"/>
          <w:szCs w:val="28"/>
          <w:lang w:val="en-US"/>
        </w:rPr>
        <w:t>. Given editorial pressure to save space or accommodate design layouts, it is not always possible to put people first. However, always strive to keep your portrayal positive and accurate: for example, disabled person, wheelchair user, deaf girl, blind person. (See also ‘Terminology’ for use of respectful language when referring to disabled people.)</w:t>
      </w:r>
    </w:p>
    <w:p w14:paraId="00779492" w14:textId="77777777" w:rsidR="00D34286" w:rsidRPr="00B25355" w:rsidRDefault="00D34286" w:rsidP="00D34286">
      <w:pPr>
        <w:numPr>
          <w:ilvl w:val="0"/>
          <w:numId w:val="7"/>
        </w:numPr>
        <w:rPr>
          <w:rFonts w:cstheme="minorHAnsi"/>
          <w:sz w:val="28"/>
          <w:szCs w:val="28"/>
          <w:lang w:val="en-US"/>
        </w:rPr>
      </w:pPr>
      <w:r w:rsidRPr="00B25355">
        <w:rPr>
          <w:rFonts w:cstheme="minorHAnsi"/>
          <w:b/>
          <w:bCs/>
          <w:sz w:val="28"/>
          <w:szCs w:val="28"/>
          <w:lang w:val="en-US"/>
        </w:rPr>
        <w:t xml:space="preserve">Focus on what people can do, not what we can’t </w:t>
      </w:r>
      <w:proofErr w:type="gramStart"/>
      <w:r w:rsidRPr="00B25355">
        <w:rPr>
          <w:rFonts w:cstheme="minorHAnsi"/>
          <w:b/>
          <w:bCs/>
          <w:sz w:val="28"/>
          <w:szCs w:val="28"/>
          <w:lang w:val="en-US"/>
        </w:rPr>
        <w:t>do</w:t>
      </w:r>
      <w:proofErr w:type="gramEnd"/>
      <w:r w:rsidRPr="00B25355">
        <w:rPr>
          <w:rFonts w:cstheme="minorHAnsi"/>
          <w:b/>
          <w:bCs/>
          <w:sz w:val="28"/>
          <w:szCs w:val="28"/>
          <w:lang w:val="en-US"/>
        </w:rPr>
        <w:t xml:space="preserve"> </w:t>
      </w:r>
    </w:p>
    <w:p w14:paraId="068B5A2B" w14:textId="7D9A21DC" w:rsidR="00D34286" w:rsidRPr="00B25355" w:rsidRDefault="00D34286" w:rsidP="00FD73F6">
      <w:pPr>
        <w:ind w:left="1440"/>
        <w:rPr>
          <w:rFonts w:cstheme="minorHAnsi"/>
          <w:sz w:val="28"/>
          <w:szCs w:val="28"/>
          <w:lang w:val="en-GB"/>
        </w:rPr>
      </w:pPr>
      <w:r w:rsidRPr="00B25355">
        <w:rPr>
          <w:rFonts w:cstheme="minorHAnsi"/>
          <w:sz w:val="28"/>
          <w:szCs w:val="28"/>
          <w:lang w:val="en-GB"/>
        </w:rPr>
        <w:t xml:space="preserve">Avoid emotional words such as “unfortunate”, “pitiful”. Avoid sad music or melodramatic introductions when reporting on disability. Never refer to disabled individuals as </w:t>
      </w:r>
      <w:r w:rsidR="00857DC9">
        <w:rPr>
          <w:rFonts w:cstheme="minorHAnsi"/>
          <w:sz w:val="28"/>
          <w:szCs w:val="28"/>
          <w:lang w:val="en-GB"/>
        </w:rPr>
        <w:t>‘</w:t>
      </w:r>
      <w:r w:rsidRPr="00B25355">
        <w:rPr>
          <w:rFonts w:cstheme="minorHAnsi"/>
          <w:sz w:val="28"/>
          <w:szCs w:val="28"/>
          <w:lang w:val="en-GB"/>
        </w:rPr>
        <w:t>the disabled</w:t>
      </w:r>
      <w:r w:rsidR="00857DC9">
        <w:rPr>
          <w:rFonts w:cstheme="minorHAnsi"/>
          <w:sz w:val="28"/>
          <w:szCs w:val="28"/>
          <w:lang w:val="en-GB"/>
        </w:rPr>
        <w:t>’</w:t>
      </w:r>
      <w:r w:rsidRPr="00B25355">
        <w:rPr>
          <w:rFonts w:cstheme="minorHAnsi"/>
          <w:sz w:val="28"/>
          <w:szCs w:val="28"/>
          <w:lang w:val="en-GB"/>
        </w:rPr>
        <w:t>.</w:t>
      </w:r>
    </w:p>
    <w:p w14:paraId="2B0ECEC8" w14:textId="77777777" w:rsidR="00D34286" w:rsidRPr="00B25355" w:rsidRDefault="00D34286" w:rsidP="00D34286">
      <w:pPr>
        <w:numPr>
          <w:ilvl w:val="0"/>
          <w:numId w:val="7"/>
        </w:numPr>
        <w:rPr>
          <w:rFonts w:cstheme="minorHAnsi"/>
          <w:sz w:val="28"/>
          <w:szCs w:val="28"/>
          <w:lang w:val="en-US"/>
        </w:rPr>
      </w:pPr>
      <w:r w:rsidRPr="00B25355">
        <w:rPr>
          <w:rFonts w:cstheme="minorHAnsi"/>
          <w:b/>
          <w:bCs/>
          <w:sz w:val="28"/>
          <w:szCs w:val="28"/>
          <w:lang w:val="en-US"/>
        </w:rPr>
        <w:t xml:space="preserve">Show disabled people as active in society. </w:t>
      </w:r>
      <w:r w:rsidRPr="00B25355">
        <w:rPr>
          <w:rFonts w:cstheme="minorHAnsi"/>
          <w:sz w:val="28"/>
          <w:szCs w:val="28"/>
          <w:lang w:val="en-US"/>
        </w:rPr>
        <w:t xml:space="preserve">Portraying disabled people as active members of society and not as passive and dependent helps to break down barriers and </w:t>
      </w:r>
      <w:proofErr w:type="gramStart"/>
      <w:r w:rsidRPr="00B25355">
        <w:rPr>
          <w:rFonts w:cstheme="minorHAnsi"/>
          <w:sz w:val="28"/>
          <w:szCs w:val="28"/>
          <w:lang w:val="en-US"/>
        </w:rPr>
        <w:t>opens up</w:t>
      </w:r>
      <w:proofErr w:type="gramEnd"/>
      <w:r w:rsidRPr="00B25355">
        <w:rPr>
          <w:rFonts w:cstheme="minorHAnsi"/>
          <w:sz w:val="28"/>
          <w:szCs w:val="28"/>
          <w:lang w:val="en-US"/>
        </w:rPr>
        <w:t xml:space="preserve"> opportunities.</w:t>
      </w:r>
    </w:p>
    <w:p w14:paraId="721FA59A" w14:textId="77777777" w:rsidR="00D34286" w:rsidRPr="00B25355" w:rsidRDefault="00D34286" w:rsidP="00D34286">
      <w:pPr>
        <w:numPr>
          <w:ilvl w:val="0"/>
          <w:numId w:val="7"/>
        </w:numPr>
        <w:rPr>
          <w:rFonts w:cstheme="minorHAnsi"/>
          <w:sz w:val="28"/>
          <w:szCs w:val="28"/>
          <w:lang w:val="en-US"/>
        </w:rPr>
      </w:pPr>
      <w:r w:rsidRPr="00B25355">
        <w:rPr>
          <w:rFonts w:cstheme="minorHAnsi"/>
          <w:b/>
          <w:bCs/>
          <w:sz w:val="28"/>
          <w:szCs w:val="28"/>
          <w:lang w:val="en-US"/>
        </w:rPr>
        <w:t xml:space="preserve">Allow disabled people to speak for ourselves. </w:t>
      </w:r>
      <w:r w:rsidRPr="00B25355">
        <w:rPr>
          <w:rFonts w:cstheme="minorHAnsi"/>
          <w:sz w:val="28"/>
          <w:szCs w:val="28"/>
          <w:lang w:val="en-US"/>
        </w:rPr>
        <w:t>Experience shows that when a disabled person speaks with confidence and authority about a particular situation, non-disabled audiences are more likely to believe that disabled people are knowledgeable (ILO and Rehabilitation International 1994).</w:t>
      </w:r>
    </w:p>
    <w:p w14:paraId="655ABE3D" w14:textId="17DCD756" w:rsidR="00D34286" w:rsidRPr="00B25355" w:rsidRDefault="00D34286" w:rsidP="00FE4928">
      <w:pPr>
        <w:numPr>
          <w:ilvl w:val="0"/>
          <w:numId w:val="7"/>
        </w:numPr>
        <w:rPr>
          <w:rFonts w:cstheme="minorHAnsi"/>
          <w:sz w:val="28"/>
          <w:szCs w:val="28"/>
          <w:lang w:val="en-US"/>
        </w:rPr>
      </w:pPr>
      <w:r w:rsidRPr="00B25355">
        <w:rPr>
          <w:rFonts w:cstheme="minorHAnsi"/>
          <w:b/>
          <w:bCs/>
          <w:sz w:val="28"/>
          <w:szCs w:val="28"/>
          <w:lang w:val="en-US"/>
        </w:rPr>
        <w:t>Don’t overemphasize disabled ‘</w:t>
      </w:r>
      <w:proofErr w:type="gramStart"/>
      <w:r w:rsidRPr="00B25355">
        <w:rPr>
          <w:rFonts w:cstheme="minorHAnsi"/>
          <w:b/>
          <w:bCs/>
          <w:sz w:val="28"/>
          <w:szCs w:val="28"/>
          <w:lang w:val="en-US"/>
        </w:rPr>
        <w:t>heroes’</w:t>
      </w:r>
      <w:proofErr w:type="gramEnd"/>
      <w:r w:rsidRPr="00B25355">
        <w:rPr>
          <w:rFonts w:cstheme="minorHAnsi"/>
          <w:b/>
          <w:bCs/>
          <w:sz w:val="28"/>
          <w:szCs w:val="28"/>
          <w:lang w:val="en-US"/>
        </w:rPr>
        <w:t xml:space="preserve">. </w:t>
      </w:r>
      <w:r w:rsidRPr="00B25355">
        <w:rPr>
          <w:rFonts w:cstheme="minorHAnsi"/>
          <w:sz w:val="28"/>
          <w:szCs w:val="28"/>
          <w:lang w:val="en-US"/>
        </w:rPr>
        <w:t>Even though the public may admire ‘superheroes’, portraying disabled people as superstars raises unrealistic expectations that all disabled people should achieve this level.</w:t>
      </w:r>
    </w:p>
    <w:p w14:paraId="4F85F1EC" w14:textId="77777777" w:rsidR="009A76E8" w:rsidRDefault="009A76E8" w:rsidP="00730810">
      <w:pPr>
        <w:rPr>
          <w:rFonts w:cstheme="minorHAnsi"/>
          <w:b/>
          <w:bCs/>
          <w:sz w:val="28"/>
          <w:szCs w:val="28"/>
          <w:lang w:val="en-GB"/>
        </w:rPr>
      </w:pPr>
    </w:p>
    <w:p w14:paraId="391143A7" w14:textId="3297BCD9" w:rsidR="00FE4928" w:rsidRPr="00730810" w:rsidRDefault="00FE4928" w:rsidP="00730810">
      <w:pPr>
        <w:rPr>
          <w:rFonts w:cstheme="minorHAnsi"/>
          <w:sz w:val="28"/>
          <w:szCs w:val="28"/>
          <w:lang w:val="en-GB"/>
        </w:rPr>
      </w:pPr>
      <w:r w:rsidRPr="00730810">
        <w:rPr>
          <w:rFonts w:cstheme="minorHAnsi"/>
          <w:b/>
          <w:bCs/>
          <w:sz w:val="28"/>
          <w:szCs w:val="28"/>
          <w:lang w:val="en-GB"/>
        </w:rPr>
        <w:t>Terminology</w:t>
      </w:r>
      <w:r w:rsidRPr="00B25355">
        <w:rPr>
          <w:b/>
          <w:bCs/>
          <w:vertAlign w:val="superscript"/>
          <w:lang w:val="en-GB"/>
        </w:rPr>
        <w:footnoteReference w:id="21"/>
      </w:r>
      <w:r w:rsidRPr="00730810">
        <w:rPr>
          <w:rFonts w:cstheme="minorHAnsi"/>
          <w:b/>
          <w:bCs/>
          <w:sz w:val="28"/>
          <w:szCs w:val="28"/>
          <w:lang w:val="en-GB"/>
        </w:rPr>
        <w:t xml:space="preserve"> </w:t>
      </w:r>
      <w:r w:rsidRPr="00730810">
        <w:rPr>
          <w:rFonts w:cstheme="minorHAnsi"/>
          <w:sz w:val="28"/>
          <w:szCs w:val="28"/>
          <w:lang w:val="en-GB"/>
        </w:rPr>
        <w:t xml:space="preserve">Both words and images used to describe a person or situation can have a positive or negative effect. Avoid categorizing a person based on their impairment. Refer to the person and not the impairment. </w:t>
      </w:r>
    </w:p>
    <w:p w14:paraId="7D425753" w14:textId="77777777" w:rsidR="00FE4928" w:rsidRPr="00B25355" w:rsidRDefault="00FE4928" w:rsidP="00730810">
      <w:pPr>
        <w:rPr>
          <w:rFonts w:cstheme="minorHAnsi"/>
          <w:sz w:val="28"/>
          <w:szCs w:val="28"/>
          <w:lang w:val="en-GB"/>
        </w:rPr>
      </w:pPr>
      <w:r w:rsidRPr="00B25355">
        <w:rPr>
          <w:rFonts w:cstheme="minorHAnsi"/>
          <w:sz w:val="28"/>
          <w:szCs w:val="28"/>
          <w:lang w:val="en-GB"/>
        </w:rPr>
        <w:lastRenderedPageBreak/>
        <w:t>The following guidelines are suggested:</w:t>
      </w:r>
    </w:p>
    <w:tbl>
      <w:tblPr>
        <w:tblStyle w:val="TableGrid"/>
        <w:tblW w:w="0" w:type="auto"/>
        <w:tblLook w:val="04A0" w:firstRow="1" w:lastRow="0" w:firstColumn="1" w:lastColumn="0" w:noHBand="0" w:noVBand="1"/>
      </w:tblPr>
      <w:tblGrid>
        <w:gridCol w:w="4390"/>
        <w:gridCol w:w="6060"/>
      </w:tblGrid>
      <w:tr w:rsidR="00FE4928" w:rsidRPr="00B25355" w14:paraId="5B47222D" w14:textId="77777777" w:rsidTr="00847735">
        <w:tc>
          <w:tcPr>
            <w:tcW w:w="4390" w:type="dxa"/>
          </w:tcPr>
          <w:p w14:paraId="751D10E5" w14:textId="77777777" w:rsidR="00FE4928" w:rsidRPr="00B25355" w:rsidRDefault="00FE4928" w:rsidP="00730810">
            <w:pPr>
              <w:ind w:left="1440"/>
              <w:rPr>
                <w:rFonts w:cstheme="minorHAnsi"/>
                <w:sz w:val="28"/>
                <w:szCs w:val="28"/>
                <w:lang w:val="en-GB"/>
              </w:rPr>
            </w:pPr>
            <w:bookmarkStart w:id="16" w:name="_Hlk33275722"/>
            <w:r w:rsidRPr="00B25355">
              <w:rPr>
                <w:rFonts w:cstheme="minorHAnsi"/>
                <w:b/>
                <w:bCs/>
                <w:sz w:val="28"/>
                <w:szCs w:val="28"/>
                <w:lang w:val="en-GB"/>
              </w:rPr>
              <w:t>AVOID PHRASES LIKE</w:t>
            </w:r>
          </w:p>
        </w:tc>
        <w:tc>
          <w:tcPr>
            <w:tcW w:w="6060" w:type="dxa"/>
          </w:tcPr>
          <w:p w14:paraId="771E2A3B" w14:textId="77777777" w:rsidR="00FE4928" w:rsidRPr="00B25355" w:rsidRDefault="00FE4928" w:rsidP="00730810">
            <w:pPr>
              <w:ind w:left="1440"/>
              <w:rPr>
                <w:rFonts w:cstheme="minorHAnsi"/>
                <w:b/>
                <w:bCs/>
                <w:sz w:val="28"/>
                <w:szCs w:val="28"/>
                <w:lang w:val="en-GB"/>
              </w:rPr>
            </w:pPr>
            <w:r w:rsidRPr="00B25355">
              <w:rPr>
                <w:rFonts w:cstheme="minorHAnsi"/>
                <w:b/>
                <w:bCs/>
                <w:sz w:val="28"/>
                <w:szCs w:val="28"/>
                <w:lang w:val="en-GB"/>
              </w:rPr>
              <w:t>USE PHRASES LIKE</w:t>
            </w:r>
          </w:p>
        </w:tc>
      </w:tr>
      <w:tr w:rsidR="00FE4928" w:rsidRPr="00B25355" w14:paraId="057D0A0B" w14:textId="77777777" w:rsidTr="00847735">
        <w:tc>
          <w:tcPr>
            <w:tcW w:w="4390" w:type="dxa"/>
          </w:tcPr>
          <w:p w14:paraId="52F70538" w14:textId="77777777" w:rsidR="00FE4928" w:rsidRPr="00B25355" w:rsidRDefault="00FE4928" w:rsidP="00730810">
            <w:pPr>
              <w:rPr>
                <w:rFonts w:cstheme="minorHAnsi"/>
                <w:sz w:val="28"/>
                <w:szCs w:val="28"/>
                <w:lang w:val="en-GB"/>
              </w:rPr>
            </w:pPr>
            <w:r w:rsidRPr="00B25355">
              <w:rPr>
                <w:rFonts w:cstheme="minorHAnsi"/>
                <w:sz w:val="28"/>
                <w:szCs w:val="28"/>
                <w:lang w:val="en-GB"/>
              </w:rPr>
              <w:t>Afflicted by multiple sclerosis, cerebral palsy, etc</w:t>
            </w:r>
          </w:p>
        </w:tc>
        <w:tc>
          <w:tcPr>
            <w:tcW w:w="6060" w:type="dxa"/>
          </w:tcPr>
          <w:p w14:paraId="563334CA" w14:textId="77354A13" w:rsidR="00FE4928" w:rsidRPr="00B25355" w:rsidRDefault="00FE4928" w:rsidP="004E6F4F">
            <w:pPr>
              <w:rPr>
                <w:rFonts w:cstheme="minorHAnsi"/>
                <w:sz w:val="28"/>
                <w:szCs w:val="28"/>
                <w:lang w:val="en-GB"/>
              </w:rPr>
            </w:pPr>
            <w:r w:rsidRPr="00B25355">
              <w:rPr>
                <w:rFonts w:cstheme="minorHAnsi"/>
                <w:sz w:val="28"/>
                <w:szCs w:val="28"/>
                <w:lang w:val="en-GB"/>
              </w:rPr>
              <w:t xml:space="preserve">Person who has </w:t>
            </w:r>
            <w:r w:rsidR="004E6F4F">
              <w:rPr>
                <w:rFonts w:cstheme="minorHAnsi"/>
                <w:sz w:val="28"/>
                <w:szCs w:val="28"/>
                <w:lang w:val="en-GB"/>
              </w:rPr>
              <w:t>multiple sclerosis</w:t>
            </w:r>
            <w:r w:rsidRPr="00B25355">
              <w:rPr>
                <w:rFonts w:cstheme="minorHAnsi"/>
                <w:sz w:val="28"/>
                <w:szCs w:val="28"/>
                <w:lang w:val="en-GB"/>
              </w:rPr>
              <w:t>,</w:t>
            </w:r>
            <w:r w:rsidR="004E6F4F">
              <w:rPr>
                <w:rFonts w:cstheme="minorHAnsi"/>
                <w:sz w:val="28"/>
                <w:szCs w:val="28"/>
                <w:lang w:val="en-GB"/>
              </w:rPr>
              <w:t xml:space="preserve"> p</w:t>
            </w:r>
            <w:r w:rsidRPr="00B25355">
              <w:rPr>
                <w:rFonts w:cstheme="minorHAnsi"/>
                <w:sz w:val="28"/>
                <w:szCs w:val="28"/>
                <w:lang w:val="en-GB"/>
              </w:rPr>
              <w:t>erson with cerebral palsy</w:t>
            </w:r>
          </w:p>
        </w:tc>
      </w:tr>
      <w:tr w:rsidR="00FE4928" w:rsidRPr="00B25355" w14:paraId="1C3E562B" w14:textId="77777777" w:rsidTr="00847735">
        <w:tc>
          <w:tcPr>
            <w:tcW w:w="4390" w:type="dxa"/>
          </w:tcPr>
          <w:p w14:paraId="28F7079D" w14:textId="77777777" w:rsidR="00FE4928" w:rsidRPr="00B25355" w:rsidRDefault="00FE4928" w:rsidP="00730810">
            <w:pPr>
              <w:rPr>
                <w:rFonts w:cstheme="minorHAnsi"/>
                <w:sz w:val="28"/>
                <w:szCs w:val="28"/>
                <w:lang w:val="en-GB"/>
              </w:rPr>
            </w:pPr>
            <w:r w:rsidRPr="00B25355">
              <w:rPr>
                <w:rFonts w:cstheme="minorHAnsi"/>
                <w:sz w:val="28"/>
                <w:szCs w:val="28"/>
                <w:lang w:val="en-GB"/>
              </w:rPr>
              <w:t>Spastic, Spazzie, Spaz</w:t>
            </w:r>
          </w:p>
        </w:tc>
        <w:tc>
          <w:tcPr>
            <w:tcW w:w="6060" w:type="dxa"/>
          </w:tcPr>
          <w:p w14:paraId="27EBCDAE" w14:textId="77777777" w:rsidR="00FE4928" w:rsidRPr="00B25355" w:rsidRDefault="00FE4928" w:rsidP="00730810">
            <w:pPr>
              <w:rPr>
                <w:rFonts w:cstheme="minorHAnsi"/>
                <w:sz w:val="28"/>
                <w:szCs w:val="28"/>
                <w:lang w:val="en-GB"/>
              </w:rPr>
            </w:pPr>
            <w:r w:rsidRPr="00B25355">
              <w:rPr>
                <w:rFonts w:cstheme="minorHAnsi"/>
                <w:sz w:val="28"/>
                <w:szCs w:val="28"/>
                <w:lang w:val="en-GB"/>
              </w:rPr>
              <w:t>Disabled Person. Person with Cerebral Palsy</w:t>
            </w:r>
          </w:p>
        </w:tc>
      </w:tr>
      <w:tr w:rsidR="00FE4928" w:rsidRPr="00B25355" w14:paraId="20A3F6DF" w14:textId="77777777" w:rsidTr="00847735">
        <w:tc>
          <w:tcPr>
            <w:tcW w:w="4390" w:type="dxa"/>
          </w:tcPr>
          <w:p w14:paraId="1E7C6DD0" w14:textId="77777777" w:rsidR="00FE4928" w:rsidRPr="00B25355" w:rsidRDefault="00FE4928" w:rsidP="00730810">
            <w:pPr>
              <w:rPr>
                <w:rFonts w:cstheme="minorHAnsi"/>
                <w:sz w:val="28"/>
                <w:szCs w:val="28"/>
                <w:lang w:val="en-GB"/>
              </w:rPr>
            </w:pPr>
            <w:r w:rsidRPr="00B25355">
              <w:rPr>
                <w:rFonts w:cstheme="minorHAnsi"/>
                <w:sz w:val="28"/>
                <w:szCs w:val="28"/>
                <w:lang w:val="en-GB"/>
              </w:rPr>
              <w:t>Attack, spells, fits</w:t>
            </w:r>
          </w:p>
        </w:tc>
        <w:tc>
          <w:tcPr>
            <w:tcW w:w="6060" w:type="dxa"/>
          </w:tcPr>
          <w:p w14:paraId="268D9543" w14:textId="77777777" w:rsidR="00FE4928" w:rsidRPr="00B25355" w:rsidRDefault="00FE4928" w:rsidP="00730810">
            <w:pPr>
              <w:rPr>
                <w:rFonts w:cstheme="minorHAnsi"/>
                <w:sz w:val="28"/>
                <w:szCs w:val="28"/>
                <w:lang w:val="en-GB"/>
              </w:rPr>
            </w:pPr>
            <w:r w:rsidRPr="00B25355">
              <w:rPr>
                <w:rFonts w:cstheme="minorHAnsi"/>
                <w:sz w:val="28"/>
                <w:szCs w:val="28"/>
                <w:lang w:val="en-GB"/>
              </w:rPr>
              <w:t>Seizure</w:t>
            </w:r>
          </w:p>
        </w:tc>
      </w:tr>
      <w:tr w:rsidR="00FE4928" w:rsidRPr="00B25355" w14:paraId="14676EC6" w14:textId="77777777" w:rsidTr="00847735">
        <w:tc>
          <w:tcPr>
            <w:tcW w:w="4390" w:type="dxa"/>
          </w:tcPr>
          <w:p w14:paraId="4D428015" w14:textId="77777777" w:rsidR="00FE4928" w:rsidRPr="00B25355" w:rsidRDefault="00FE4928" w:rsidP="00730810">
            <w:pPr>
              <w:rPr>
                <w:rFonts w:cstheme="minorHAnsi"/>
                <w:sz w:val="28"/>
                <w:szCs w:val="28"/>
                <w:lang w:val="en-GB"/>
              </w:rPr>
            </w:pPr>
            <w:r w:rsidRPr="00B25355">
              <w:rPr>
                <w:rFonts w:cstheme="minorHAnsi"/>
                <w:sz w:val="28"/>
                <w:szCs w:val="28"/>
                <w:lang w:val="en-GB"/>
              </w:rPr>
              <w:t>Birth defects, deformity</w:t>
            </w:r>
          </w:p>
        </w:tc>
        <w:tc>
          <w:tcPr>
            <w:tcW w:w="6060" w:type="dxa"/>
          </w:tcPr>
          <w:p w14:paraId="0B3892E1" w14:textId="77777777" w:rsidR="00FE4928" w:rsidRPr="00B25355" w:rsidRDefault="00FE4928" w:rsidP="00730810">
            <w:pPr>
              <w:rPr>
                <w:rFonts w:cstheme="minorHAnsi"/>
                <w:sz w:val="28"/>
                <w:szCs w:val="28"/>
                <w:lang w:val="en-GB"/>
              </w:rPr>
            </w:pPr>
            <w:r w:rsidRPr="00B25355">
              <w:rPr>
                <w:rFonts w:cstheme="minorHAnsi"/>
                <w:sz w:val="28"/>
                <w:szCs w:val="28"/>
                <w:lang w:val="en-GB"/>
              </w:rPr>
              <w:t>Person born with an impairment. Person with a disability from birth</w:t>
            </w:r>
          </w:p>
        </w:tc>
      </w:tr>
      <w:tr w:rsidR="00FE4928" w:rsidRPr="00B25355" w14:paraId="24778C3D" w14:textId="77777777" w:rsidTr="00847735">
        <w:tc>
          <w:tcPr>
            <w:tcW w:w="4390" w:type="dxa"/>
          </w:tcPr>
          <w:p w14:paraId="5F115BC6" w14:textId="77777777" w:rsidR="00FE4928" w:rsidRPr="00B25355" w:rsidRDefault="00FE4928" w:rsidP="00730810">
            <w:pPr>
              <w:rPr>
                <w:rFonts w:cstheme="minorHAnsi"/>
                <w:sz w:val="28"/>
                <w:szCs w:val="28"/>
                <w:lang w:val="en-GB"/>
              </w:rPr>
            </w:pPr>
            <w:r w:rsidRPr="00B25355">
              <w:rPr>
                <w:rFonts w:cstheme="minorHAnsi"/>
                <w:sz w:val="28"/>
                <w:szCs w:val="28"/>
                <w:lang w:val="en-GB"/>
              </w:rPr>
              <w:t>The blind, the visually impaired</w:t>
            </w:r>
          </w:p>
        </w:tc>
        <w:tc>
          <w:tcPr>
            <w:tcW w:w="6060" w:type="dxa"/>
          </w:tcPr>
          <w:p w14:paraId="37FA9D76" w14:textId="284201DF" w:rsidR="00FE4928" w:rsidRPr="00B25355" w:rsidRDefault="00FE4928" w:rsidP="00730810">
            <w:pPr>
              <w:rPr>
                <w:rFonts w:cstheme="minorHAnsi"/>
                <w:sz w:val="28"/>
                <w:szCs w:val="28"/>
                <w:lang w:val="en-GB"/>
              </w:rPr>
            </w:pPr>
            <w:r w:rsidRPr="00B25355">
              <w:rPr>
                <w:rFonts w:cstheme="minorHAnsi"/>
                <w:sz w:val="28"/>
                <w:szCs w:val="28"/>
                <w:lang w:val="en-GB"/>
              </w:rPr>
              <w:t>Person who is blind</w:t>
            </w:r>
            <w:r w:rsidR="00730810">
              <w:rPr>
                <w:rFonts w:cstheme="minorHAnsi"/>
                <w:sz w:val="28"/>
                <w:szCs w:val="28"/>
                <w:lang w:val="en-GB"/>
              </w:rPr>
              <w:t xml:space="preserve"> or Blind People</w:t>
            </w:r>
            <w:r w:rsidRPr="00B25355">
              <w:rPr>
                <w:rFonts w:cstheme="minorHAnsi"/>
                <w:sz w:val="28"/>
                <w:szCs w:val="28"/>
                <w:lang w:val="en-GB"/>
              </w:rPr>
              <w:t>. Person with a visual impairment</w:t>
            </w:r>
          </w:p>
        </w:tc>
      </w:tr>
      <w:tr w:rsidR="00FE4928" w:rsidRPr="00B25355" w14:paraId="47EBB167" w14:textId="77777777" w:rsidTr="00847735">
        <w:tc>
          <w:tcPr>
            <w:tcW w:w="4390" w:type="dxa"/>
          </w:tcPr>
          <w:p w14:paraId="194BC7DF" w14:textId="77777777" w:rsidR="00FE4928" w:rsidRPr="00B25355" w:rsidRDefault="00FE4928" w:rsidP="00730810">
            <w:pPr>
              <w:rPr>
                <w:rFonts w:cstheme="minorHAnsi"/>
                <w:sz w:val="28"/>
                <w:szCs w:val="28"/>
                <w:lang w:val="en-GB"/>
              </w:rPr>
            </w:pPr>
            <w:r w:rsidRPr="00B25355">
              <w:rPr>
                <w:rFonts w:cstheme="minorHAnsi"/>
                <w:sz w:val="28"/>
                <w:szCs w:val="28"/>
                <w:lang w:val="en-GB"/>
              </w:rPr>
              <w:t>Confined to a wheelchair,</w:t>
            </w:r>
          </w:p>
          <w:p w14:paraId="0B3F62F9" w14:textId="77777777" w:rsidR="00FE4928" w:rsidRPr="00B25355" w:rsidRDefault="00FE4928" w:rsidP="00730810">
            <w:pPr>
              <w:rPr>
                <w:rFonts w:cstheme="minorHAnsi"/>
                <w:sz w:val="28"/>
                <w:szCs w:val="28"/>
                <w:lang w:val="en-GB"/>
              </w:rPr>
            </w:pPr>
            <w:r w:rsidRPr="00B25355">
              <w:rPr>
                <w:rFonts w:cstheme="minorHAnsi"/>
                <w:sz w:val="28"/>
                <w:szCs w:val="28"/>
                <w:lang w:val="en-GB"/>
              </w:rPr>
              <w:t>Wheelchair-bound</w:t>
            </w:r>
          </w:p>
        </w:tc>
        <w:tc>
          <w:tcPr>
            <w:tcW w:w="6060" w:type="dxa"/>
          </w:tcPr>
          <w:p w14:paraId="19C49D56" w14:textId="77777777" w:rsidR="00FE4928" w:rsidRPr="00B25355" w:rsidRDefault="00FE4928" w:rsidP="00730810">
            <w:pPr>
              <w:rPr>
                <w:rFonts w:cstheme="minorHAnsi"/>
                <w:sz w:val="28"/>
                <w:szCs w:val="28"/>
                <w:lang w:val="en-GB"/>
              </w:rPr>
            </w:pPr>
            <w:r w:rsidRPr="00B25355">
              <w:rPr>
                <w:rFonts w:cstheme="minorHAnsi"/>
                <w:sz w:val="28"/>
                <w:szCs w:val="28"/>
                <w:lang w:val="en-GB"/>
              </w:rPr>
              <w:t xml:space="preserve">Person who uses a wheelchair </w:t>
            </w:r>
          </w:p>
          <w:p w14:paraId="26D4AC88" w14:textId="77777777" w:rsidR="00FE4928" w:rsidRPr="00B25355" w:rsidRDefault="00FE4928" w:rsidP="00730810">
            <w:pPr>
              <w:rPr>
                <w:rFonts w:cstheme="minorHAnsi"/>
                <w:sz w:val="28"/>
                <w:szCs w:val="28"/>
                <w:lang w:val="en-GB"/>
              </w:rPr>
            </w:pPr>
            <w:r w:rsidRPr="00B25355">
              <w:rPr>
                <w:rFonts w:cstheme="minorHAnsi"/>
                <w:sz w:val="28"/>
                <w:szCs w:val="28"/>
                <w:lang w:val="en-GB"/>
              </w:rPr>
              <w:t>A wheelchair user</w:t>
            </w:r>
          </w:p>
        </w:tc>
      </w:tr>
      <w:tr w:rsidR="00FE4928" w:rsidRPr="00B25355" w14:paraId="609D9803" w14:textId="77777777" w:rsidTr="00847735">
        <w:tc>
          <w:tcPr>
            <w:tcW w:w="4390" w:type="dxa"/>
          </w:tcPr>
          <w:p w14:paraId="380187A6" w14:textId="77777777" w:rsidR="00FE4928" w:rsidRPr="00B25355" w:rsidRDefault="00FE4928" w:rsidP="00730810">
            <w:pPr>
              <w:rPr>
                <w:rFonts w:cstheme="minorHAnsi"/>
                <w:sz w:val="28"/>
                <w:szCs w:val="28"/>
                <w:lang w:val="en-GB"/>
              </w:rPr>
            </w:pPr>
            <w:r w:rsidRPr="00B25355">
              <w:rPr>
                <w:rFonts w:cstheme="minorHAnsi"/>
                <w:sz w:val="28"/>
                <w:szCs w:val="28"/>
                <w:lang w:val="en-GB"/>
              </w:rPr>
              <w:t>Crazy, insane, mad, demented, psychotic, lunatic, schizophrenic, deviant</w:t>
            </w:r>
          </w:p>
        </w:tc>
        <w:tc>
          <w:tcPr>
            <w:tcW w:w="6060" w:type="dxa"/>
          </w:tcPr>
          <w:p w14:paraId="2DBDACDE" w14:textId="6ECCF933" w:rsidR="00FE4928" w:rsidRPr="00B25355" w:rsidRDefault="00FE4928" w:rsidP="00730810">
            <w:pPr>
              <w:rPr>
                <w:rFonts w:cstheme="minorHAnsi"/>
                <w:sz w:val="28"/>
                <w:szCs w:val="28"/>
                <w:lang w:val="en-GB"/>
              </w:rPr>
            </w:pPr>
            <w:r w:rsidRPr="00B25355">
              <w:rPr>
                <w:rFonts w:cstheme="minorHAnsi"/>
                <w:sz w:val="28"/>
                <w:szCs w:val="28"/>
                <w:lang w:val="en-GB"/>
              </w:rPr>
              <w:t>Person with a mental health condition /disability</w:t>
            </w:r>
            <w:r w:rsidR="001C2A17">
              <w:rPr>
                <w:rFonts w:cstheme="minorHAnsi"/>
                <w:sz w:val="28"/>
                <w:szCs w:val="28"/>
                <w:lang w:val="en-GB"/>
              </w:rPr>
              <w:t>.</w:t>
            </w:r>
            <w:r w:rsidRPr="00B25355">
              <w:rPr>
                <w:rFonts w:cstheme="minorHAnsi"/>
                <w:sz w:val="28"/>
                <w:szCs w:val="28"/>
                <w:lang w:val="en-GB"/>
              </w:rPr>
              <w:t xml:space="preserve"> Person who has schizophrenia, etc</w:t>
            </w:r>
          </w:p>
        </w:tc>
      </w:tr>
      <w:tr w:rsidR="00FE4928" w:rsidRPr="00B25355" w14:paraId="1E23915A" w14:textId="77777777" w:rsidTr="00847735">
        <w:tc>
          <w:tcPr>
            <w:tcW w:w="4390" w:type="dxa"/>
          </w:tcPr>
          <w:p w14:paraId="18DDA35A" w14:textId="77777777" w:rsidR="00FE4928" w:rsidRPr="00B25355" w:rsidRDefault="00FE4928" w:rsidP="001C2A17">
            <w:pPr>
              <w:rPr>
                <w:rFonts w:cstheme="minorHAnsi"/>
                <w:sz w:val="28"/>
                <w:szCs w:val="28"/>
                <w:lang w:val="en-GB"/>
              </w:rPr>
            </w:pPr>
            <w:r w:rsidRPr="00B25355">
              <w:rPr>
                <w:rFonts w:cstheme="minorHAnsi"/>
                <w:sz w:val="28"/>
                <w:szCs w:val="28"/>
                <w:lang w:val="en-GB"/>
              </w:rPr>
              <w:t>Cripple/crippled</w:t>
            </w:r>
          </w:p>
        </w:tc>
        <w:tc>
          <w:tcPr>
            <w:tcW w:w="6060" w:type="dxa"/>
          </w:tcPr>
          <w:p w14:paraId="09D07BA1" w14:textId="692609B1" w:rsidR="00FE4928" w:rsidRPr="00B25355" w:rsidRDefault="00FE4928" w:rsidP="001C2A17">
            <w:pPr>
              <w:rPr>
                <w:rFonts w:cstheme="minorHAnsi"/>
                <w:sz w:val="28"/>
                <w:szCs w:val="28"/>
                <w:lang w:val="en-GB"/>
              </w:rPr>
            </w:pPr>
            <w:r w:rsidRPr="00B25355">
              <w:rPr>
                <w:rFonts w:cstheme="minorHAnsi"/>
                <w:sz w:val="28"/>
                <w:szCs w:val="28"/>
                <w:lang w:val="en-GB"/>
              </w:rPr>
              <w:t xml:space="preserve">Person with a physical disability. Person with a mobility impairment, Person who walks with crutches. </w:t>
            </w:r>
          </w:p>
        </w:tc>
      </w:tr>
      <w:bookmarkEnd w:id="16"/>
      <w:tr w:rsidR="00FE4928" w:rsidRPr="00B25355" w14:paraId="2A00E95B" w14:textId="77777777" w:rsidTr="00847735">
        <w:tc>
          <w:tcPr>
            <w:tcW w:w="4390" w:type="dxa"/>
          </w:tcPr>
          <w:p w14:paraId="558BF692" w14:textId="77777777" w:rsidR="00FE4928" w:rsidRPr="00B25355" w:rsidRDefault="00FE4928" w:rsidP="001C2A17">
            <w:pPr>
              <w:rPr>
                <w:rFonts w:cstheme="minorHAnsi"/>
                <w:sz w:val="28"/>
                <w:szCs w:val="28"/>
                <w:lang w:val="en-GB"/>
              </w:rPr>
            </w:pPr>
            <w:r w:rsidRPr="00B25355">
              <w:rPr>
                <w:rFonts w:cstheme="minorHAnsi"/>
                <w:sz w:val="28"/>
                <w:szCs w:val="28"/>
                <w:lang w:val="en-GB"/>
              </w:rPr>
              <w:t>Deaf-mute, deaf and dumb</w:t>
            </w:r>
          </w:p>
        </w:tc>
        <w:tc>
          <w:tcPr>
            <w:tcW w:w="6060" w:type="dxa"/>
          </w:tcPr>
          <w:p w14:paraId="757F26D0" w14:textId="692F970C" w:rsidR="00FE4928" w:rsidRPr="00B25355" w:rsidRDefault="00FE4928" w:rsidP="00075050">
            <w:pPr>
              <w:rPr>
                <w:rFonts w:cstheme="minorHAnsi"/>
                <w:sz w:val="28"/>
                <w:szCs w:val="28"/>
                <w:lang w:val="en-GB"/>
              </w:rPr>
            </w:pPr>
            <w:r w:rsidRPr="00B25355">
              <w:rPr>
                <w:rFonts w:cstheme="minorHAnsi"/>
                <w:sz w:val="28"/>
                <w:szCs w:val="28"/>
                <w:lang w:val="en-GB"/>
              </w:rPr>
              <w:t>Deaf People. Person who is deaf person</w:t>
            </w:r>
            <w:r w:rsidR="00BB1B79">
              <w:rPr>
                <w:rFonts w:cstheme="minorHAnsi"/>
                <w:sz w:val="28"/>
                <w:szCs w:val="28"/>
                <w:lang w:val="en-GB"/>
              </w:rPr>
              <w:t>. Person</w:t>
            </w:r>
            <w:r w:rsidR="00847735">
              <w:rPr>
                <w:rFonts w:cstheme="minorHAnsi"/>
                <w:sz w:val="28"/>
                <w:szCs w:val="28"/>
                <w:lang w:val="en-GB"/>
              </w:rPr>
              <w:t xml:space="preserve"> who</w:t>
            </w:r>
            <w:r w:rsidRPr="00B25355">
              <w:rPr>
                <w:rFonts w:cstheme="minorHAnsi"/>
                <w:sz w:val="28"/>
                <w:szCs w:val="28"/>
                <w:lang w:val="en-GB"/>
              </w:rPr>
              <w:t xml:space="preserve"> is hearing impaired or deafened </w:t>
            </w:r>
          </w:p>
        </w:tc>
      </w:tr>
      <w:tr w:rsidR="00FE4928" w:rsidRPr="00B25355" w14:paraId="2596A007" w14:textId="77777777" w:rsidTr="00847735">
        <w:tc>
          <w:tcPr>
            <w:tcW w:w="4390" w:type="dxa"/>
          </w:tcPr>
          <w:p w14:paraId="00052234" w14:textId="7136589A" w:rsidR="00FE4928" w:rsidRPr="00B25355" w:rsidRDefault="00FE4928" w:rsidP="00075050">
            <w:pPr>
              <w:rPr>
                <w:rFonts w:cstheme="minorHAnsi"/>
                <w:sz w:val="28"/>
                <w:szCs w:val="28"/>
                <w:lang w:val="en-GB"/>
              </w:rPr>
            </w:pPr>
            <w:proofErr w:type="gramStart"/>
            <w:r w:rsidRPr="00B25355">
              <w:rPr>
                <w:rFonts w:cstheme="minorHAnsi"/>
                <w:sz w:val="28"/>
                <w:szCs w:val="28"/>
                <w:lang w:val="en-GB"/>
              </w:rPr>
              <w:t>Differently-abled</w:t>
            </w:r>
            <w:proofErr w:type="gramEnd"/>
            <w:r w:rsidRPr="00B25355">
              <w:rPr>
                <w:rFonts w:cstheme="minorHAnsi"/>
                <w:sz w:val="28"/>
                <w:szCs w:val="28"/>
                <w:lang w:val="en-GB"/>
              </w:rPr>
              <w:t>/ Physically Challenged</w:t>
            </w:r>
          </w:p>
        </w:tc>
        <w:tc>
          <w:tcPr>
            <w:tcW w:w="6060" w:type="dxa"/>
          </w:tcPr>
          <w:p w14:paraId="5FFDC5B5" w14:textId="77777777" w:rsidR="00FE4928" w:rsidRPr="00B25355" w:rsidRDefault="00FE4928" w:rsidP="00075050">
            <w:pPr>
              <w:rPr>
                <w:rFonts w:cstheme="minorHAnsi"/>
                <w:sz w:val="28"/>
                <w:szCs w:val="28"/>
                <w:lang w:val="en-GB"/>
              </w:rPr>
            </w:pPr>
            <w:r w:rsidRPr="00B25355">
              <w:rPr>
                <w:rFonts w:cstheme="minorHAnsi"/>
                <w:sz w:val="28"/>
                <w:szCs w:val="28"/>
                <w:lang w:val="en-GB"/>
              </w:rPr>
              <w:t>Disabled Person</w:t>
            </w:r>
          </w:p>
        </w:tc>
      </w:tr>
      <w:tr w:rsidR="00FE4928" w:rsidRPr="00B25355" w14:paraId="69D0D055" w14:textId="77777777" w:rsidTr="00847735">
        <w:tc>
          <w:tcPr>
            <w:tcW w:w="4390" w:type="dxa"/>
          </w:tcPr>
          <w:p w14:paraId="1E85E3C4" w14:textId="085D1D44" w:rsidR="00FE4928" w:rsidRPr="00B25355" w:rsidRDefault="00FE4928" w:rsidP="00075050">
            <w:pPr>
              <w:rPr>
                <w:rFonts w:cstheme="minorHAnsi"/>
                <w:sz w:val="28"/>
                <w:szCs w:val="28"/>
                <w:lang w:val="en-GB"/>
              </w:rPr>
            </w:pPr>
            <w:r w:rsidRPr="00B25355">
              <w:rPr>
                <w:rFonts w:cstheme="minorHAnsi"/>
                <w:sz w:val="28"/>
                <w:szCs w:val="28"/>
                <w:lang w:val="en-GB"/>
              </w:rPr>
              <w:t>(</w:t>
            </w:r>
            <w:r w:rsidR="00075050">
              <w:rPr>
                <w:rFonts w:cstheme="minorHAnsi"/>
                <w:sz w:val="28"/>
                <w:szCs w:val="28"/>
                <w:lang w:val="en-GB"/>
              </w:rPr>
              <w:t>T</w:t>
            </w:r>
            <w:r w:rsidRPr="00B25355">
              <w:rPr>
                <w:rFonts w:cstheme="minorHAnsi"/>
                <w:sz w:val="28"/>
                <w:szCs w:val="28"/>
                <w:lang w:val="en-GB"/>
              </w:rPr>
              <w:t>he) Disabled</w:t>
            </w:r>
          </w:p>
        </w:tc>
        <w:tc>
          <w:tcPr>
            <w:tcW w:w="6060" w:type="dxa"/>
          </w:tcPr>
          <w:p w14:paraId="117FAB06" w14:textId="77777777" w:rsidR="00FE4928" w:rsidRPr="00B25355" w:rsidRDefault="00FE4928" w:rsidP="00075050">
            <w:pPr>
              <w:rPr>
                <w:rFonts w:cstheme="minorHAnsi"/>
                <w:sz w:val="28"/>
                <w:szCs w:val="28"/>
                <w:lang w:val="en-GB"/>
              </w:rPr>
            </w:pPr>
            <w:r w:rsidRPr="00B25355">
              <w:rPr>
                <w:rFonts w:cstheme="minorHAnsi"/>
                <w:sz w:val="28"/>
                <w:szCs w:val="28"/>
                <w:lang w:val="en-GB"/>
              </w:rPr>
              <w:t>Disabled Person</w:t>
            </w:r>
          </w:p>
        </w:tc>
      </w:tr>
      <w:tr w:rsidR="00FE4928" w:rsidRPr="00B25355" w14:paraId="1C2F16F5" w14:textId="77777777" w:rsidTr="00847735">
        <w:tc>
          <w:tcPr>
            <w:tcW w:w="4390" w:type="dxa"/>
          </w:tcPr>
          <w:p w14:paraId="0AD52DD7" w14:textId="77777777" w:rsidR="00FE4928" w:rsidRPr="00B25355" w:rsidRDefault="00FE4928" w:rsidP="00075050">
            <w:pPr>
              <w:rPr>
                <w:rFonts w:cstheme="minorHAnsi"/>
                <w:sz w:val="28"/>
                <w:szCs w:val="28"/>
                <w:lang w:val="en-GB"/>
              </w:rPr>
            </w:pPr>
            <w:r w:rsidRPr="00B25355">
              <w:rPr>
                <w:rFonts w:cstheme="minorHAnsi"/>
                <w:sz w:val="28"/>
                <w:szCs w:val="28"/>
                <w:lang w:val="en-GB"/>
              </w:rPr>
              <w:t>Dwarf, midget</w:t>
            </w:r>
          </w:p>
        </w:tc>
        <w:tc>
          <w:tcPr>
            <w:tcW w:w="6060" w:type="dxa"/>
          </w:tcPr>
          <w:p w14:paraId="2F4C463B" w14:textId="3B328F4B" w:rsidR="00FE4928" w:rsidRPr="00B25355" w:rsidRDefault="00857DC9" w:rsidP="00075050">
            <w:pPr>
              <w:rPr>
                <w:rFonts w:cstheme="minorHAnsi"/>
                <w:sz w:val="28"/>
                <w:szCs w:val="28"/>
                <w:lang w:val="en-GB"/>
              </w:rPr>
            </w:pPr>
            <w:r>
              <w:rPr>
                <w:rFonts w:cstheme="minorHAnsi"/>
                <w:sz w:val="28"/>
                <w:szCs w:val="28"/>
                <w:lang w:val="en-GB"/>
              </w:rPr>
              <w:t>P</w:t>
            </w:r>
            <w:r w:rsidR="00FE4928" w:rsidRPr="00B25355">
              <w:rPr>
                <w:rFonts w:cstheme="minorHAnsi"/>
                <w:sz w:val="28"/>
                <w:szCs w:val="28"/>
                <w:lang w:val="en-GB"/>
              </w:rPr>
              <w:t>erson of short stature</w:t>
            </w:r>
          </w:p>
        </w:tc>
      </w:tr>
      <w:tr w:rsidR="00FE4928" w:rsidRPr="00B25355" w14:paraId="5422C176" w14:textId="77777777" w:rsidTr="00847735">
        <w:tc>
          <w:tcPr>
            <w:tcW w:w="4390" w:type="dxa"/>
          </w:tcPr>
          <w:p w14:paraId="55908075" w14:textId="77777777" w:rsidR="00FE4928" w:rsidRPr="00B25355" w:rsidRDefault="00FE4928" w:rsidP="00075050">
            <w:pPr>
              <w:rPr>
                <w:rFonts w:cstheme="minorHAnsi"/>
                <w:sz w:val="28"/>
                <w:szCs w:val="28"/>
                <w:lang w:val="en-GB"/>
              </w:rPr>
            </w:pPr>
            <w:r w:rsidRPr="00B25355">
              <w:rPr>
                <w:rFonts w:cstheme="minorHAnsi"/>
                <w:sz w:val="28"/>
                <w:szCs w:val="28"/>
                <w:lang w:val="en-GB"/>
              </w:rPr>
              <w:t xml:space="preserve">Handicapped </w:t>
            </w:r>
          </w:p>
        </w:tc>
        <w:tc>
          <w:tcPr>
            <w:tcW w:w="6060" w:type="dxa"/>
          </w:tcPr>
          <w:p w14:paraId="239CDEF9" w14:textId="3EFACF4E" w:rsidR="00FE4928" w:rsidRPr="00B25355" w:rsidRDefault="00FE4928" w:rsidP="00075050">
            <w:pPr>
              <w:rPr>
                <w:rFonts w:cstheme="minorHAnsi"/>
                <w:sz w:val="28"/>
                <w:szCs w:val="28"/>
                <w:lang w:val="en-GB"/>
              </w:rPr>
            </w:pPr>
            <w:r w:rsidRPr="00B25355">
              <w:rPr>
                <w:rFonts w:cstheme="minorHAnsi"/>
                <w:sz w:val="28"/>
                <w:szCs w:val="28"/>
                <w:lang w:val="en-GB"/>
              </w:rPr>
              <w:t>Disabled Person</w:t>
            </w:r>
            <w:r w:rsidR="00075050">
              <w:rPr>
                <w:rFonts w:cstheme="minorHAnsi"/>
                <w:sz w:val="28"/>
                <w:szCs w:val="28"/>
                <w:lang w:val="en-GB"/>
              </w:rPr>
              <w:t>/People</w:t>
            </w:r>
          </w:p>
        </w:tc>
      </w:tr>
      <w:tr w:rsidR="00FE4928" w:rsidRPr="00B25355" w14:paraId="5F34A4EF" w14:textId="77777777" w:rsidTr="00847735">
        <w:tc>
          <w:tcPr>
            <w:tcW w:w="4390" w:type="dxa"/>
          </w:tcPr>
          <w:p w14:paraId="54649EE3" w14:textId="77777777" w:rsidR="00FE4928" w:rsidRPr="00B25355" w:rsidRDefault="00FE4928" w:rsidP="00075050">
            <w:pPr>
              <w:rPr>
                <w:rFonts w:cstheme="minorHAnsi"/>
                <w:sz w:val="28"/>
                <w:szCs w:val="28"/>
                <w:lang w:val="en-GB"/>
              </w:rPr>
            </w:pPr>
            <w:r w:rsidRPr="00B25355">
              <w:rPr>
                <w:rFonts w:cstheme="minorHAnsi"/>
                <w:sz w:val="28"/>
                <w:szCs w:val="28"/>
                <w:lang w:val="en-GB"/>
              </w:rPr>
              <w:t>Handicapped seating, parking, washrooms</w:t>
            </w:r>
          </w:p>
        </w:tc>
        <w:tc>
          <w:tcPr>
            <w:tcW w:w="6060" w:type="dxa"/>
          </w:tcPr>
          <w:p w14:paraId="33304E32" w14:textId="77777777" w:rsidR="00FE4928" w:rsidRPr="00B25355" w:rsidRDefault="00FE4928" w:rsidP="00075050">
            <w:pPr>
              <w:rPr>
                <w:rFonts w:cstheme="minorHAnsi"/>
                <w:sz w:val="28"/>
                <w:szCs w:val="28"/>
                <w:lang w:val="en-GB"/>
              </w:rPr>
            </w:pPr>
            <w:r w:rsidRPr="00B25355">
              <w:rPr>
                <w:rFonts w:cstheme="minorHAnsi"/>
                <w:sz w:val="28"/>
                <w:szCs w:val="28"/>
                <w:lang w:val="en-GB"/>
              </w:rPr>
              <w:t>Accessible seating, parking, washrooms</w:t>
            </w:r>
          </w:p>
        </w:tc>
      </w:tr>
      <w:tr w:rsidR="00FE4928" w:rsidRPr="00B25355" w14:paraId="41E68116" w14:textId="77777777" w:rsidTr="00847735">
        <w:tc>
          <w:tcPr>
            <w:tcW w:w="4390" w:type="dxa"/>
          </w:tcPr>
          <w:p w14:paraId="01A85DB0" w14:textId="77777777" w:rsidR="00FE4928" w:rsidRPr="00B25355" w:rsidRDefault="00FE4928" w:rsidP="005C6D37">
            <w:pPr>
              <w:rPr>
                <w:rFonts w:cstheme="minorHAnsi"/>
                <w:sz w:val="28"/>
                <w:szCs w:val="28"/>
                <w:lang w:val="en-GB"/>
              </w:rPr>
            </w:pPr>
            <w:r w:rsidRPr="00B25355">
              <w:rPr>
                <w:rFonts w:cstheme="minorHAnsi"/>
                <w:sz w:val="28"/>
                <w:szCs w:val="28"/>
                <w:lang w:val="en-GB"/>
              </w:rPr>
              <w:t>Invalid</w:t>
            </w:r>
          </w:p>
        </w:tc>
        <w:tc>
          <w:tcPr>
            <w:tcW w:w="6060" w:type="dxa"/>
          </w:tcPr>
          <w:p w14:paraId="331EDBE4" w14:textId="77777777" w:rsidR="00FE4928" w:rsidRPr="00B25355" w:rsidRDefault="00FE4928" w:rsidP="005C6D37">
            <w:pPr>
              <w:rPr>
                <w:rFonts w:cstheme="minorHAnsi"/>
                <w:sz w:val="28"/>
                <w:szCs w:val="28"/>
                <w:lang w:val="en-GB"/>
              </w:rPr>
            </w:pPr>
            <w:r w:rsidRPr="00B25355">
              <w:rPr>
                <w:rFonts w:cstheme="minorHAnsi"/>
                <w:sz w:val="28"/>
                <w:szCs w:val="28"/>
                <w:lang w:val="en-GB"/>
              </w:rPr>
              <w:t>Disabled Person</w:t>
            </w:r>
          </w:p>
        </w:tc>
      </w:tr>
      <w:tr w:rsidR="00FE4928" w:rsidRPr="00B25355" w14:paraId="6A4611EF" w14:textId="77777777" w:rsidTr="00847735">
        <w:tc>
          <w:tcPr>
            <w:tcW w:w="4390" w:type="dxa"/>
          </w:tcPr>
          <w:p w14:paraId="42F3045E" w14:textId="77777777" w:rsidR="00FE4928" w:rsidRPr="00B25355" w:rsidRDefault="00FE4928" w:rsidP="005C6D37">
            <w:pPr>
              <w:rPr>
                <w:rFonts w:cstheme="minorHAnsi"/>
                <w:sz w:val="28"/>
                <w:szCs w:val="28"/>
                <w:lang w:val="en-GB"/>
              </w:rPr>
            </w:pPr>
            <w:r w:rsidRPr="00B25355">
              <w:rPr>
                <w:rFonts w:cstheme="minorHAnsi"/>
                <w:sz w:val="28"/>
                <w:szCs w:val="28"/>
                <w:lang w:val="en-GB"/>
              </w:rPr>
              <w:t>Mentally retarded, idiot, imbecile, slow, feeble minded, moron</w:t>
            </w:r>
          </w:p>
        </w:tc>
        <w:tc>
          <w:tcPr>
            <w:tcW w:w="6060" w:type="dxa"/>
          </w:tcPr>
          <w:p w14:paraId="7FFB645C" w14:textId="77777777" w:rsidR="00FE4928" w:rsidRPr="00B25355" w:rsidRDefault="00FE4928" w:rsidP="005C6D37">
            <w:pPr>
              <w:rPr>
                <w:rFonts w:cstheme="minorHAnsi"/>
                <w:sz w:val="28"/>
                <w:szCs w:val="28"/>
                <w:lang w:val="en-GB"/>
              </w:rPr>
            </w:pPr>
            <w:r w:rsidRPr="00B25355">
              <w:rPr>
                <w:rFonts w:cstheme="minorHAnsi"/>
                <w:sz w:val="28"/>
                <w:szCs w:val="28"/>
                <w:lang w:val="en-GB"/>
              </w:rPr>
              <w:t xml:space="preserve">Person with an intellectual </w:t>
            </w:r>
            <w:proofErr w:type="gramStart"/>
            <w:r w:rsidRPr="00B25355">
              <w:rPr>
                <w:rFonts w:cstheme="minorHAnsi"/>
                <w:sz w:val="28"/>
                <w:szCs w:val="28"/>
                <w:lang w:val="en-GB"/>
              </w:rPr>
              <w:t>disability  Persons</w:t>
            </w:r>
            <w:proofErr w:type="gramEnd"/>
            <w:r w:rsidRPr="00B25355">
              <w:rPr>
                <w:rFonts w:cstheme="minorHAnsi"/>
                <w:sz w:val="28"/>
                <w:szCs w:val="28"/>
                <w:lang w:val="en-GB"/>
              </w:rPr>
              <w:t xml:space="preserve"> with learning disabilities or learning difficulty</w:t>
            </w:r>
          </w:p>
        </w:tc>
      </w:tr>
      <w:tr w:rsidR="00FE4928" w:rsidRPr="00B25355" w14:paraId="075659FD" w14:textId="77777777" w:rsidTr="00847735">
        <w:tc>
          <w:tcPr>
            <w:tcW w:w="4390" w:type="dxa"/>
          </w:tcPr>
          <w:p w14:paraId="1D2AE90D" w14:textId="77777777" w:rsidR="00FE4928" w:rsidRPr="00B25355" w:rsidRDefault="00FE4928" w:rsidP="005C6D37">
            <w:pPr>
              <w:rPr>
                <w:rFonts w:cstheme="minorHAnsi"/>
                <w:sz w:val="28"/>
                <w:szCs w:val="28"/>
                <w:lang w:val="en-GB"/>
              </w:rPr>
            </w:pPr>
            <w:r w:rsidRPr="00B25355">
              <w:rPr>
                <w:rFonts w:cstheme="minorHAnsi"/>
                <w:sz w:val="28"/>
                <w:szCs w:val="28"/>
                <w:lang w:val="en-GB"/>
              </w:rPr>
              <w:t>Mongoloid, mongolism</w:t>
            </w:r>
          </w:p>
        </w:tc>
        <w:tc>
          <w:tcPr>
            <w:tcW w:w="6060" w:type="dxa"/>
          </w:tcPr>
          <w:p w14:paraId="123B486E" w14:textId="51132AD0" w:rsidR="00FE4928" w:rsidRPr="00B25355" w:rsidRDefault="00FE4928" w:rsidP="005C6D37">
            <w:pPr>
              <w:rPr>
                <w:rFonts w:cstheme="minorHAnsi"/>
                <w:sz w:val="28"/>
                <w:szCs w:val="28"/>
                <w:lang w:val="en-GB"/>
              </w:rPr>
            </w:pPr>
            <w:r w:rsidRPr="00B25355">
              <w:rPr>
                <w:rFonts w:cstheme="minorHAnsi"/>
                <w:sz w:val="28"/>
                <w:szCs w:val="28"/>
                <w:lang w:val="en-GB"/>
              </w:rPr>
              <w:t>Person with Down</w:t>
            </w:r>
            <w:r w:rsidR="007E63DB">
              <w:rPr>
                <w:rFonts w:cstheme="minorHAnsi"/>
                <w:sz w:val="28"/>
                <w:szCs w:val="28"/>
                <w:lang w:val="en-GB"/>
              </w:rPr>
              <w:t>’s</w:t>
            </w:r>
            <w:r w:rsidRPr="00B25355">
              <w:rPr>
                <w:rFonts w:cstheme="minorHAnsi"/>
                <w:sz w:val="28"/>
                <w:szCs w:val="28"/>
                <w:lang w:val="en-GB"/>
              </w:rPr>
              <w:t xml:space="preserve"> Syndrome</w:t>
            </w:r>
          </w:p>
        </w:tc>
      </w:tr>
      <w:tr w:rsidR="00FE4928" w:rsidRPr="00B25355" w14:paraId="309F17AF" w14:textId="77777777" w:rsidTr="00847735">
        <w:tc>
          <w:tcPr>
            <w:tcW w:w="4390" w:type="dxa"/>
          </w:tcPr>
          <w:p w14:paraId="16C6F0F7" w14:textId="77777777" w:rsidR="00FE4928" w:rsidRPr="00B25355" w:rsidRDefault="00FE4928" w:rsidP="005C6D37">
            <w:pPr>
              <w:rPr>
                <w:rFonts w:cstheme="minorHAnsi"/>
                <w:sz w:val="28"/>
                <w:szCs w:val="28"/>
                <w:lang w:val="en-GB"/>
              </w:rPr>
            </w:pPr>
            <w:r w:rsidRPr="00B25355">
              <w:rPr>
                <w:rFonts w:cstheme="minorHAnsi"/>
                <w:sz w:val="28"/>
                <w:szCs w:val="28"/>
                <w:lang w:val="en-GB"/>
              </w:rPr>
              <w:t>Normal</w:t>
            </w:r>
          </w:p>
        </w:tc>
        <w:tc>
          <w:tcPr>
            <w:tcW w:w="6060" w:type="dxa"/>
          </w:tcPr>
          <w:p w14:paraId="6916F417" w14:textId="7D9F73AF" w:rsidR="00FE4928" w:rsidRPr="00B25355" w:rsidRDefault="00FE4928" w:rsidP="005C6D37">
            <w:pPr>
              <w:rPr>
                <w:rFonts w:cstheme="minorHAnsi"/>
                <w:sz w:val="28"/>
                <w:szCs w:val="28"/>
                <w:lang w:val="en-GB"/>
              </w:rPr>
            </w:pPr>
            <w:r w:rsidRPr="00B25355">
              <w:rPr>
                <w:rFonts w:cstheme="minorHAnsi"/>
                <w:sz w:val="28"/>
                <w:szCs w:val="28"/>
                <w:lang w:val="en-GB"/>
              </w:rPr>
              <w:t>Person without a disability</w:t>
            </w:r>
            <w:r w:rsidR="00B81B2B">
              <w:rPr>
                <w:rFonts w:cstheme="minorHAnsi"/>
                <w:sz w:val="28"/>
                <w:szCs w:val="28"/>
                <w:lang w:val="en-GB"/>
              </w:rPr>
              <w:t>.</w:t>
            </w:r>
            <w:r w:rsidRPr="00B25355">
              <w:rPr>
                <w:rFonts w:cstheme="minorHAnsi"/>
                <w:sz w:val="28"/>
                <w:szCs w:val="28"/>
                <w:lang w:val="en-GB"/>
              </w:rPr>
              <w:t xml:space="preserve"> Non-disabled person</w:t>
            </w:r>
          </w:p>
        </w:tc>
      </w:tr>
      <w:tr w:rsidR="00FE4928" w:rsidRPr="00B25355" w14:paraId="103E1770" w14:textId="77777777" w:rsidTr="00847735">
        <w:tc>
          <w:tcPr>
            <w:tcW w:w="4390" w:type="dxa"/>
          </w:tcPr>
          <w:p w14:paraId="625C5BAE" w14:textId="77777777" w:rsidR="00FE4928" w:rsidRPr="00B25355" w:rsidRDefault="00FE4928" w:rsidP="00B81B2B">
            <w:pPr>
              <w:rPr>
                <w:rFonts w:cstheme="minorHAnsi"/>
                <w:sz w:val="28"/>
                <w:szCs w:val="28"/>
                <w:lang w:val="en-GB"/>
              </w:rPr>
            </w:pPr>
            <w:r w:rsidRPr="00B25355">
              <w:rPr>
                <w:rFonts w:cstheme="minorHAnsi"/>
                <w:sz w:val="28"/>
                <w:szCs w:val="28"/>
                <w:lang w:val="en-GB"/>
              </w:rPr>
              <w:t>Spastic</w:t>
            </w:r>
          </w:p>
        </w:tc>
        <w:tc>
          <w:tcPr>
            <w:tcW w:w="6060" w:type="dxa"/>
          </w:tcPr>
          <w:p w14:paraId="0C360A84" w14:textId="77777777" w:rsidR="00FE4928" w:rsidRPr="00B25355" w:rsidRDefault="00FE4928" w:rsidP="00B81B2B">
            <w:pPr>
              <w:rPr>
                <w:rFonts w:cstheme="minorHAnsi"/>
                <w:sz w:val="28"/>
                <w:szCs w:val="28"/>
                <w:lang w:val="en-GB"/>
              </w:rPr>
            </w:pPr>
            <w:r w:rsidRPr="00B25355">
              <w:rPr>
                <w:rFonts w:cstheme="minorHAnsi"/>
                <w:sz w:val="28"/>
                <w:szCs w:val="28"/>
                <w:lang w:val="en-GB"/>
              </w:rPr>
              <w:t>Person who has muscle spasms</w:t>
            </w:r>
          </w:p>
        </w:tc>
      </w:tr>
      <w:tr w:rsidR="00FE4928" w:rsidRPr="00B25355" w14:paraId="1032AE88" w14:textId="77777777" w:rsidTr="00847735">
        <w:tc>
          <w:tcPr>
            <w:tcW w:w="4390" w:type="dxa"/>
          </w:tcPr>
          <w:p w14:paraId="3915E0FB" w14:textId="77777777" w:rsidR="00FE4928" w:rsidRPr="00B25355" w:rsidRDefault="00FE4928" w:rsidP="00B81B2B">
            <w:pPr>
              <w:rPr>
                <w:rFonts w:cstheme="minorHAnsi"/>
                <w:sz w:val="28"/>
                <w:szCs w:val="28"/>
                <w:lang w:val="en-GB"/>
              </w:rPr>
            </w:pPr>
            <w:r w:rsidRPr="00B25355">
              <w:rPr>
                <w:rFonts w:cstheme="minorHAnsi"/>
                <w:sz w:val="28"/>
                <w:szCs w:val="28"/>
                <w:lang w:val="en-GB"/>
              </w:rPr>
              <w:t>Suffers from, stricken with, afflicted</w:t>
            </w:r>
          </w:p>
        </w:tc>
        <w:tc>
          <w:tcPr>
            <w:tcW w:w="6060" w:type="dxa"/>
          </w:tcPr>
          <w:p w14:paraId="1764C6FE" w14:textId="77777777" w:rsidR="00FE4928" w:rsidRPr="00B25355" w:rsidRDefault="00FE4928" w:rsidP="00B81B2B">
            <w:pPr>
              <w:rPr>
                <w:rFonts w:cstheme="minorHAnsi"/>
                <w:sz w:val="28"/>
                <w:szCs w:val="28"/>
                <w:lang w:val="en-GB"/>
              </w:rPr>
            </w:pPr>
            <w:r w:rsidRPr="00B25355">
              <w:rPr>
                <w:rFonts w:cstheme="minorHAnsi"/>
                <w:sz w:val="28"/>
                <w:szCs w:val="28"/>
                <w:lang w:val="en-GB"/>
              </w:rPr>
              <w:t>Disabled Person</w:t>
            </w:r>
          </w:p>
        </w:tc>
      </w:tr>
    </w:tbl>
    <w:p w14:paraId="035E49FD" w14:textId="77777777" w:rsidR="00FE4928" w:rsidRPr="00B25355" w:rsidRDefault="00FE4928" w:rsidP="00FE4928">
      <w:pPr>
        <w:rPr>
          <w:rFonts w:cstheme="minorHAnsi"/>
          <w:b/>
          <w:bCs/>
          <w:sz w:val="28"/>
          <w:szCs w:val="28"/>
          <w:lang w:val="en-GB"/>
        </w:rPr>
      </w:pPr>
      <w:bookmarkStart w:id="17" w:name="_Hlk44952580"/>
    </w:p>
    <w:p w14:paraId="53491353" w14:textId="3A5025E9" w:rsidR="00FE4928" w:rsidRPr="00B25355" w:rsidRDefault="00FE4928" w:rsidP="00B81B2B">
      <w:pPr>
        <w:rPr>
          <w:rFonts w:cstheme="minorHAnsi"/>
          <w:b/>
          <w:bCs/>
          <w:sz w:val="28"/>
          <w:szCs w:val="28"/>
          <w:lang w:val="en-GB"/>
        </w:rPr>
      </w:pPr>
      <w:r w:rsidRPr="00B25355">
        <w:rPr>
          <w:rFonts w:cstheme="minorHAnsi"/>
          <w:b/>
          <w:bCs/>
          <w:sz w:val="28"/>
          <w:szCs w:val="28"/>
          <w:lang w:val="en-GB"/>
        </w:rPr>
        <w:t xml:space="preserve">Why we still choose to call ourselves disabled people. </w:t>
      </w:r>
      <w:r w:rsidRPr="00B25355">
        <w:rPr>
          <w:rFonts w:cstheme="minorHAnsi"/>
          <w:sz w:val="28"/>
          <w:szCs w:val="28"/>
          <w:lang w:val="en-GB"/>
        </w:rPr>
        <w:t>In the UK and CDPF we call ourselves ‘</w:t>
      </w:r>
      <w:r w:rsidRPr="00B25355">
        <w:rPr>
          <w:rFonts w:cstheme="minorHAnsi"/>
          <w:b/>
          <w:sz w:val="28"/>
          <w:szCs w:val="28"/>
          <w:lang w:val="en-GB"/>
        </w:rPr>
        <w:t>disabled people’</w:t>
      </w:r>
      <w:r w:rsidRPr="00B25355">
        <w:rPr>
          <w:rFonts w:cstheme="minorHAnsi"/>
          <w:sz w:val="28"/>
          <w:szCs w:val="28"/>
          <w:lang w:val="en-GB"/>
        </w:rPr>
        <w:t xml:space="preserve"> because of the development of the</w:t>
      </w:r>
      <w:r w:rsidRPr="00B25355">
        <w:rPr>
          <w:rFonts w:cstheme="minorHAnsi"/>
          <w:b/>
          <w:sz w:val="28"/>
          <w:szCs w:val="28"/>
          <w:lang w:val="en-GB"/>
        </w:rPr>
        <w:t xml:space="preserve"> ‘social model of disability’. </w:t>
      </w:r>
      <w:r w:rsidRPr="00B25355">
        <w:rPr>
          <w:rFonts w:cstheme="minorHAnsi"/>
          <w:sz w:val="28"/>
          <w:szCs w:val="28"/>
          <w:lang w:val="en-GB"/>
        </w:rPr>
        <w:t xml:space="preserve">In the C19th and C20th, a disabled person’s medical condition was thought to be the root cause of their exclusion from society, an approach now referred to as the </w:t>
      </w:r>
      <w:r w:rsidRPr="00B25355">
        <w:rPr>
          <w:rFonts w:cstheme="minorHAnsi"/>
          <w:b/>
          <w:sz w:val="28"/>
          <w:szCs w:val="28"/>
          <w:lang w:val="en-GB"/>
        </w:rPr>
        <w:t>‘medical or individual model’</w:t>
      </w:r>
      <w:r w:rsidRPr="00B25355">
        <w:rPr>
          <w:rFonts w:cstheme="minorHAnsi"/>
          <w:sz w:val="28"/>
          <w:szCs w:val="28"/>
          <w:lang w:val="en-GB"/>
        </w:rPr>
        <w:t xml:space="preserve"> of disability. </w:t>
      </w:r>
    </w:p>
    <w:p w14:paraId="2FCB296C" w14:textId="77777777" w:rsidR="00FE4928" w:rsidRPr="00B25355" w:rsidRDefault="00FE4928" w:rsidP="00FE4928">
      <w:pPr>
        <w:ind w:left="1440"/>
        <w:rPr>
          <w:rFonts w:cstheme="minorHAnsi"/>
          <w:b/>
          <w:bCs/>
          <w:sz w:val="28"/>
          <w:szCs w:val="28"/>
          <w:lang w:val="en-GB"/>
        </w:rPr>
      </w:pPr>
    </w:p>
    <w:bookmarkEnd w:id="17"/>
    <w:p w14:paraId="35773BA2" w14:textId="6D0F542E" w:rsidR="00FE4928" w:rsidRPr="00B25355" w:rsidRDefault="00FE4928" w:rsidP="00941F47">
      <w:pPr>
        <w:rPr>
          <w:rFonts w:cstheme="minorHAnsi"/>
          <w:b/>
          <w:bCs/>
          <w:sz w:val="28"/>
          <w:szCs w:val="28"/>
          <w:lang w:val="en-GB"/>
        </w:rPr>
      </w:pPr>
      <w:r w:rsidRPr="00B25355">
        <w:rPr>
          <w:rFonts w:cstheme="minorHAnsi"/>
          <w:sz w:val="28"/>
          <w:szCs w:val="28"/>
          <w:lang w:val="en-GB"/>
        </w:rPr>
        <w:lastRenderedPageBreak/>
        <w:t xml:space="preserve">Social exclusion led to inadequate policies and legislation, inappropriate attitudes, stereotyped media image, inaccessible </w:t>
      </w:r>
      <w:proofErr w:type="gramStart"/>
      <w:r w:rsidRPr="00B25355">
        <w:rPr>
          <w:rFonts w:cstheme="minorHAnsi"/>
          <w:sz w:val="28"/>
          <w:szCs w:val="28"/>
          <w:lang w:val="en-GB"/>
        </w:rPr>
        <w:t>buildings</w:t>
      </w:r>
      <w:proofErr w:type="gramEnd"/>
      <w:r w:rsidRPr="00B25355">
        <w:rPr>
          <w:rFonts w:cstheme="minorHAnsi"/>
          <w:sz w:val="28"/>
          <w:szCs w:val="28"/>
          <w:lang w:val="en-GB"/>
        </w:rPr>
        <w:t xml:space="preserve"> and information. In the mid</w:t>
      </w:r>
      <w:r w:rsidR="004E6F4F">
        <w:rPr>
          <w:rFonts w:cstheme="minorHAnsi"/>
          <w:sz w:val="28"/>
          <w:szCs w:val="28"/>
          <w:lang w:val="en-GB"/>
        </w:rPr>
        <w:t>-</w:t>
      </w:r>
      <w:r w:rsidRPr="00B25355">
        <w:rPr>
          <w:rFonts w:cstheme="minorHAnsi"/>
          <w:sz w:val="28"/>
          <w:szCs w:val="28"/>
          <w:lang w:val="en-GB"/>
        </w:rPr>
        <w:t xml:space="preserve">1970s, a new way of thinking emerged from the disabled people’s civil rights </w:t>
      </w:r>
      <w:proofErr w:type="gramStart"/>
      <w:r w:rsidRPr="00B25355">
        <w:rPr>
          <w:rFonts w:cstheme="minorHAnsi"/>
          <w:sz w:val="28"/>
          <w:szCs w:val="28"/>
          <w:lang w:val="en-GB"/>
        </w:rPr>
        <w:t>movement,  the</w:t>
      </w:r>
      <w:proofErr w:type="gramEnd"/>
      <w:r w:rsidRPr="00B25355">
        <w:rPr>
          <w:rFonts w:cstheme="minorHAnsi"/>
          <w:sz w:val="28"/>
          <w:szCs w:val="28"/>
          <w:lang w:val="en-GB"/>
        </w:rPr>
        <w:t xml:space="preserve"> ‘</w:t>
      </w:r>
      <w:r w:rsidRPr="00B25355">
        <w:rPr>
          <w:rFonts w:cstheme="minorHAnsi"/>
          <w:b/>
          <w:sz w:val="28"/>
          <w:szCs w:val="28"/>
          <w:lang w:val="en-GB"/>
        </w:rPr>
        <w:t>social model of disability’</w:t>
      </w:r>
      <w:r w:rsidRPr="00B25355">
        <w:rPr>
          <w:rFonts w:cstheme="minorHAnsi"/>
          <w:sz w:val="28"/>
          <w:szCs w:val="28"/>
          <w:lang w:val="en-GB"/>
        </w:rPr>
        <w:t xml:space="preserve"> or ‘barriers approach’ (Union of Physically Impaired Against Segregation, 1976).This stated that disabled people are those with impairments who experience barriers within society. It redefined disability as pertaining to the disabling effect of society, rather than the functioning of our minds, </w:t>
      </w:r>
      <w:proofErr w:type="gramStart"/>
      <w:r w:rsidRPr="00B25355">
        <w:rPr>
          <w:rFonts w:cstheme="minorHAnsi"/>
          <w:sz w:val="28"/>
          <w:szCs w:val="28"/>
          <w:lang w:val="en-GB"/>
        </w:rPr>
        <w:t>bodies</w:t>
      </w:r>
      <w:proofErr w:type="gramEnd"/>
      <w:r w:rsidRPr="00B25355">
        <w:rPr>
          <w:rFonts w:cstheme="minorHAnsi"/>
          <w:sz w:val="28"/>
          <w:szCs w:val="28"/>
          <w:lang w:val="en-GB"/>
        </w:rPr>
        <w:t xml:space="preserve"> and senses, by using the following definitions:  a) Impairment is a physical, mental or sensory functional limitation within the individual b) Disability is the loss or limitation of opportunities to take part in the normal life of the community on an equal level with others due to physical and social barriers. </w:t>
      </w:r>
      <w:proofErr w:type="gramStart"/>
      <w:r w:rsidRPr="00B25355">
        <w:rPr>
          <w:rFonts w:cstheme="minorHAnsi"/>
          <w:sz w:val="28"/>
          <w:szCs w:val="28"/>
          <w:lang w:val="en-GB"/>
        </w:rPr>
        <w:t>Therefore</w:t>
      </w:r>
      <w:proofErr w:type="gramEnd"/>
      <w:r w:rsidRPr="00B25355">
        <w:rPr>
          <w:rFonts w:cstheme="minorHAnsi"/>
          <w:sz w:val="28"/>
          <w:szCs w:val="28"/>
          <w:lang w:val="en-GB"/>
        </w:rPr>
        <w:t xml:space="preserve"> the term ‘disabled people’ was redefined by the movement to mean </w:t>
      </w:r>
      <w:r w:rsidRPr="00B25355">
        <w:rPr>
          <w:rFonts w:cstheme="minorHAnsi"/>
          <w:b/>
          <w:sz w:val="28"/>
          <w:szCs w:val="28"/>
          <w:lang w:val="en-GB"/>
        </w:rPr>
        <w:t xml:space="preserve">‘people with impairments who are disabled by socially constructed barriers.’ </w:t>
      </w:r>
      <w:r w:rsidRPr="00B25355">
        <w:rPr>
          <w:rFonts w:cstheme="minorHAnsi"/>
          <w:sz w:val="28"/>
          <w:szCs w:val="28"/>
          <w:lang w:val="en-GB"/>
        </w:rPr>
        <w:t xml:space="preserve">This ‘social model’ definition was adopted in 1981 by Disabled People International and its meaning was incorporated into the UNCRPD. In the UK, </w:t>
      </w:r>
      <w:r w:rsidRPr="00B25355">
        <w:rPr>
          <w:rFonts w:cstheme="minorHAnsi"/>
          <w:b/>
          <w:sz w:val="28"/>
          <w:szCs w:val="28"/>
          <w:lang w:val="en-GB"/>
        </w:rPr>
        <w:t>disabled people</w:t>
      </w:r>
      <w:r w:rsidRPr="00B25355">
        <w:rPr>
          <w:rFonts w:cstheme="minorHAnsi"/>
          <w:sz w:val="28"/>
          <w:szCs w:val="28"/>
          <w:lang w:val="en-GB"/>
        </w:rPr>
        <w:t xml:space="preserve"> are those with many different impairments-autism, deafness, blindness, bipolar, spinally injured, mental health issues, cerebral palsy, Down’s syndrome etc. Challenging the barriers in society unites us. Claiming the label </w:t>
      </w:r>
      <w:r w:rsidRPr="00B25355">
        <w:rPr>
          <w:rFonts w:cstheme="minorHAnsi"/>
          <w:b/>
          <w:sz w:val="28"/>
          <w:szCs w:val="28"/>
          <w:lang w:val="en-GB"/>
        </w:rPr>
        <w:t>Disabled Person</w:t>
      </w:r>
      <w:r w:rsidRPr="00B25355">
        <w:rPr>
          <w:rFonts w:cstheme="minorHAnsi"/>
          <w:sz w:val="28"/>
          <w:szCs w:val="28"/>
          <w:lang w:val="en-GB"/>
        </w:rPr>
        <w:t xml:space="preserve"> is an act of solidarity, being part of an oppressed minority, just as calling oneself a ‘Black Woman’, ‘Jewish Man’ or ‘Lesbian Woman’ are political and empowering labels. However, in other parts of the world, people first language had developed so ‘</w:t>
      </w:r>
      <w:r w:rsidRPr="00B25355">
        <w:rPr>
          <w:rFonts w:cstheme="minorHAnsi"/>
          <w:b/>
          <w:sz w:val="28"/>
          <w:szCs w:val="28"/>
          <w:lang w:val="en-GB"/>
        </w:rPr>
        <w:t>persons with disabilities’</w:t>
      </w:r>
      <w:r w:rsidRPr="00B25355">
        <w:rPr>
          <w:rFonts w:cstheme="minorHAnsi"/>
          <w:sz w:val="28"/>
          <w:szCs w:val="28"/>
          <w:lang w:val="en-GB"/>
        </w:rPr>
        <w:t xml:space="preserve"> is still used throughout the UNCRPD. </w:t>
      </w:r>
    </w:p>
    <w:p w14:paraId="3A377F95" w14:textId="77777777" w:rsidR="00FE4928" w:rsidRPr="00B25355" w:rsidRDefault="00FE4928" w:rsidP="00FE4928">
      <w:pPr>
        <w:ind w:left="1440"/>
        <w:rPr>
          <w:rFonts w:cstheme="minorHAnsi"/>
          <w:b/>
          <w:sz w:val="28"/>
          <w:szCs w:val="28"/>
          <w:lang w:val="en-GB"/>
        </w:rPr>
      </w:pPr>
    </w:p>
    <w:p w14:paraId="7E2646C6" w14:textId="6DEC838B" w:rsidR="00FE4928" w:rsidRPr="00B25355" w:rsidRDefault="003A399E" w:rsidP="00941F47">
      <w:pPr>
        <w:rPr>
          <w:rFonts w:cstheme="minorHAnsi"/>
          <w:sz w:val="28"/>
          <w:szCs w:val="28"/>
          <w:lang w:val="en-GB"/>
        </w:rPr>
      </w:pPr>
      <w:r>
        <w:rPr>
          <w:rFonts w:cstheme="minorHAnsi"/>
          <w:b/>
          <w:sz w:val="28"/>
          <w:szCs w:val="28"/>
          <w:lang w:val="en-GB"/>
        </w:rPr>
        <w:t>‘</w:t>
      </w:r>
      <w:r w:rsidR="00FE4928" w:rsidRPr="00B25355">
        <w:rPr>
          <w:rFonts w:cstheme="minorHAnsi"/>
          <w:b/>
          <w:sz w:val="28"/>
          <w:szCs w:val="28"/>
          <w:lang w:val="en-GB"/>
        </w:rPr>
        <w:t>People with disabilities</w:t>
      </w:r>
      <w:r>
        <w:rPr>
          <w:rFonts w:cstheme="minorHAnsi"/>
          <w:b/>
          <w:sz w:val="28"/>
          <w:szCs w:val="28"/>
          <w:lang w:val="en-GB"/>
        </w:rPr>
        <w:t>’</w:t>
      </w:r>
      <w:r w:rsidR="00FE4928" w:rsidRPr="00B25355">
        <w:rPr>
          <w:rFonts w:cstheme="minorHAnsi"/>
          <w:sz w:val="28"/>
          <w:szCs w:val="28"/>
          <w:lang w:val="en-GB"/>
        </w:rPr>
        <w:t xml:space="preserve"> - For those who choose to call themselves this, disability is not separated from their impairment. They want to </w:t>
      </w:r>
      <w:proofErr w:type="gramStart"/>
      <w:r w:rsidR="00FE4928" w:rsidRPr="00B25355">
        <w:rPr>
          <w:rFonts w:cstheme="minorHAnsi"/>
          <w:sz w:val="28"/>
          <w:szCs w:val="28"/>
          <w:lang w:val="en-GB"/>
        </w:rPr>
        <w:t>be seen as</w:t>
      </w:r>
      <w:proofErr w:type="gramEnd"/>
      <w:r w:rsidR="00FE4928" w:rsidRPr="00B25355">
        <w:rPr>
          <w:rFonts w:cstheme="minorHAnsi"/>
          <w:sz w:val="28"/>
          <w:szCs w:val="28"/>
          <w:lang w:val="en-GB"/>
        </w:rPr>
        <w:t xml:space="preserve"> </w:t>
      </w:r>
      <w:r w:rsidR="00FE4928" w:rsidRPr="00B25355">
        <w:rPr>
          <w:rFonts w:cstheme="minorHAnsi"/>
          <w:b/>
          <w:sz w:val="28"/>
          <w:szCs w:val="28"/>
          <w:lang w:val="en-GB"/>
        </w:rPr>
        <w:t>people first</w:t>
      </w:r>
      <w:r w:rsidR="00FE4928" w:rsidRPr="00B25355">
        <w:rPr>
          <w:rFonts w:cstheme="minorHAnsi"/>
          <w:sz w:val="28"/>
          <w:szCs w:val="28"/>
          <w:lang w:val="en-GB"/>
        </w:rPr>
        <w:t xml:space="preserve">, as disability is seen as a within person problem.  They do not wish to be defined/confined by their impairment. Although the oppressive and unequal treatment we are subjected to is viewed as a breach of our human rights, the clear transition to viewing disability as something rooted in society and other than our impairment has never occurred. Without an understanding of </w:t>
      </w:r>
      <w:r w:rsidR="00FE4928" w:rsidRPr="00B25355">
        <w:rPr>
          <w:rFonts w:cstheme="minorHAnsi"/>
          <w:b/>
          <w:sz w:val="28"/>
          <w:szCs w:val="28"/>
          <w:lang w:val="en-GB"/>
        </w:rPr>
        <w:t>‘social model thinking’</w:t>
      </w:r>
      <w:r w:rsidR="00FE4928" w:rsidRPr="00B25355">
        <w:rPr>
          <w:rFonts w:cstheme="minorHAnsi"/>
          <w:sz w:val="28"/>
          <w:szCs w:val="28"/>
          <w:lang w:val="en-GB"/>
        </w:rPr>
        <w:t xml:space="preserve">, it is reasonable to see disability as negative and wish to distance oneself from it by, using </w:t>
      </w:r>
      <w:r w:rsidR="00FE4928" w:rsidRPr="00B25355">
        <w:rPr>
          <w:rFonts w:cstheme="minorHAnsi"/>
          <w:b/>
          <w:sz w:val="28"/>
          <w:szCs w:val="28"/>
          <w:lang w:val="en-GB"/>
        </w:rPr>
        <w:t>‘people first’</w:t>
      </w:r>
      <w:r w:rsidR="00FE4928" w:rsidRPr="00B25355">
        <w:rPr>
          <w:rFonts w:cstheme="minorHAnsi"/>
          <w:sz w:val="28"/>
          <w:szCs w:val="28"/>
          <w:lang w:val="en-GB"/>
        </w:rPr>
        <w:t xml:space="preserve">. Some impairment groups, like those with autism, cannot separate themselves from the identity with their condition and so reject the ‘people first’ epithet, preferring Autistic People. </w:t>
      </w:r>
      <w:r w:rsidR="00FE4928" w:rsidRPr="00B25355">
        <w:rPr>
          <w:rFonts w:cstheme="minorHAnsi"/>
          <w:b/>
          <w:sz w:val="28"/>
          <w:szCs w:val="28"/>
          <w:lang w:val="en-GB"/>
        </w:rPr>
        <w:t xml:space="preserve">Deaf people </w:t>
      </w:r>
      <w:r w:rsidR="00FE4928" w:rsidRPr="00B25355">
        <w:rPr>
          <w:rFonts w:cstheme="minorHAnsi"/>
          <w:sz w:val="28"/>
          <w:szCs w:val="28"/>
          <w:lang w:val="en-GB"/>
        </w:rPr>
        <w:t xml:space="preserve">(with a capital D) view themselves as a cultural minority group and community, users of Sign Language </w:t>
      </w:r>
      <w:proofErr w:type="gramStart"/>
      <w:r w:rsidR="00FE4928" w:rsidRPr="00B25355">
        <w:rPr>
          <w:rFonts w:cstheme="minorHAnsi"/>
          <w:sz w:val="28"/>
          <w:szCs w:val="28"/>
          <w:lang w:val="en-GB"/>
        </w:rPr>
        <w:t>and also</w:t>
      </w:r>
      <w:proofErr w:type="gramEnd"/>
      <w:r w:rsidR="00FE4928" w:rsidRPr="00B25355">
        <w:rPr>
          <w:rFonts w:cstheme="minorHAnsi"/>
          <w:sz w:val="28"/>
          <w:szCs w:val="28"/>
          <w:lang w:val="en-GB"/>
        </w:rPr>
        <w:t xml:space="preserve"> reject people first language. However, people with </w:t>
      </w:r>
      <w:r w:rsidR="00FE4928" w:rsidRPr="00B25355">
        <w:rPr>
          <w:rFonts w:cstheme="minorHAnsi"/>
          <w:b/>
          <w:sz w:val="28"/>
          <w:szCs w:val="28"/>
          <w:lang w:val="en-GB"/>
        </w:rPr>
        <w:t>learning difficulties</w:t>
      </w:r>
      <w:r w:rsidR="00FE4928" w:rsidRPr="00B25355">
        <w:rPr>
          <w:rFonts w:cstheme="minorHAnsi"/>
          <w:sz w:val="28"/>
          <w:szCs w:val="28"/>
          <w:lang w:val="en-GB"/>
        </w:rPr>
        <w:t xml:space="preserve"> or </w:t>
      </w:r>
      <w:r w:rsidR="00FE4928" w:rsidRPr="00B25355">
        <w:rPr>
          <w:rFonts w:cstheme="minorHAnsi"/>
          <w:b/>
          <w:sz w:val="28"/>
          <w:szCs w:val="28"/>
          <w:lang w:val="en-GB"/>
        </w:rPr>
        <w:t>learning disabilities</w:t>
      </w:r>
      <w:r w:rsidR="00FE4928" w:rsidRPr="00B25355">
        <w:rPr>
          <w:rFonts w:cstheme="minorHAnsi"/>
          <w:sz w:val="28"/>
          <w:szCs w:val="28"/>
          <w:lang w:val="en-GB"/>
        </w:rPr>
        <w:t xml:space="preserve">, as far back as the 1970s in Canada, rejected an imposed label such as </w:t>
      </w:r>
      <w:r w:rsidR="00FE4928" w:rsidRPr="00B25355">
        <w:rPr>
          <w:rFonts w:cstheme="minorHAnsi"/>
          <w:b/>
          <w:sz w:val="28"/>
          <w:szCs w:val="28"/>
          <w:lang w:val="en-GB"/>
        </w:rPr>
        <w:t>‘mental handicapped’</w:t>
      </w:r>
      <w:r w:rsidR="00FE4928" w:rsidRPr="00B25355">
        <w:rPr>
          <w:rFonts w:cstheme="minorHAnsi"/>
          <w:sz w:val="28"/>
          <w:szCs w:val="28"/>
          <w:lang w:val="en-GB"/>
        </w:rPr>
        <w:t xml:space="preserve"> and wanted to be known as </w:t>
      </w:r>
      <w:r w:rsidR="00FE4928" w:rsidRPr="00B25355">
        <w:rPr>
          <w:rFonts w:cstheme="minorHAnsi"/>
          <w:b/>
          <w:sz w:val="28"/>
          <w:szCs w:val="28"/>
          <w:lang w:val="en-GB"/>
        </w:rPr>
        <w:t xml:space="preserve">People First.  </w:t>
      </w:r>
      <w:r w:rsidR="00FE4928" w:rsidRPr="00B25355">
        <w:rPr>
          <w:rFonts w:cstheme="minorHAnsi"/>
          <w:sz w:val="28"/>
          <w:szCs w:val="28"/>
          <w:lang w:val="en-GB"/>
        </w:rPr>
        <w:t>Language can diminish or empower and what is acceptable to various disabled people changes over time. When in doubt, ask the disabled people how they wish to be known.</w:t>
      </w:r>
      <w:r w:rsidR="00FE4928" w:rsidRPr="00B25355">
        <w:rPr>
          <w:rFonts w:cstheme="minorHAnsi"/>
          <w:sz w:val="28"/>
          <w:szCs w:val="28"/>
          <w:vertAlign w:val="superscript"/>
          <w:lang w:val="en-GB"/>
        </w:rPr>
        <w:footnoteReference w:id="22"/>
      </w:r>
    </w:p>
    <w:p w14:paraId="45CCD95F" w14:textId="77777777" w:rsidR="00463A58" w:rsidRPr="00B25355" w:rsidRDefault="00463A58" w:rsidP="00463A58">
      <w:pPr>
        <w:ind w:left="1440"/>
        <w:rPr>
          <w:rFonts w:cstheme="minorHAnsi"/>
          <w:sz w:val="28"/>
          <w:szCs w:val="28"/>
          <w:lang w:val="en-GB"/>
        </w:rPr>
      </w:pPr>
    </w:p>
    <w:p w14:paraId="5811B49C" w14:textId="684AAF94" w:rsidR="00FE4928" w:rsidRPr="00941F47" w:rsidRDefault="00FE4928" w:rsidP="00941F47">
      <w:pPr>
        <w:rPr>
          <w:rFonts w:cstheme="minorHAnsi"/>
          <w:b/>
          <w:bCs/>
          <w:sz w:val="28"/>
          <w:szCs w:val="28"/>
          <w:lang w:val="en-GB"/>
        </w:rPr>
      </w:pPr>
      <w:r w:rsidRPr="00941F47">
        <w:rPr>
          <w:rFonts w:cstheme="minorHAnsi"/>
          <w:b/>
          <w:bCs/>
          <w:sz w:val="28"/>
          <w:szCs w:val="28"/>
          <w:lang w:val="en-GB"/>
        </w:rPr>
        <w:t>What can Media do to change negative disabled people perspectives?</w:t>
      </w:r>
    </w:p>
    <w:p w14:paraId="3A4A9AC4" w14:textId="77777777" w:rsidR="00FE4928" w:rsidRPr="00B25355" w:rsidRDefault="00FE4928" w:rsidP="00FE4928">
      <w:pPr>
        <w:numPr>
          <w:ilvl w:val="0"/>
          <w:numId w:val="7"/>
        </w:numPr>
        <w:rPr>
          <w:rFonts w:cstheme="minorHAnsi"/>
          <w:bCs/>
          <w:sz w:val="28"/>
          <w:szCs w:val="28"/>
          <w:lang w:val="en-US"/>
        </w:rPr>
      </w:pPr>
      <w:r w:rsidRPr="00B25355">
        <w:rPr>
          <w:rFonts w:cstheme="minorHAnsi"/>
          <w:bCs/>
          <w:sz w:val="28"/>
          <w:szCs w:val="28"/>
          <w:lang w:val="en-US"/>
        </w:rPr>
        <w:lastRenderedPageBreak/>
        <w:t>Engage government and non-governmental organizations to educate the public on policy implementation that are inclusive of disabled people’s rights.</w:t>
      </w:r>
    </w:p>
    <w:p w14:paraId="5B201FBA" w14:textId="77777777" w:rsidR="00FE4928" w:rsidRPr="00B25355" w:rsidRDefault="00FE4928" w:rsidP="00FE4928">
      <w:pPr>
        <w:numPr>
          <w:ilvl w:val="0"/>
          <w:numId w:val="7"/>
        </w:numPr>
        <w:rPr>
          <w:rFonts w:cstheme="minorHAnsi"/>
          <w:bCs/>
          <w:sz w:val="28"/>
          <w:szCs w:val="28"/>
          <w:lang w:val="en-US"/>
        </w:rPr>
      </w:pPr>
      <w:r w:rsidRPr="00B25355">
        <w:rPr>
          <w:rFonts w:cstheme="minorHAnsi"/>
          <w:bCs/>
          <w:sz w:val="28"/>
          <w:szCs w:val="28"/>
          <w:lang w:val="en-US"/>
        </w:rPr>
        <w:t>Engage disabled people’s organizations on live programmes to raise awareness on disability rights issues.</w:t>
      </w:r>
    </w:p>
    <w:p w14:paraId="7A6E0A31" w14:textId="1A1C8803" w:rsidR="00FE4928" w:rsidRPr="00B25355" w:rsidRDefault="00FE4928" w:rsidP="00FE4928">
      <w:pPr>
        <w:numPr>
          <w:ilvl w:val="0"/>
          <w:numId w:val="7"/>
        </w:numPr>
        <w:rPr>
          <w:rFonts w:cstheme="minorHAnsi"/>
          <w:bCs/>
          <w:sz w:val="28"/>
          <w:szCs w:val="28"/>
          <w:lang w:val="en-US"/>
        </w:rPr>
      </w:pPr>
      <w:r w:rsidRPr="00B25355">
        <w:rPr>
          <w:rFonts w:cstheme="minorHAnsi"/>
          <w:bCs/>
          <w:sz w:val="28"/>
          <w:szCs w:val="28"/>
          <w:lang w:val="en-US"/>
        </w:rPr>
        <w:t>Topical issues debates and live interviews in the media to include disabled pe</w:t>
      </w:r>
      <w:r w:rsidR="00137FE9">
        <w:rPr>
          <w:rFonts w:cstheme="minorHAnsi"/>
          <w:bCs/>
          <w:sz w:val="28"/>
          <w:szCs w:val="28"/>
          <w:lang w:val="en-US"/>
        </w:rPr>
        <w:t>ople</w:t>
      </w:r>
      <w:r w:rsidRPr="00B25355">
        <w:rPr>
          <w:rFonts w:cstheme="minorHAnsi"/>
          <w:bCs/>
          <w:sz w:val="28"/>
          <w:szCs w:val="28"/>
          <w:lang w:val="en-US"/>
        </w:rPr>
        <w:t xml:space="preserve"> alongside non-disabled people. When voices of disabled people are heard, families and community members begin to see disability not as a disease but a condition that anybody can have.</w:t>
      </w:r>
    </w:p>
    <w:p w14:paraId="6A8A0205" w14:textId="3ED55997" w:rsidR="00FE4928" w:rsidRPr="00B25355" w:rsidRDefault="00FE4928" w:rsidP="00FE4928">
      <w:pPr>
        <w:numPr>
          <w:ilvl w:val="0"/>
          <w:numId w:val="7"/>
        </w:numPr>
        <w:rPr>
          <w:rFonts w:cstheme="minorHAnsi"/>
          <w:bCs/>
          <w:sz w:val="28"/>
          <w:szCs w:val="28"/>
          <w:lang w:val="en-US"/>
        </w:rPr>
      </w:pPr>
      <w:r w:rsidRPr="00B25355">
        <w:rPr>
          <w:rFonts w:cstheme="minorHAnsi"/>
          <w:bCs/>
          <w:sz w:val="28"/>
          <w:szCs w:val="28"/>
          <w:lang w:val="en-US"/>
        </w:rPr>
        <w:t xml:space="preserve">Mass media to air programmes that portray disabled </w:t>
      </w:r>
      <w:r w:rsidR="008D1A34">
        <w:rPr>
          <w:rFonts w:cstheme="minorHAnsi"/>
          <w:bCs/>
          <w:sz w:val="28"/>
          <w:szCs w:val="28"/>
          <w:lang w:val="en-US"/>
        </w:rPr>
        <w:t xml:space="preserve">people </w:t>
      </w:r>
      <w:r w:rsidRPr="00B25355">
        <w:rPr>
          <w:rFonts w:cstheme="minorHAnsi"/>
          <w:bCs/>
          <w:sz w:val="28"/>
          <w:szCs w:val="28"/>
          <w:lang w:val="en-US"/>
        </w:rPr>
        <w:t>in a positive manner.</w:t>
      </w:r>
    </w:p>
    <w:p w14:paraId="4B7C5C59" w14:textId="77777777" w:rsidR="00FE4928" w:rsidRPr="00B25355" w:rsidRDefault="00FE4928" w:rsidP="00FE4928">
      <w:pPr>
        <w:numPr>
          <w:ilvl w:val="0"/>
          <w:numId w:val="7"/>
        </w:numPr>
        <w:rPr>
          <w:rFonts w:cstheme="minorHAnsi"/>
          <w:bCs/>
          <w:sz w:val="28"/>
          <w:szCs w:val="28"/>
          <w:lang w:val="en-US"/>
        </w:rPr>
      </w:pPr>
      <w:r w:rsidRPr="00B25355">
        <w:rPr>
          <w:rFonts w:cstheme="minorHAnsi"/>
          <w:bCs/>
          <w:sz w:val="28"/>
          <w:szCs w:val="28"/>
          <w:lang w:val="en-US"/>
        </w:rPr>
        <w:t>Programmes on policy implementation on disabled people be aired to educate and raise awareness on our rights as disabled people.</w:t>
      </w:r>
    </w:p>
    <w:p w14:paraId="7CEF96B3" w14:textId="77777777" w:rsidR="00FE4928" w:rsidRPr="00B25355" w:rsidRDefault="00FE4928" w:rsidP="00FE4928">
      <w:pPr>
        <w:numPr>
          <w:ilvl w:val="0"/>
          <w:numId w:val="7"/>
        </w:numPr>
        <w:rPr>
          <w:rFonts w:cstheme="minorHAnsi"/>
          <w:bCs/>
          <w:sz w:val="28"/>
          <w:szCs w:val="28"/>
          <w:lang w:val="en-US"/>
        </w:rPr>
      </w:pPr>
      <w:r w:rsidRPr="00B25355">
        <w:rPr>
          <w:rFonts w:cstheme="minorHAnsi"/>
          <w:bCs/>
          <w:sz w:val="28"/>
          <w:szCs w:val="28"/>
          <w:lang w:val="en-US"/>
        </w:rPr>
        <w:t>Publish articles on successful disabled people and the ventures that have propelled their success.</w:t>
      </w:r>
    </w:p>
    <w:p w14:paraId="0E753F1A" w14:textId="77777777" w:rsidR="00FE4928" w:rsidRPr="00B25355" w:rsidRDefault="00FE4928" w:rsidP="00FE4928">
      <w:pPr>
        <w:numPr>
          <w:ilvl w:val="0"/>
          <w:numId w:val="7"/>
        </w:numPr>
        <w:rPr>
          <w:rFonts w:cstheme="minorHAnsi"/>
          <w:bCs/>
          <w:sz w:val="28"/>
          <w:szCs w:val="28"/>
          <w:lang w:val="en-US"/>
        </w:rPr>
      </w:pPr>
      <w:r w:rsidRPr="00B25355">
        <w:rPr>
          <w:rFonts w:cstheme="minorHAnsi"/>
          <w:bCs/>
          <w:sz w:val="28"/>
          <w:szCs w:val="28"/>
          <w:lang w:val="en-US"/>
        </w:rPr>
        <w:t>Employ disabled people who are capable for airing shows on TV and radio so that they can motivate others.</w:t>
      </w:r>
    </w:p>
    <w:p w14:paraId="4302757A" w14:textId="2C606D11" w:rsidR="00FE4928" w:rsidRPr="00B25355" w:rsidRDefault="00FE4928" w:rsidP="00FE4928">
      <w:pPr>
        <w:numPr>
          <w:ilvl w:val="0"/>
          <w:numId w:val="7"/>
        </w:numPr>
        <w:rPr>
          <w:rFonts w:cstheme="minorHAnsi"/>
          <w:bCs/>
          <w:sz w:val="28"/>
          <w:szCs w:val="28"/>
          <w:lang w:val="en-US"/>
        </w:rPr>
      </w:pPr>
      <w:r w:rsidRPr="00B25355">
        <w:rPr>
          <w:rFonts w:cstheme="minorHAnsi"/>
          <w:bCs/>
          <w:sz w:val="28"/>
          <w:szCs w:val="28"/>
          <w:lang w:val="en-US"/>
        </w:rPr>
        <w:t xml:space="preserve">Media owners can take a major step by recruiting disabled </w:t>
      </w:r>
      <w:r w:rsidR="008D1A34">
        <w:rPr>
          <w:rFonts w:cstheme="minorHAnsi"/>
          <w:bCs/>
          <w:sz w:val="28"/>
          <w:szCs w:val="28"/>
          <w:lang w:val="en-US"/>
        </w:rPr>
        <w:t xml:space="preserve">people </w:t>
      </w:r>
      <w:r w:rsidRPr="00B25355">
        <w:rPr>
          <w:rFonts w:cstheme="minorHAnsi"/>
          <w:bCs/>
          <w:sz w:val="28"/>
          <w:szCs w:val="28"/>
          <w:lang w:val="en-US"/>
        </w:rPr>
        <w:t>so that they can create their own images and tell their stories.</w:t>
      </w:r>
    </w:p>
    <w:p w14:paraId="5061A987" w14:textId="77777777" w:rsidR="00FE4928" w:rsidRPr="00B25355" w:rsidRDefault="00FE4928" w:rsidP="00FE4928">
      <w:pPr>
        <w:numPr>
          <w:ilvl w:val="0"/>
          <w:numId w:val="7"/>
        </w:numPr>
        <w:rPr>
          <w:rFonts w:cstheme="minorHAnsi"/>
          <w:bCs/>
          <w:sz w:val="28"/>
          <w:szCs w:val="28"/>
          <w:lang w:val="en-US"/>
        </w:rPr>
      </w:pPr>
      <w:r w:rsidRPr="00B25355">
        <w:rPr>
          <w:rFonts w:cstheme="minorHAnsi"/>
          <w:bCs/>
          <w:sz w:val="28"/>
          <w:szCs w:val="28"/>
          <w:lang w:val="en-US"/>
        </w:rPr>
        <w:t xml:space="preserve">Media can address issues of accessibility in information, </w:t>
      </w:r>
      <w:proofErr w:type="gramStart"/>
      <w:r w:rsidRPr="00B25355">
        <w:rPr>
          <w:rFonts w:cstheme="minorHAnsi"/>
          <w:bCs/>
          <w:sz w:val="28"/>
          <w:szCs w:val="28"/>
          <w:lang w:val="en-US"/>
        </w:rPr>
        <w:t>housing</w:t>
      </w:r>
      <w:proofErr w:type="gramEnd"/>
      <w:r w:rsidRPr="00B25355">
        <w:rPr>
          <w:rFonts w:cstheme="minorHAnsi"/>
          <w:bCs/>
          <w:sz w:val="28"/>
          <w:szCs w:val="28"/>
          <w:lang w:val="en-US"/>
        </w:rPr>
        <w:t xml:space="preserve"> and transport.</w:t>
      </w:r>
    </w:p>
    <w:p w14:paraId="4DB18293" w14:textId="77777777" w:rsidR="00FE4928" w:rsidRPr="00B25355" w:rsidRDefault="00FE4928" w:rsidP="00FE4928">
      <w:pPr>
        <w:numPr>
          <w:ilvl w:val="0"/>
          <w:numId w:val="7"/>
        </w:numPr>
        <w:rPr>
          <w:rFonts w:cstheme="minorHAnsi"/>
          <w:bCs/>
          <w:sz w:val="28"/>
          <w:szCs w:val="28"/>
          <w:lang w:val="en-US"/>
        </w:rPr>
      </w:pPr>
      <w:r w:rsidRPr="00B25355">
        <w:rPr>
          <w:rFonts w:cstheme="minorHAnsi"/>
          <w:bCs/>
          <w:sz w:val="28"/>
          <w:szCs w:val="28"/>
          <w:lang w:val="en-US"/>
        </w:rPr>
        <w:t>Poverty, in relation to disabled people should also be covered through the media.</w:t>
      </w:r>
    </w:p>
    <w:p w14:paraId="2DEB15C6" w14:textId="77777777" w:rsidR="00FE4928" w:rsidRPr="00B25355" w:rsidRDefault="00FE4928" w:rsidP="00FE4928">
      <w:pPr>
        <w:numPr>
          <w:ilvl w:val="0"/>
          <w:numId w:val="7"/>
        </w:numPr>
        <w:rPr>
          <w:rFonts w:cstheme="minorHAnsi"/>
          <w:bCs/>
          <w:sz w:val="28"/>
          <w:szCs w:val="28"/>
          <w:lang w:val="en-US"/>
        </w:rPr>
      </w:pPr>
      <w:r w:rsidRPr="00B25355">
        <w:rPr>
          <w:rFonts w:cstheme="minorHAnsi"/>
          <w:bCs/>
          <w:sz w:val="28"/>
          <w:szCs w:val="28"/>
          <w:lang w:val="en-US"/>
        </w:rPr>
        <w:t>Discussions on mainstreaming disability issues into policies and programs, to include all the stakeholders.</w:t>
      </w:r>
    </w:p>
    <w:p w14:paraId="2EAF14A3" w14:textId="77777777" w:rsidR="00FE4928" w:rsidRPr="00B25355" w:rsidRDefault="00FE4928" w:rsidP="00FE4928">
      <w:pPr>
        <w:numPr>
          <w:ilvl w:val="0"/>
          <w:numId w:val="7"/>
        </w:numPr>
        <w:rPr>
          <w:rFonts w:cstheme="minorHAnsi"/>
          <w:bCs/>
          <w:sz w:val="28"/>
          <w:szCs w:val="28"/>
          <w:lang w:val="en-US"/>
        </w:rPr>
      </w:pPr>
      <w:r w:rsidRPr="00B25355">
        <w:rPr>
          <w:rFonts w:cstheme="minorHAnsi"/>
          <w:bCs/>
          <w:sz w:val="28"/>
          <w:szCs w:val="28"/>
          <w:lang w:val="en-US"/>
        </w:rPr>
        <w:t>Health care and education with regards to disabled people should be discussed by all stakeholders.</w:t>
      </w:r>
    </w:p>
    <w:p w14:paraId="0DB7848A" w14:textId="77777777" w:rsidR="00FE4928" w:rsidRPr="00B25355" w:rsidRDefault="00FE4928" w:rsidP="00FE4928">
      <w:pPr>
        <w:numPr>
          <w:ilvl w:val="0"/>
          <w:numId w:val="7"/>
        </w:numPr>
        <w:rPr>
          <w:rFonts w:cstheme="minorHAnsi"/>
          <w:bCs/>
          <w:sz w:val="28"/>
          <w:szCs w:val="28"/>
          <w:lang w:val="en-US"/>
        </w:rPr>
      </w:pPr>
      <w:r w:rsidRPr="00B25355">
        <w:rPr>
          <w:rFonts w:cstheme="minorHAnsi"/>
          <w:bCs/>
          <w:sz w:val="28"/>
          <w:szCs w:val="28"/>
          <w:lang w:val="en-US"/>
        </w:rPr>
        <w:t>Discussions on cultural practices and stereotypes should be done openly by all stakeholders paying particular attention to disabled women and children.</w:t>
      </w:r>
    </w:p>
    <w:p w14:paraId="54645502" w14:textId="77777777" w:rsidR="00FE4928" w:rsidRPr="00B25355" w:rsidRDefault="00FE4928" w:rsidP="00FE4928">
      <w:pPr>
        <w:ind w:left="1440"/>
        <w:rPr>
          <w:rFonts w:cstheme="minorHAnsi"/>
          <w:b/>
          <w:bCs/>
          <w:sz w:val="28"/>
          <w:szCs w:val="28"/>
          <w:lang w:val="en-GB"/>
        </w:rPr>
      </w:pPr>
    </w:p>
    <w:p w14:paraId="281E1461" w14:textId="143C5D2E" w:rsidR="00FE4928" w:rsidRPr="00116281" w:rsidRDefault="00FE4928" w:rsidP="00116281">
      <w:pPr>
        <w:rPr>
          <w:rFonts w:cstheme="minorHAnsi"/>
          <w:b/>
          <w:bCs/>
          <w:sz w:val="28"/>
          <w:szCs w:val="28"/>
          <w:lang w:val="en-GB"/>
        </w:rPr>
      </w:pPr>
      <w:r w:rsidRPr="00116281">
        <w:rPr>
          <w:rFonts w:cstheme="minorHAnsi"/>
          <w:b/>
          <w:bCs/>
          <w:sz w:val="28"/>
          <w:szCs w:val="28"/>
          <w:lang w:val="en-GB"/>
        </w:rPr>
        <w:t>Social Media</w:t>
      </w:r>
    </w:p>
    <w:p w14:paraId="24364607" w14:textId="7C5BD336" w:rsidR="00FE4928" w:rsidRPr="00B25355" w:rsidRDefault="00FE4928" w:rsidP="00FE4928">
      <w:pPr>
        <w:numPr>
          <w:ilvl w:val="0"/>
          <w:numId w:val="7"/>
        </w:numPr>
        <w:rPr>
          <w:rFonts w:cstheme="minorHAnsi"/>
          <w:bCs/>
          <w:sz w:val="28"/>
          <w:szCs w:val="28"/>
          <w:lang w:val="en-GB"/>
        </w:rPr>
      </w:pPr>
      <w:r w:rsidRPr="00B25355">
        <w:rPr>
          <w:rFonts w:cstheme="minorHAnsi"/>
          <w:bCs/>
          <w:sz w:val="28"/>
          <w:szCs w:val="28"/>
          <w:lang w:val="en-GB"/>
        </w:rPr>
        <w:t>Social media like Facebook, Instagram, Twitter, website, blog pages should be used to communicate and raise awareness on rights of disabled people.  Government, non-governmental organizations, Disabled People’s</w:t>
      </w:r>
      <w:r w:rsidR="005F5243">
        <w:rPr>
          <w:rFonts w:cstheme="minorHAnsi"/>
          <w:bCs/>
          <w:sz w:val="28"/>
          <w:szCs w:val="28"/>
          <w:lang w:val="en-GB"/>
        </w:rPr>
        <w:t xml:space="preserve"> </w:t>
      </w:r>
      <w:r w:rsidRPr="00B25355">
        <w:rPr>
          <w:rFonts w:cstheme="minorHAnsi"/>
          <w:bCs/>
          <w:sz w:val="28"/>
          <w:szCs w:val="28"/>
          <w:lang w:val="en-GB"/>
        </w:rPr>
        <w:t xml:space="preserve">Organizations </w:t>
      </w:r>
      <w:r w:rsidR="005718AF" w:rsidRPr="00B25355">
        <w:rPr>
          <w:rFonts w:cstheme="minorHAnsi"/>
          <w:bCs/>
          <w:sz w:val="28"/>
          <w:szCs w:val="28"/>
          <w:lang w:val="en-GB"/>
        </w:rPr>
        <w:t xml:space="preserve">(DPOs) </w:t>
      </w:r>
      <w:r w:rsidRPr="00B25355">
        <w:rPr>
          <w:rFonts w:cstheme="minorHAnsi"/>
          <w:bCs/>
          <w:sz w:val="28"/>
          <w:szCs w:val="28"/>
          <w:lang w:val="en-GB"/>
        </w:rPr>
        <w:t>should engage these platforms</w:t>
      </w:r>
      <w:r w:rsidR="005718AF">
        <w:rPr>
          <w:rFonts w:cstheme="minorHAnsi"/>
          <w:bCs/>
          <w:sz w:val="28"/>
          <w:szCs w:val="28"/>
          <w:lang w:val="en-GB"/>
        </w:rPr>
        <w:t>,</w:t>
      </w:r>
      <w:r w:rsidRPr="00B25355">
        <w:rPr>
          <w:rFonts w:cstheme="minorHAnsi"/>
          <w:bCs/>
          <w:sz w:val="28"/>
          <w:szCs w:val="28"/>
          <w:lang w:val="en-GB"/>
        </w:rPr>
        <w:t xml:space="preserve"> air their concerns, get answers to our questions and advocate for our rights to be addressed.</w:t>
      </w:r>
    </w:p>
    <w:p w14:paraId="51293C1B" w14:textId="77777777" w:rsidR="00FE4928" w:rsidRPr="00B25355" w:rsidRDefault="00FE4928" w:rsidP="00FE4928">
      <w:pPr>
        <w:numPr>
          <w:ilvl w:val="0"/>
          <w:numId w:val="7"/>
        </w:numPr>
        <w:rPr>
          <w:rFonts w:cstheme="minorHAnsi"/>
          <w:b/>
          <w:bCs/>
          <w:sz w:val="28"/>
          <w:szCs w:val="28"/>
          <w:lang w:val="en-GB"/>
        </w:rPr>
      </w:pPr>
      <w:r w:rsidRPr="00B25355">
        <w:rPr>
          <w:rFonts w:cstheme="minorHAnsi"/>
          <w:b/>
          <w:bCs/>
          <w:sz w:val="28"/>
          <w:szCs w:val="28"/>
          <w:lang w:val="en-GB"/>
        </w:rPr>
        <w:t xml:space="preserve">Positive Practice </w:t>
      </w:r>
    </w:p>
    <w:p w14:paraId="35F3AF2D" w14:textId="77777777" w:rsidR="00FE4928" w:rsidRPr="00B25355" w:rsidRDefault="00FE4928" w:rsidP="00FE4928">
      <w:pPr>
        <w:numPr>
          <w:ilvl w:val="0"/>
          <w:numId w:val="7"/>
        </w:numPr>
        <w:rPr>
          <w:rFonts w:cstheme="minorHAnsi"/>
          <w:b/>
          <w:bCs/>
          <w:sz w:val="28"/>
          <w:szCs w:val="28"/>
          <w:lang w:val="en-GB"/>
        </w:rPr>
      </w:pPr>
      <w:r w:rsidRPr="00B25355">
        <w:rPr>
          <w:rFonts w:cstheme="minorHAnsi"/>
          <w:b/>
          <w:bCs/>
          <w:sz w:val="28"/>
          <w:szCs w:val="28"/>
          <w:lang w:val="en-GB"/>
        </w:rPr>
        <w:t xml:space="preserve">Story Ideas for Journalists from Reporting on Disability ILO </w:t>
      </w:r>
      <w:r w:rsidRPr="00B25355">
        <w:rPr>
          <w:rFonts w:cstheme="minorHAnsi"/>
          <w:b/>
          <w:bCs/>
          <w:sz w:val="28"/>
          <w:szCs w:val="28"/>
          <w:vertAlign w:val="superscript"/>
          <w:lang w:val="en-GB"/>
        </w:rPr>
        <w:footnoteReference w:id="23"/>
      </w:r>
    </w:p>
    <w:p w14:paraId="6094233E" w14:textId="77777777" w:rsidR="00FE4928" w:rsidRPr="00B25355" w:rsidRDefault="00FE4928" w:rsidP="00FE4928">
      <w:pPr>
        <w:numPr>
          <w:ilvl w:val="0"/>
          <w:numId w:val="7"/>
        </w:numPr>
        <w:rPr>
          <w:rFonts w:cstheme="minorHAnsi"/>
          <w:b/>
          <w:bCs/>
          <w:sz w:val="28"/>
          <w:szCs w:val="28"/>
          <w:lang w:val="en-GB"/>
        </w:rPr>
      </w:pPr>
      <w:r w:rsidRPr="00B25355">
        <w:rPr>
          <w:rFonts w:cstheme="minorHAnsi"/>
          <w:b/>
          <w:bCs/>
          <w:sz w:val="28"/>
          <w:szCs w:val="28"/>
          <w:lang w:val="en-GB"/>
        </w:rPr>
        <w:t>Public Perceptions and Deep-Rooted Beliefs Stop and Consider:</w:t>
      </w:r>
      <w:r w:rsidRPr="00B25355">
        <w:rPr>
          <w:rFonts w:cstheme="minorHAnsi"/>
          <w:sz w:val="28"/>
          <w:szCs w:val="28"/>
          <w:lang w:val="en-GB"/>
        </w:rPr>
        <w:t xml:space="preserve"> How often are stigma and discrimination against disabled people addressed in mainstream reporting? Do you include disabled people in your stories? Showing disabled people living in society, participating in every facet of life – at home, at work, shopping, relaxing with friends at a coffee bar, or simply being part of the population can help break down barriers and promote inclusion. How often do you showcase successful </w:t>
      </w:r>
      <w:r w:rsidRPr="00B25355">
        <w:rPr>
          <w:rFonts w:cstheme="minorHAnsi"/>
          <w:sz w:val="28"/>
          <w:szCs w:val="28"/>
          <w:lang w:val="en-GB"/>
        </w:rPr>
        <w:lastRenderedPageBreak/>
        <w:t>disabled individuals at work, as providers of services or as sources of information on various topics of concern to society?</w:t>
      </w:r>
    </w:p>
    <w:p w14:paraId="2E18EFD2" w14:textId="77777777" w:rsidR="00FE4928" w:rsidRPr="00B25355" w:rsidRDefault="00FE4928" w:rsidP="00FE4928">
      <w:pPr>
        <w:ind w:left="1440"/>
        <w:rPr>
          <w:rFonts w:cstheme="minorHAnsi"/>
          <w:b/>
          <w:bCs/>
          <w:sz w:val="28"/>
          <w:szCs w:val="28"/>
          <w:lang w:val="en-GB"/>
        </w:rPr>
      </w:pPr>
    </w:p>
    <w:p w14:paraId="0DB50D28" w14:textId="12171DDC" w:rsidR="00FE4928" w:rsidRPr="00B25355" w:rsidRDefault="00FE4928" w:rsidP="00116281">
      <w:pPr>
        <w:rPr>
          <w:rFonts w:cstheme="minorHAnsi"/>
          <w:b/>
          <w:bCs/>
          <w:sz w:val="28"/>
          <w:szCs w:val="28"/>
          <w:lang w:val="en-GB"/>
        </w:rPr>
      </w:pPr>
      <w:r w:rsidRPr="00B25355">
        <w:rPr>
          <w:rFonts w:cstheme="minorHAnsi"/>
          <w:b/>
          <w:bCs/>
          <w:sz w:val="28"/>
          <w:szCs w:val="28"/>
          <w:lang w:val="en-GB"/>
        </w:rPr>
        <w:t>Disabled Women Stop and Consider</w:t>
      </w:r>
      <w:r w:rsidRPr="00B25355">
        <w:rPr>
          <w:rFonts w:cstheme="minorHAnsi"/>
          <w:sz w:val="28"/>
          <w:szCs w:val="28"/>
          <w:lang w:val="en-GB"/>
        </w:rPr>
        <w:t>: Are there examples of disabled women in your community who serve as role models for other women and girls? Consider stories that show disabled women claiming their identities and standing up for their rights to work, to basic services (health, education) and fair treatment. Look for opportunities to showcase these women at work or in their community and allow them to talk about a range of topics - “double discrimination” based on sex and disability; what work means to them and their families; how they use the income generated from work, among other issues.</w:t>
      </w:r>
    </w:p>
    <w:p w14:paraId="1BE131B4" w14:textId="77777777" w:rsidR="00FE4928" w:rsidRPr="00B25355" w:rsidRDefault="00FE4928" w:rsidP="00FE4928">
      <w:pPr>
        <w:rPr>
          <w:rFonts w:cstheme="minorHAnsi"/>
          <w:b/>
          <w:bCs/>
          <w:sz w:val="28"/>
          <w:szCs w:val="28"/>
          <w:lang w:val="en-GB"/>
        </w:rPr>
      </w:pPr>
    </w:p>
    <w:p w14:paraId="75C65E0B" w14:textId="77777777" w:rsidR="00FE4928" w:rsidRPr="00B25355" w:rsidRDefault="00FE4928" w:rsidP="00116281">
      <w:pPr>
        <w:rPr>
          <w:rFonts w:cstheme="minorHAnsi"/>
          <w:b/>
          <w:bCs/>
          <w:sz w:val="28"/>
          <w:szCs w:val="28"/>
          <w:lang w:val="en-GB"/>
        </w:rPr>
      </w:pPr>
      <w:r w:rsidRPr="00B25355">
        <w:rPr>
          <w:rFonts w:cstheme="minorHAnsi"/>
          <w:b/>
          <w:bCs/>
          <w:sz w:val="28"/>
          <w:szCs w:val="28"/>
          <w:lang w:val="en-GB"/>
        </w:rPr>
        <w:t xml:space="preserve">Australian Broadcasting Corporation Reporting and Portraying </w:t>
      </w:r>
      <w:proofErr w:type="gramStart"/>
      <w:r w:rsidRPr="00B25355">
        <w:rPr>
          <w:rFonts w:cstheme="minorHAnsi"/>
          <w:b/>
          <w:bCs/>
          <w:sz w:val="28"/>
          <w:szCs w:val="28"/>
          <w:lang w:val="en-GB"/>
        </w:rPr>
        <w:t>Disability  Content</w:t>
      </w:r>
      <w:proofErr w:type="gramEnd"/>
      <w:r w:rsidRPr="00B25355">
        <w:rPr>
          <w:rFonts w:cstheme="minorHAnsi"/>
          <w:b/>
          <w:bCs/>
          <w:sz w:val="28"/>
          <w:szCs w:val="28"/>
          <w:lang w:val="en-GB"/>
        </w:rPr>
        <w:t xml:space="preserve"> </w:t>
      </w:r>
      <w:r w:rsidRPr="00B25355">
        <w:rPr>
          <w:rFonts w:cstheme="minorHAnsi"/>
          <w:b/>
          <w:bCs/>
          <w:sz w:val="28"/>
          <w:szCs w:val="28"/>
          <w:vertAlign w:val="superscript"/>
          <w:lang w:val="en-GB"/>
        </w:rPr>
        <w:footnoteReference w:id="24"/>
      </w:r>
      <w:r w:rsidRPr="00B25355">
        <w:rPr>
          <w:rFonts w:cstheme="minorHAnsi"/>
          <w:b/>
          <w:bCs/>
          <w:sz w:val="28"/>
          <w:szCs w:val="28"/>
          <w:lang w:val="en-GB"/>
        </w:rPr>
        <w:t xml:space="preserve"> Arranging Interviews</w:t>
      </w:r>
    </w:p>
    <w:p w14:paraId="5612B3C5" w14:textId="77777777" w:rsidR="00FE4928" w:rsidRPr="00B25355" w:rsidRDefault="00FE4928" w:rsidP="00FE4928">
      <w:pPr>
        <w:numPr>
          <w:ilvl w:val="0"/>
          <w:numId w:val="7"/>
        </w:numPr>
        <w:rPr>
          <w:rFonts w:cstheme="minorHAnsi"/>
          <w:sz w:val="28"/>
          <w:szCs w:val="28"/>
          <w:lang w:val="en-GB"/>
        </w:rPr>
      </w:pPr>
      <w:r w:rsidRPr="00B25355">
        <w:rPr>
          <w:rFonts w:cstheme="minorHAnsi"/>
          <w:sz w:val="28"/>
          <w:szCs w:val="28"/>
          <w:lang w:val="en-GB"/>
        </w:rPr>
        <w:t xml:space="preserve">“Most people living with a disability are not only affected by their impairment, but by additional barriers to equal participation arising from the attitudes and behaviours of others.  ABC staff should seek to minimise those barriers through thoughtful and respectful interactions. Know that </w:t>
      </w:r>
      <w:proofErr w:type="gramStart"/>
      <w:r w:rsidRPr="00B25355">
        <w:rPr>
          <w:rFonts w:cstheme="minorHAnsi"/>
          <w:sz w:val="28"/>
          <w:szCs w:val="28"/>
          <w:lang w:val="en-GB"/>
        </w:rPr>
        <w:t>you’re</w:t>
      </w:r>
      <w:proofErr w:type="gramEnd"/>
      <w:r w:rsidRPr="00B25355">
        <w:rPr>
          <w:rFonts w:cstheme="minorHAnsi"/>
          <w:sz w:val="28"/>
          <w:szCs w:val="28"/>
          <w:lang w:val="en-GB"/>
        </w:rPr>
        <w:t xml:space="preserve"> probably going to get it wrong sometimes, because we’re all human, but the most important thing is to approach your conversation with respect and a willingness to learn. If you are asking someone to talk to you, you should:</w:t>
      </w:r>
    </w:p>
    <w:p w14:paraId="26877C70" w14:textId="77777777" w:rsidR="00FE4928" w:rsidRPr="00B25355" w:rsidRDefault="00FE4928" w:rsidP="00FE4928">
      <w:pPr>
        <w:numPr>
          <w:ilvl w:val="0"/>
          <w:numId w:val="7"/>
        </w:numPr>
        <w:tabs>
          <w:tab w:val="num" w:pos="360"/>
        </w:tabs>
        <w:rPr>
          <w:rFonts w:cstheme="minorHAnsi"/>
          <w:sz w:val="28"/>
          <w:szCs w:val="28"/>
          <w:lang w:val="en-GB"/>
        </w:rPr>
      </w:pPr>
      <w:r w:rsidRPr="00B25355">
        <w:rPr>
          <w:rFonts w:cstheme="minorHAnsi"/>
          <w:sz w:val="28"/>
          <w:szCs w:val="28"/>
          <w:lang w:val="en-GB"/>
        </w:rPr>
        <w:t>Discuss prior to recording or broadcasting if they are comfortable speaking about their disability and their history.</w:t>
      </w:r>
    </w:p>
    <w:p w14:paraId="36BD8F6F" w14:textId="77777777" w:rsidR="00FE4928" w:rsidRPr="00B25355" w:rsidRDefault="00FE4928" w:rsidP="00FE4928">
      <w:pPr>
        <w:numPr>
          <w:ilvl w:val="0"/>
          <w:numId w:val="7"/>
        </w:numPr>
        <w:tabs>
          <w:tab w:val="num" w:pos="360"/>
        </w:tabs>
        <w:rPr>
          <w:rFonts w:cstheme="minorHAnsi"/>
          <w:sz w:val="28"/>
          <w:szCs w:val="28"/>
          <w:lang w:val="en-GB"/>
        </w:rPr>
      </w:pPr>
      <w:r w:rsidRPr="00B25355">
        <w:rPr>
          <w:rFonts w:cstheme="minorHAnsi"/>
          <w:sz w:val="28"/>
          <w:szCs w:val="28"/>
          <w:lang w:val="en-GB"/>
        </w:rPr>
        <w:t>Ask the individual or their organisation/representative how they prefer to describe the disability or medical issue.</w:t>
      </w:r>
    </w:p>
    <w:p w14:paraId="21345863" w14:textId="77777777" w:rsidR="00FE4928" w:rsidRPr="00B25355" w:rsidRDefault="00FE4928" w:rsidP="00FE4928">
      <w:pPr>
        <w:numPr>
          <w:ilvl w:val="0"/>
          <w:numId w:val="7"/>
        </w:numPr>
        <w:tabs>
          <w:tab w:val="num" w:pos="360"/>
        </w:tabs>
        <w:rPr>
          <w:rFonts w:cstheme="minorHAnsi"/>
          <w:sz w:val="28"/>
          <w:szCs w:val="28"/>
          <w:lang w:val="en-GB"/>
        </w:rPr>
      </w:pPr>
      <w:r w:rsidRPr="00B25355">
        <w:rPr>
          <w:rFonts w:cstheme="minorHAnsi"/>
          <w:sz w:val="28"/>
          <w:szCs w:val="28"/>
          <w:lang w:val="en-GB"/>
        </w:rPr>
        <w:t>Ask whether the interviewee would like to have someone with them and be prepared to wait while this is arranged. This may include an AUSLAN or other form of interpreter.</w:t>
      </w:r>
    </w:p>
    <w:p w14:paraId="702F973E" w14:textId="77777777" w:rsidR="00FE4928" w:rsidRPr="00B25355" w:rsidRDefault="00FE4928" w:rsidP="00FE4928">
      <w:pPr>
        <w:numPr>
          <w:ilvl w:val="0"/>
          <w:numId w:val="7"/>
        </w:numPr>
        <w:tabs>
          <w:tab w:val="num" w:pos="360"/>
        </w:tabs>
        <w:rPr>
          <w:rFonts w:cstheme="minorHAnsi"/>
          <w:sz w:val="28"/>
          <w:szCs w:val="28"/>
          <w:lang w:val="en-GB"/>
        </w:rPr>
      </w:pPr>
      <w:proofErr w:type="gramStart"/>
      <w:r w:rsidRPr="00B25355">
        <w:rPr>
          <w:rFonts w:cstheme="minorHAnsi"/>
          <w:sz w:val="28"/>
          <w:szCs w:val="28"/>
          <w:lang w:val="en-GB"/>
        </w:rPr>
        <w:t>Don’t</w:t>
      </w:r>
      <w:proofErr w:type="gramEnd"/>
      <w:r w:rsidRPr="00B25355">
        <w:rPr>
          <w:rFonts w:cstheme="minorHAnsi"/>
          <w:sz w:val="28"/>
          <w:szCs w:val="28"/>
          <w:lang w:val="en-GB"/>
        </w:rPr>
        <w:t xml:space="preserve"> just assume a person with a disability needs your physical or other assistance. Always ask first. ‘Let me know if you need anything’, or ‘How can I best provide support to you?’ are good ways to do this. Ask what is required for people to contribute to the content and work with that.</w:t>
      </w:r>
    </w:p>
    <w:p w14:paraId="6CCA1816" w14:textId="77777777" w:rsidR="00FE4928" w:rsidRPr="00B25355" w:rsidRDefault="00FE4928" w:rsidP="00FE4928">
      <w:pPr>
        <w:numPr>
          <w:ilvl w:val="0"/>
          <w:numId w:val="7"/>
        </w:numPr>
        <w:tabs>
          <w:tab w:val="num" w:pos="360"/>
        </w:tabs>
        <w:rPr>
          <w:rFonts w:cstheme="minorHAnsi"/>
          <w:sz w:val="28"/>
          <w:szCs w:val="28"/>
          <w:lang w:val="en-GB"/>
        </w:rPr>
      </w:pPr>
      <w:r w:rsidRPr="00B25355">
        <w:rPr>
          <w:rFonts w:cstheme="minorHAnsi"/>
          <w:sz w:val="28"/>
          <w:szCs w:val="28"/>
          <w:lang w:val="en-GB"/>
        </w:rPr>
        <w:t>If you are asking someone to come into an ABC building, take the time to consider if there are any accessibility issues and how these might be overcome.</w:t>
      </w:r>
    </w:p>
    <w:p w14:paraId="200AF9DB" w14:textId="6066D6B0" w:rsidR="00FE4928" w:rsidRPr="00B25355" w:rsidRDefault="00FE4928" w:rsidP="00FE4928">
      <w:pPr>
        <w:pStyle w:val="ListParagraph"/>
        <w:numPr>
          <w:ilvl w:val="0"/>
          <w:numId w:val="1"/>
        </w:numPr>
        <w:rPr>
          <w:rFonts w:cstheme="minorHAnsi"/>
          <w:b/>
          <w:bCs/>
          <w:sz w:val="28"/>
          <w:szCs w:val="28"/>
          <w:lang w:val="en-GB"/>
        </w:rPr>
      </w:pPr>
      <w:r w:rsidRPr="00B25355">
        <w:rPr>
          <w:rFonts w:cstheme="minorHAnsi"/>
          <w:b/>
          <w:bCs/>
          <w:sz w:val="28"/>
          <w:szCs w:val="28"/>
          <w:lang w:val="en-GB"/>
        </w:rPr>
        <w:t>Conducting Interviews</w:t>
      </w:r>
    </w:p>
    <w:p w14:paraId="602015C2" w14:textId="77777777" w:rsidR="00FE4928" w:rsidRPr="00B25355" w:rsidRDefault="00FE4928" w:rsidP="00FE4928">
      <w:pPr>
        <w:numPr>
          <w:ilvl w:val="0"/>
          <w:numId w:val="7"/>
        </w:numPr>
        <w:rPr>
          <w:rFonts w:cstheme="minorHAnsi"/>
          <w:sz w:val="28"/>
          <w:szCs w:val="28"/>
          <w:lang w:val="en-GB"/>
        </w:rPr>
      </w:pPr>
      <w:r w:rsidRPr="00B25355">
        <w:rPr>
          <w:rFonts w:cstheme="minorHAnsi"/>
          <w:sz w:val="28"/>
          <w:szCs w:val="28"/>
          <w:lang w:val="en-GB"/>
        </w:rPr>
        <w:t xml:space="preserve">Unfortunately, many people with disabilities have had bad experiences with the media, and/or with community ignorance, </w:t>
      </w:r>
      <w:proofErr w:type="gramStart"/>
      <w:r w:rsidRPr="00B25355">
        <w:rPr>
          <w:rFonts w:cstheme="minorHAnsi"/>
          <w:sz w:val="28"/>
          <w:szCs w:val="28"/>
          <w:lang w:val="en-GB"/>
        </w:rPr>
        <w:t>assumption</w:t>
      </w:r>
      <w:proofErr w:type="gramEnd"/>
      <w:r w:rsidRPr="00B25355">
        <w:rPr>
          <w:rFonts w:cstheme="minorHAnsi"/>
          <w:sz w:val="28"/>
          <w:szCs w:val="28"/>
          <w:lang w:val="en-GB"/>
        </w:rPr>
        <w:t xml:space="preserve"> or prejudice. These experiences can compound negative feelings of difference and isolation. The ‘rules’ for a good interview are an unsurprising combination of sensitivity and common sense.</w:t>
      </w:r>
    </w:p>
    <w:p w14:paraId="49EF8D17" w14:textId="77777777" w:rsidR="00FE4928" w:rsidRPr="00B25355" w:rsidRDefault="00FE4928" w:rsidP="00FE4928">
      <w:pPr>
        <w:numPr>
          <w:ilvl w:val="0"/>
          <w:numId w:val="7"/>
        </w:numPr>
        <w:tabs>
          <w:tab w:val="num" w:pos="360"/>
        </w:tabs>
        <w:rPr>
          <w:rFonts w:cstheme="minorHAnsi"/>
          <w:sz w:val="28"/>
          <w:szCs w:val="28"/>
          <w:lang w:val="en-GB"/>
        </w:rPr>
      </w:pPr>
      <w:r w:rsidRPr="00B25355">
        <w:rPr>
          <w:rFonts w:cstheme="minorHAnsi"/>
          <w:sz w:val="28"/>
          <w:szCs w:val="28"/>
          <w:lang w:val="en-GB"/>
        </w:rPr>
        <w:lastRenderedPageBreak/>
        <w:t>Understand that all people with disabilities are individuals; in the same way that all people with brown hair are different to each other.</w:t>
      </w:r>
    </w:p>
    <w:p w14:paraId="06048E7D" w14:textId="77777777" w:rsidR="00FE4928" w:rsidRPr="00B25355" w:rsidRDefault="00FE4928" w:rsidP="00FE4928">
      <w:pPr>
        <w:numPr>
          <w:ilvl w:val="0"/>
          <w:numId w:val="7"/>
        </w:numPr>
        <w:tabs>
          <w:tab w:val="num" w:pos="360"/>
        </w:tabs>
        <w:rPr>
          <w:rFonts w:cstheme="minorHAnsi"/>
          <w:sz w:val="28"/>
          <w:szCs w:val="28"/>
          <w:lang w:val="en-GB"/>
        </w:rPr>
      </w:pPr>
      <w:r w:rsidRPr="00B25355">
        <w:rPr>
          <w:rFonts w:cstheme="minorHAnsi"/>
          <w:sz w:val="28"/>
          <w:szCs w:val="28"/>
          <w:lang w:val="en-GB"/>
        </w:rPr>
        <w:t xml:space="preserve">Take care not to make gratuitous references to disabilities; an individual’s disability </w:t>
      </w:r>
      <w:proofErr w:type="gramStart"/>
      <w:r w:rsidRPr="00B25355">
        <w:rPr>
          <w:rFonts w:cstheme="minorHAnsi"/>
          <w:sz w:val="28"/>
          <w:szCs w:val="28"/>
          <w:lang w:val="en-GB"/>
        </w:rPr>
        <w:t>doesn’t</w:t>
      </w:r>
      <w:proofErr w:type="gramEnd"/>
      <w:r w:rsidRPr="00B25355">
        <w:rPr>
          <w:rFonts w:cstheme="minorHAnsi"/>
          <w:sz w:val="28"/>
          <w:szCs w:val="28"/>
          <w:lang w:val="en-GB"/>
        </w:rPr>
        <w:t xml:space="preserve"> have to be included if it is not directly relevant to the story.</w:t>
      </w:r>
    </w:p>
    <w:p w14:paraId="77DB10CC" w14:textId="77777777" w:rsidR="00FE4928" w:rsidRPr="00B25355" w:rsidRDefault="00FE4928" w:rsidP="00FE4928">
      <w:pPr>
        <w:numPr>
          <w:ilvl w:val="0"/>
          <w:numId w:val="7"/>
        </w:numPr>
        <w:tabs>
          <w:tab w:val="num" w:pos="360"/>
        </w:tabs>
        <w:rPr>
          <w:rFonts w:cstheme="minorHAnsi"/>
          <w:sz w:val="28"/>
          <w:szCs w:val="28"/>
          <w:lang w:val="en-GB"/>
        </w:rPr>
      </w:pPr>
      <w:r w:rsidRPr="00B25355">
        <w:rPr>
          <w:rFonts w:cstheme="minorHAnsi"/>
          <w:sz w:val="28"/>
          <w:szCs w:val="28"/>
          <w:lang w:val="en-GB"/>
        </w:rPr>
        <w:t>It is important to avoid using platitudes or statements which may judge an individual’s disability, or approach to it.  It is also important not to feign compassion or to insist that you ‘know how they feel’.</w:t>
      </w:r>
    </w:p>
    <w:p w14:paraId="2A205593" w14:textId="77777777" w:rsidR="00FE4928" w:rsidRPr="00B25355" w:rsidRDefault="00FE4928" w:rsidP="00FE4928">
      <w:pPr>
        <w:numPr>
          <w:ilvl w:val="0"/>
          <w:numId w:val="7"/>
        </w:numPr>
        <w:tabs>
          <w:tab w:val="num" w:pos="360"/>
        </w:tabs>
        <w:rPr>
          <w:rFonts w:cstheme="minorHAnsi"/>
          <w:sz w:val="28"/>
          <w:szCs w:val="28"/>
          <w:lang w:val="en-GB"/>
        </w:rPr>
      </w:pPr>
      <w:proofErr w:type="gramStart"/>
      <w:r w:rsidRPr="00B25355">
        <w:rPr>
          <w:rFonts w:cstheme="minorHAnsi"/>
          <w:sz w:val="28"/>
          <w:szCs w:val="28"/>
          <w:lang w:val="en-GB"/>
        </w:rPr>
        <w:t>Don’t</w:t>
      </w:r>
      <w:proofErr w:type="gramEnd"/>
      <w:r w:rsidRPr="00B25355">
        <w:rPr>
          <w:rFonts w:cstheme="minorHAnsi"/>
          <w:sz w:val="28"/>
          <w:szCs w:val="28"/>
          <w:lang w:val="en-GB"/>
        </w:rPr>
        <w:t xml:space="preserve"> apologise or feel the need to show pity. ‘I’m sorry you are blind or deaf’ </w:t>
      </w:r>
      <w:proofErr w:type="gramStart"/>
      <w:r w:rsidRPr="00B25355">
        <w:rPr>
          <w:rFonts w:cstheme="minorHAnsi"/>
          <w:sz w:val="28"/>
          <w:szCs w:val="28"/>
          <w:lang w:val="en-GB"/>
        </w:rPr>
        <w:t>isn’t</w:t>
      </w:r>
      <w:proofErr w:type="gramEnd"/>
      <w:r w:rsidRPr="00B25355">
        <w:rPr>
          <w:rFonts w:cstheme="minorHAnsi"/>
          <w:sz w:val="28"/>
          <w:szCs w:val="28"/>
          <w:lang w:val="en-GB"/>
        </w:rPr>
        <w:t xml:space="preserve"> helpful and can be seen as patronising.</w:t>
      </w:r>
    </w:p>
    <w:p w14:paraId="357FBECC" w14:textId="77777777" w:rsidR="00FE4928" w:rsidRPr="00B25355" w:rsidRDefault="00FE4928" w:rsidP="00FE4928">
      <w:pPr>
        <w:numPr>
          <w:ilvl w:val="0"/>
          <w:numId w:val="7"/>
        </w:numPr>
        <w:tabs>
          <w:tab w:val="num" w:pos="360"/>
        </w:tabs>
        <w:rPr>
          <w:rFonts w:cstheme="minorHAnsi"/>
          <w:sz w:val="28"/>
          <w:szCs w:val="28"/>
          <w:lang w:val="en-GB"/>
        </w:rPr>
      </w:pPr>
      <w:r w:rsidRPr="00B25355">
        <w:rPr>
          <w:rFonts w:cstheme="minorHAnsi"/>
          <w:sz w:val="28"/>
          <w:szCs w:val="28"/>
          <w:lang w:val="en-GB"/>
        </w:rPr>
        <w:t>Think carefully before calling someone ‘inspirational’. The late Stella Young explains in this </w:t>
      </w:r>
      <w:hyperlink r:id="rId10" w:history="1">
        <w:r w:rsidRPr="00B25355">
          <w:rPr>
            <w:rStyle w:val="Hyperlink"/>
            <w:rFonts w:cstheme="minorHAnsi"/>
            <w:sz w:val="28"/>
            <w:szCs w:val="28"/>
            <w:lang w:val="en-GB"/>
          </w:rPr>
          <w:t>article</w:t>
        </w:r>
      </w:hyperlink>
      <w:r w:rsidRPr="00B25355">
        <w:rPr>
          <w:rFonts w:cstheme="minorHAnsi"/>
          <w:sz w:val="28"/>
          <w:szCs w:val="28"/>
          <w:lang w:val="en-GB"/>
        </w:rPr>
        <w:t xml:space="preserve"> why many people with disabilities </w:t>
      </w:r>
      <w:proofErr w:type="gramStart"/>
      <w:r w:rsidRPr="00B25355">
        <w:rPr>
          <w:rFonts w:cstheme="minorHAnsi"/>
          <w:sz w:val="28"/>
          <w:szCs w:val="28"/>
          <w:lang w:val="en-GB"/>
        </w:rPr>
        <w:t>don’t</w:t>
      </w:r>
      <w:proofErr w:type="gramEnd"/>
      <w:r w:rsidRPr="00B25355">
        <w:rPr>
          <w:rFonts w:cstheme="minorHAnsi"/>
          <w:sz w:val="28"/>
          <w:szCs w:val="28"/>
          <w:lang w:val="en-GB"/>
        </w:rPr>
        <w:t xml:space="preserve"> want to be a source of inspiration for others.</w:t>
      </w:r>
    </w:p>
    <w:p w14:paraId="00C75C26" w14:textId="77777777" w:rsidR="00FE4928" w:rsidRPr="00B25355" w:rsidRDefault="00FE4928" w:rsidP="00FE4928">
      <w:pPr>
        <w:numPr>
          <w:ilvl w:val="0"/>
          <w:numId w:val="7"/>
        </w:numPr>
        <w:tabs>
          <w:tab w:val="num" w:pos="360"/>
        </w:tabs>
        <w:rPr>
          <w:rFonts w:cstheme="minorHAnsi"/>
          <w:sz w:val="28"/>
          <w:szCs w:val="28"/>
          <w:lang w:val="en-GB"/>
        </w:rPr>
      </w:pPr>
      <w:r w:rsidRPr="00B25355">
        <w:rPr>
          <w:rFonts w:cstheme="minorHAnsi"/>
          <w:sz w:val="28"/>
          <w:szCs w:val="28"/>
          <w:lang w:val="en-GB"/>
        </w:rPr>
        <w:t>If you are interviewing someone who uses an interpreter (including for audio stories), speak to that person and not their interpreter. Understand there may be a very short delay while your questions or statements are being communicated.</w:t>
      </w:r>
    </w:p>
    <w:p w14:paraId="7B26CE94" w14:textId="77777777" w:rsidR="00FE4928" w:rsidRPr="00B25355" w:rsidRDefault="00FE4928" w:rsidP="00FE4928">
      <w:pPr>
        <w:numPr>
          <w:ilvl w:val="0"/>
          <w:numId w:val="7"/>
        </w:numPr>
        <w:tabs>
          <w:tab w:val="num" w:pos="360"/>
        </w:tabs>
        <w:rPr>
          <w:rFonts w:cstheme="minorHAnsi"/>
          <w:sz w:val="28"/>
          <w:szCs w:val="28"/>
          <w:lang w:val="en-GB"/>
        </w:rPr>
      </w:pPr>
      <w:proofErr w:type="gramStart"/>
      <w:r w:rsidRPr="00B25355">
        <w:rPr>
          <w:rFonts w:cstheme="minorHAnsi"/>
          <w:sz w:val="28"/>
          <w:szCs w:val="28"/>
          <w:lang w:val="en-GB"/>
        </w:rPr>
        <w:t>Don’t</w:t>
      </w:r>
      <w:proofErr w:type="gramEnd"/>
      <w:r w:rsidRPr="00B25355">
        <w:rPr>
          <w:rFonts w:cstheme="minorHAnsi"/>
          <w:sz w:val="28"/>
          <w:szCs w:val="28"/>
          <w:lang w:val="en-GB"/>
        </w:rPr>
        <w:t xml:space="preserve"> direct your questions to a carer or companion present with the person with a disability unless the individual’s disability means they can’t physically understand or respond to you.</w:t>
      </w:r>
    </w:p>
    <w:p w14:paraId="1AD00D7D" w14:textId="77777777" w:rsidR="00FE4928" w:rsidRPr="00B25355" w:rsidRDefault="00FE4928" w:rsidP="00FE4928">
      <w:pPr>
        <w:numPr>
          <w:ilvl w:val="0"/>
          <w:numId w:val="7"/>
        </w:numPr>
        <w:tabs>
          <w:tab w:val="num" w:pos="360"/>
        </w:tabs>
        <w:rPr>
          <w:rFonts w:cstheme="minorHAnsi"/>
          <w:sz w:val="28"/>
          <w:szCs w:val="28"/>
          <w:lang w:val="en-GB"/>
        </w:rPr>
      </w:pPr>
      <w:r w:rsidRPr="00B25355">
        <w:rPr>
          <w:rFonts w:cstheme="minorHAnsi"/>
          <w:sz w:val="28"/>
          <w:szCs w:val="28"/>
          <w:lang w:val="en-GB"/>
        </w:rPr>
        <w:t>Use whatever is a person’s primary mode of communication for an interview (it may not be speaking). Find a way for them to tell their story.</w:t>
      </w:r>
    </w:p>
    <w:p w14:paraId="3AA22DE1" w14:textId="77777777" w:rsidR="00FE4928" w:rsidRPr="00B25355" w:rsidRDefault="00FE4928" w:rsidP="00FE4928">
      <w:pPr>
        <w:numPr>
          <w:ilvl w:val="0"/>
          <w:numId w:val="7"/>
        </w:numPr>
        <w:tabs>
          <w:tab w:val="num" w:pos="360"/>
        </w:tabs>
        <w:rPr>
          <w:rFonts w:cstheme="minorHAnsi"/>
          <w:sz w:val="28"/>
          <w:szCs w:val="28"/>
          <w:lang w:val="en-GB"/>
        </w:rPr>
      </w:pPr>
      <w:r w:rsidRPr="00B25355">
        <w:rPr>
          <w:rFonts w:cstheme="minorHAnsi"/>
          <w:sz w:val="28"/>
          <w:szCs w:val="28"/>
          <w:lang w:val="en-GB"/>
        </w:rPr>
        <w:t>Give time to consider before answering. Repeat questions or check answers to get clarification and understanding.</w:t>
      </w:r>
    </w:p>
    <w:p w14:paraId="7AC6F6CA" w14:textId="77777777" w:rsidR="00FE4928" w:rsidRPr="00B25355" w:rsidRDefault="00FE4928" w:rsidP="00FE4928">
      <w:pPr>
        <w:numPr>
          <w:ilvl w:val="0"/>
          <w:numId w:val="7"/>
        </w:numPr>
        <w:tabs>
          <w:tab w:val="num" w:pos="360"/>
        </w:tabs>
        <w:rPr>
          <w:rFonts w:cstheme="minorHAnsi"/>
          <w:sz w:val="28"/>
          <w:szCs w:val="28"/>
          <w:lang w:val="en-GB"/>
        </w:rPr>
      </w:pPr>
      <w:r w:rsidRPr="00B25355">
        <w:rPr>
          <w:rFonts w:cstheme="minorHAnsi"/>
          <w:sz w:val="28"/>
          <w:szCs w:val="28"/>
          <w:lang w:val="en-GB"/>
        </w:rPr>
        <w:t xml:space="preserve">None of this means that you </w:t>
      </w:r>
      <w:proofErr w:type="gramStart"/>
      <w:r w:rsidRPr="00B25355">
        <w:rPr>
          <w:rFonts w:cstheme="minorHAnsi"/>
          <w:sz w:val="28"/>
          <w:szCs w:val="28"/>
          <w:lang w:val="en-GB"/>
        </w:rPr>
        <w:t>can’t</w:t>
      </w:r>
      <w:proofErr w:type="gramEnd"/>
      <w:r w:rsidRPr="00B25355">
        <w:rPr>
          <w:rFonts w:cstheme="minorHAnsi"/>
          <w:sz w:val="28"/>
          <w:szCs w:val="28"/>
          <w:lang w:val="en-GB"/>
        </w:rPr>
        <w:t xml:space="preserve"> ask a challenging question. You just have to make sure it’s well informed and based around facts rather than assumptions.”</w:t>
      </w:r>
    </w:p>
    <w:p w14:paraId="0E3DB624" w14:textId="77777777" w:rsidR="00FE4928" w:rsidRPr="00B25355" w:rsidRDefault="00FE4928" w:rsidP="00FE4928">
      <w:pPr>
        <w:ind w:left="1440"/>
        <w:rPr>
          <w:rFonts w:cstheme="minorHAnsi"/>
          <w:sz w:val="28"/>
          <w:szCs w:val="28"/>
          <w:lang w:val="en-US"/>
        </w:rPr>
      </w:pPr>
    </w:p>
    <w:p w14:paraId="6AF8BD5D" w14:textId="24F30284" w:rsidR="00555DC5" w:rsidRPr="004361D7" w:rsidRDefault="00555DC5" w:rsidP="004361D7">
      <w:pPr>
        <w:pStyle w:val="NoSpacing"/>
        <w:rPr>
          <w:b/>
          <w:bCs/>
          <w:sz w:val="28"/>
          <w:szCs w:val="28"/>
        </w:rPr>
      </w:pPr>
      <w:r w:rsidRPr="004361D7">
        <w:rPr>
          <w:b/>
          <w:bCs/>
          <w:sz w:val="28"/>
          <w:szCs w:val="28"/>
        </w:rPr>
        <w:t xml:space="preserve">C) </w:t>
      </w:r>
      <w:r w:rsidR="00B868A3" w:rsidRPr="004361D7">
        <w:rPr>
          <w:b/>
          <w:bCs/>
          <w:sz w:val="28"/>
          <w:szCs w:val="28"/>
        </w:rPr>
        <w:t>Reporting and documenting of abuses</w:t>
      </w:r>
    </w:p>
    <w:p w14:paraId="214973A7" w14:textId="123E1F29" w:rsidR="00984948" w:rsidRPr="00EA4E33" w:rsidRDefault="00E91A28" w:rsidP="00EA4E33">
      <w:pPr>
        <w:rPr>
          <w:rFonts w:cstheme="minorHAnsi"/>
          <w:sz w:val="28"/>
          <w:szCs w:val="28"/>
        </w:rPr>
      </w:pPr>
      <w:r w:rsidRPr="00EA4E33">
        <w:rPr>
          <w:rFonts w:cstheme="minorHAnsi"/>
          <w:sz w:val="28"/>
          <w:szCs w:val="28"/>
        </w:rPr>
        <w:t>Disability Rights International (DRI</w:t>
      </w:r>
      <w:r w:rsidR="003E22B9">
        <w:rPr>
          <w:rFonts w:cstheme="minorHAnsi"/>
          <w:sz w:val="28"/>
          <w:szCs w:val="28"/>
        </w:rPr>
        <w:t xml:space="preserve"> - </w:t>
      </w:r>
      <w:r w:rsidRPr="00EA4E33">
        <w:rPr>
          <w:rFonts w:cstheme="minorHAnsi"/>
          <w:sz w:val="28"/>
          <w:szCs w:val="28"/>
        </w:rPr>
        <w:t>formerly "Mental Disability Rights International") has played a frontline role in documenting evid</w:t>
      </w:r>
      <w:r w:rsidR="009B2D1F" w:rsidRPr="00EA4E33">
        <w:rPr>
          <w:rFonts w:cstheme="minorHAnsi"/>
          <w:sz w:val="28"/>
          <w:szCs w:val="28"/>
        </w:rPr>
        <w:t>e</w:t>
      </w:r>
      <w:r w:rsidRPr="00EA4E33">
        <w:rPr>
          <w:rFonts w:cstheme="minorHAnsi"/>
          <w:sz w:val="28"/>
          <w:szCs w:val="28"/>
        </w:rPr>
        <w:t xml:space="preserve">nce of rights violation. </w:t>
      </w:r>
    </w:p>
    <w:p w14:paraId="53F0161F" w14:textId="77777777" w:rsidR="00DA3CD0" w:rsidRPr="00B25355" w:rsidRDefault="00DA3CD0" w:rsidP="00116281">
      <w:pPr>
        <w:pStyle w:val="ListParagraph"/>
        <w:rPr>
          <w:rFonts w:cstheme="minorHAnsi"/>
          <w:sz w:val="28"/>
          <w:szCs w:val="28"/>
        </w:rPr>
      </w:pPr>
    </w:p>
    <w:p w14:paraId="6FDA24D0" w14:textId="2377B3CA" w:rsidR="00984948" w:rsidRPr="00EA4E33" w:rsidRDefault="00EA4E33" w:rsidP="00EA4E33">
      <w:pPr>
        <w:ind w:left="720"/>
        <w:rPr>
          <w:rFonts w:cstheme="minorHAnsi"/>
          <w:sz w:val="28"/>
          <w:szCs w:val="28"/>
        </w:rPr>
      </w:pPr>
      <w:r w:rsidRPr="00EA4E33">
        <w:rPr>
          <w:rFonts w:cstheme="minorHAnsi"/>
          <w:b/>
          <w:bCs/>
          <w:sz w:val="28"/>
          <w:szCs w:val="28"/>
        </w:rPr>
        <w:t xml:space="preserve">1. </w:t>
      </w:r>
      <w:r w:rsidR="00FE4928" w:rsidRPr="00EA4E33">
        <w:rPr>
          <w:rFonts w:cstheme="minorHAnsi"/>
          <w:b/>
          <w:bCs/>
          <w:sz w:val="28"/>
          <w:szCs w:val="28"/>
        </w:rPr>
        <w:t>Mexico</w:t>
      </w:r>
      <w:r w:rsidR="00FE4928" w:rsidRPr="00EA4E33">
        <w:rPr>
          <w:rFonts w:cstheme="minorHAnsi"/>
          <w:sz w:val="28"/>
          <w:szCs w:val="28"/>
        </w:rPr>
        <w:t xml:space="preserve"> DRI helped establish a Women's Committee formed by women with a psycho</w:t>
      </w:r>
      <w:r w:rsidR="003E22B9">
        <w:rPr>
          <w:rFonts w:cstheme="minorHAnsi"/>
          <w:sz w:val="28"/>
          <w:szCs w:val="28"/>
        </w:rPr>
        <w:t>-</w:t>
      </w:r>
      <w:r w:rsidR="00FE4928" w:rsidRPr="00EA4E33">
        <w:rPr>
          <w:rFonts w:cstheme="minorHAnsi"/>
          <w:sz w:val="28"/>
          <w:szCs w:val="28"/>
        </w:rPr>
        <w:t>social disability that belong to the Colectivo Chuhcan, Mexico's first advocacy organization run by persons with psycho</w:t>
      </w:r>
      <w:r w:rsidR="003E22B9">
        <w:rPr>
          <w:rFonts w:cstheme="minorHAnsi"/>
          <w:sz w:val="28"/>
          <w:szCs w:val="28"/>
        </w:rPr>
        <w:t>-</w:t>
      </w:r>
      <w:r w:rsidR="00FE4928" w:rsidRPr="00EA4E33">
        <w:rPr>
          <w:rFonts w:cstheme="minorHAnsi"/>
          <w:sz w:val="28"/>
          <w:szCs w:val="28"/>
        </w:rPr>
        <w:t>social disabilities. DRI help</w:t>
      </w:r>
      <w:r w:rsidR="00E91A28" w:rsidRPr="00EA4E33">
        <w:rPr>
          <w:rFonts w:cstheme="minorHAnsi"/>
          <w:sz w:val="28"/>
          <w:szCs w:val="28"/>
        </w:rPr>
        <w:t>ed</w:t>
      </w:r>
      <w:r w:rsidR="00FE4928" w:rsidRPr="00EA4E33">
        <w:rPr>
          <w:rFonts w:cstheme="minorHAnsi"/>
          <w:sz w:val="28"/>
          <w:szCs w:val="28"/>
        </w:rPr>
        <w:t xml:space="preserve"> empower these activists to become spokespersons for women with psycho</w:t>
      </w:r>
      <w:r w:rsidR="00CE7F5F">
        <w:rPr>
          <w:rFonts w:cstheme="minorHAnsi"/>
          <w:sz w:val="28"/>
          <w:szCs w:val="28"/>
        </w:rPr>
        <w:t>-</w:t>
      </w:r>
      <w:r w:rsidR="00FE4928" w:rsidRPr="00EA4E33">
        <w:rPr>
          <w:rFonts w:cstheme="minorHAnsi"/>
          <w:sz w:val="28"/>
          <w:szCs w:val="28"/>
        </w:rPr>
        <w:t>social disabilities at the local and national level.</w:t>
      </w:r>
    </w:p>
    <w:p w14:paraId="3EFA076C" w14:textId="77777777" w:rsidR="00984948" w:rsidRDefault="00984948" w:rsidP="00C632F7">
      <w:pPr>
        <w:tabs>
          <w:tab w:val="left" w:pos="1134"/>
        </w:tabs>
        <w:ind w:left="1134"/>
        <w:rPr>
          <w:rFonts w:cstheme="minorHAnsi"/>
          <w:b/>
          <w:bCs/>
          <w:sz w:val="28"/>
          <w:szCs w:val="28"/>
        </w:rPr>
      </w:pPr>
    </w:p>
    <w:p w14:paraId="0FAB07D2" w14:textId="291D7802" w:rsidR="00984948" w:rsidRPr="00830032" w:rsidRDefault="00E569E3" w:rsidP="00E569E3">
      <w:pPr>
        <w:tabs>
          <w:tab w:val="left" w:pos="426"/>
        </w:tabs>
        <w:ind w:left="1134"/>
        <w:rPr>
          <w:rFonts w:cstheme="minorHAnsi"/>
          <w:sz w:val="28"/>
          <w:szCs w:val="28"/>
        </w:rPr>
      </w:pPr>
      <w:r>
        <w:rPr>
          <w:b/>
          <w:bCs/>
          <w:sz w:val="28"/>
          <w:szCs w:val="28"/>
        </w:rPr>
        <w:t xml:space="preserve">2. </w:t>
      </w:r>
      <w:proofErr w:type="gramStart"/>
      <w:r w:rsidR="00984948">
        <w:rPr>
          <w:b/>
          <w:bCs/>
          <w:sz w:val="28"/>
          <w:szCs w:val="28"/>
        </w:rPr>
        <w:t xml:space="preserve">Kenya </w:t>
      </w:r>
      <w:r w:rsidR="00984948" w:rsidRPr="00830032">
        <w:rPr>
          <w:b/>
          <w:bCs/>
          <w:sz w:val="28"/>
          <w:szCs w:val="28"/>
        </w:rPr>
        <w:t xml:space="preserve"> Infanticide</w:t>
      </w:r>
      <w:proofErr w:type="gramEnd"/>
      <w:r w:rsidR="00984948" w:rsidRPr="00830032">
        <w:rPr>
          <w:b/>
          <w:bCs/>
          <w:sz w:val="28"/>
          <w:szCs w:val="28"/>
        </w:rPr>
        <w:t xml:space="preserve"> and Abuse: Killing and confinement of children with disabilities in Kenya</w:t>
      </w:r>
      <w:r w:rsidR="00984948" w:rsidRPr="00830032">
        <w:rPr>
          <w:sz w:val="28"/>
          <w:szCs w:val="28"/>
        </w:rPr>
        <w:t xml:space="preserve"> is the product of a two-year investigation by Disability Rights International (DRI) into institutions and orphanages across the country. DRI visited </w:t>
      </w:r>
      <w:proofErr w:type="gramStart"/>
      <w:r w:rsidR="00984948" w:rsidRPr="00830032">
        <w:rPr>
          <w:sz w:val="28"/>
          <w:szCs w:val="28"/>
        </w:rPr>
        <w:t>twenty one</w:t>
      </w:r>
      <w:proofErr w:type="gramEnd"/>
      <w:r w:rsidR="00984948" w:rsidRPr="00830032">
        <w:rPr>
          <w:sz w:val="28"/>
          <w:szCs w:val="28"/>
        </w:rPr>
        <w:t xml:space="preserve"> children’s institutions – both public and private – in Kenya’s capital of Nairobi and rural and coastal communities. There were approximately 3,400 children in the facilities investigated by DRI. Some orphanages in Kenya are </w:t>
      </w:r>
      <w:r w:rsidR="00984948" w:rsidRPr="00830032">
        <w:rPr>
          <w:sz w:val="28"/>
          <w:szCs w:val="28"/>
        </w:rPr>
        <w:lastRenderedPageBreak/>
        <w:t xml:space="preserve">registered and licensed by the government, but many facilities are unregistered and hold children without any oversight. There are an estimated 1,500 orphanages in Kenya but no reliable estimates of the number of children in those orphanages. Basic living conditions in many of the orphanages we visited were poor, but conditions in the facilities designated for children with disabilities were far worse – dangerously so. There is almost no support for parents who wish to keep their children with disabilities at home. As this report documents, parents are placed under enormous pressure to kill their children with disabilities. DRI interviewed a woman whose close friend was pressured by her family to kill her </w:t>
      </w:r>
      <w:proofErr w:type="gramStart"/>
      <w:r w:rsidR="00984948" w:rsidRPr="00830032">
        <w:rPr>
          <w:sz w:val="28"/>
          <w:szCs w:val="28"/>
        </w:rPr>
        <w:t>two-and-a-half year old</w:t>
      </w:r>
      <w:proofErr w:type="gramEnd"/>
      <w:r w:rsidR="00984948" w:rsidRPr="00830032">
        <w:rPr>
          <w:sz w:val="28"/>
          <w:szCs w:val="28"/>
        </w:rPr>
        <w:t xml:space="preserve"> child with cerebral palsy. After killing her child, the woman became severely depressed. Her family has rejected her because of her deteriorating mental health, not because she killed her child. Throughout Kenya, families reported to DRI that there is a common belief that children born with a disability are “cursed, bewitched, and possessed.” Many believe it is a punishment for the sins of the mother, including being “unfaithful” to her husband. Another common belief is that if the firstborn has a disability, the baby should be killed if the parents want to have more children.</w:t>
      </w:r>
      <w:r w:rsidR="00984948" w:rsidRPr="00830032">
        <w:rPr>
          <w:rStyle w:val="FootnoteReference"/>
          <w:sz w:val="28"/>
          <w:szCs w:val="28"/>
        </w:rPr>
        <w:footnoteReference w:id="25"/>
      </w:r>
    </w:p>
    <w:p w14:paraId="4DCEC010" w14:textId="77777777" w:rsidR="00984948" w:rsidRDefault="00984948" w:rsidP="00162B47">
      <w:pPr>
        <w:tabs>
          <w:tab w:val="left" w:pos="1134"/>
        </w:tabs>
        <w:rPr>
          <w:rFonts w:cstheme="minorHAnsi"/>
          <w:b/>
          <w:bCs/>
          <w:sz w:val="28"/>
          <w:szCs w:val="28"/>
        </w:rPr>
      </w:pPr>
    </w:p>
    <w:p w14:paraId="1CC03169" w14:textId="5D66BDFB" w:rsidR="00FE4928" w:rsidRPr="00261024" w:rsidRDefault="00E569E3" w:rsidP="00E569E3">
      <w:pPr>
        <w:tabs>
          <w:tab w:val="left" w:pos="1134"/>
        </w:tabs>
        <w:ind w:left="1134"/>
        <w:rPr>
          <w:rFonts w:cstheme="minorHAnsi"/>
          <w:sz w:val="28"/>
          <w:szCs w:val="28"/>
        </w:rPr>
      </w:pPr>
      <w:r>
        <w:rPr>
          <w:rFonts w:cstheme="minorHAnsi"/>
          <w:b/>
          <w:bCs/>
          <w:sz w:val="28"/>
          <w:szCs w:val="28"/>
        </w:rPr>
        <w:t xml:space="preserve">3. </w:t>
      </w:r>
      <w:r w:rsidR="00FE4928" w:rsidRPr="00261024">
        <w:rPr>
          <w:rFonts w:cstheme="minorHAnsi"/>
          <w:b/>
          <w:bCs/>
          <w:sz w:val="28"/>
          <w:szCs w:val="28"/>
        </w:rPr>
        <w:t>Guatemala</w:t>
      </w:r>
      <w:r w:rsidR="00162B47">
        <w:rPr>
          <w:rFonts w:cstheme="minorHAnsi"/>
          <w:sz w:val="28"/>
          <w:szCs w:val="28"/>
        </w:rPr>
        <w:t xml:space="preserve"> </w:t>
      </w:r>
      <w:r w:rsidR="00FE4928" w:rsidRPr="00261024">
        <w:rPr>
          <w:rFonts w:cstheme="minorHAnsi"/>
          <w:sz w:val="28"/>
          <w:szCs w:val="28"/>
        </w:rPr>
        <w:t>After documenting sexual abuse and trafficking of women and</w:t>
      </w:r>
      <w:r w:rsidR="00261024" w:rsidRPr="00261024">
        <w:rPr>
          <w:rFonts w:cstheme="minorHAnsi"/>
          <w:sz w:val="28"/>
          <w:szCs w:val="28"/>
        </w:rPr>
        <w:t xml:space="preserve"> </w:t>
      </w:r>
      <w:r w:rsidR="00FE4928" w:rsidRPr="00261024">
        <w:rPr>
          <w:rFonts w:cstheme="minorHAnsi"/>
          <w:sz w:val="28"/>
          <w:szCs w:val="28"/>
        </w:rPr>
        <w:t>girls with disabilities in a Guatemalan psychiatric hospital, DRI filed a petition with before the Inter-American Commission on Human Rights (IACHR). The IACHR ordered Guatemala to take urgent measures to protect the women detained in this facility. DRI is currently working with the Guatemalan government to ensure that an end is brought to the sexual abuse and trafficking against women and girls.</w:t>
      </w:r>
    </w:p>
    <w:p w14:paraId="26298E54" w14:textId="77777777" w:rsidR="00DA3CD0" w:rsidRDefault="00DA3CD0" w:rsidP="009B2D1F">
      <w:pPr>
        <w:ind w:left="1135"/>
        <w:rPr>
          <w:rFonts w:cstheme="minorHAnsi"/>
          <w:b/>
          <w:bCs/>
          <w:sz w:val="28"/>
          <w:szCs w:val="28"/>
        </w:rPr>
      </w:pPr>
    </w:p>
    <w:p w14:paraId="30BF2DDF" w14:textId="49C8BDE0" w:rsidR="00FE4928" w:rsidRPr="009B2D1F" w:rsidRDefault="00E569E3" w:rsidP="009B2D1F">
      <w:pPr>
        <w:ind w:left="1135"/>
        <w:rPr>
          <w:rFonts w:cstheme="minorHAnsi"/>
          <w:sz w:val="28"/>
          <w:szCs w:val="28"/>
        </w:rPr>
      </w:pPr>
      <w:r>
        <w:rPr>
          <w:rFonts w:cstheme="minorHAnsi"/>
          <w:b/>
          <w:bCs/>
          <w:sz w:val="28"/>
          <w:szCs w:val="28"/>
        </w:rPr>
        <w:t xml:space="preserve">4. </w:t>
      </w:r>
      <w:r w:rsidR="00FE4928" w:rsidRPr="009B2D1F">
        <w:rPr>
          <w:rFonts w:cstheme="minorHAnsi"/>
          <w:b/>
          <w:bCs/>
          <w:sz w:val="28"/>
          <w:szCs w:val="28"/>
        </w:rPr>
        <w:t>Ukraine</w:t>
      </w:r>
      <w:r w:rsidR="00162B47">
        <w:rPr>
          <w:rFonts w:cstheme="minorHAnsi"/>
          <w:sz w:val="28"/>
          <w:szCs w:val="28"/>
        </w:rPr>
        <w:t xml:space="preserve"> </w:t>
      </w:r>
      <w:proofErr w:type="gramStart"/>
      <w:r w:rsidR="00162B47">
        <w:rPr>
          <w:rFonts w:cstheme="minorHAnsi"/>
          <w:sz w:val="28"/>
          <w:szCs w:val="28"/>
        </w:rPr>
        <w:t>The</w:t>
      </w:r>
      <w:proofErr w:type="gramEnd"/>
      <w:r w:rsidR="00FE4928" w:rsidRPr="009B2D1F">
        <w:rPr>
          <w:rFonts w:cstheme="minorHAnsi"/>
          <w:sz w:val="28"/>
          <w:szCs w:val="28"/>
        </w:rPr>
        <w:t xml:space="preserve"> local office focuses on the rights of women and children who are institutionalized or at-risk of institutionalization. DRI has documented numerous abuses against women in Ukraine's institutions, </w:t>
      </w:r>
      <w:proofErr w:type="gramStart"/>
      <w:r w:rsidR="00FE4928" w:rsidRPr="009B2D1F">
        <w:rPr>
          <w:rFonts w:cstheme="minorHAnsi"/>
          <w:sz w:val="28"/>
          <w:szCs w:val="28"/>
        </w:rPr>
        <w:t>including:</w:t>
      </w:r>
      <w:proofErr w:type="gramEnd"/>
      <w:r w:rsidR="00FE4928" w:rsidRPr="009B2D1F">
        <w:rPr>
          <w:rFonts w:cstheme="minorHAnsi"/>
          <w:sz w:val="28"/>
          <w:szCs w:val="28"/>
        </w:rPr>
        <w:t xml:space="preserve"> non-consensual medical abortions; forced birth control and </w:t>
      </w:r>
      <w:r w:rsidR="00E91A28" w:rsidRPr="009B2D1F">
        <w:rPr>
          <w:rFonts w:cstheme="minorHAnsi"/>
          <w:sz w:val="28"/>
          <w:szCs w:val="28"/>
        </w:rPr>
        <w:t>gynaecological</w:t>
      </w:r>
      <w:r w:rsidR="00FE4928" w:rsidRPr="009B2D1F">
        <w:rPr>
          <w:rFonts w:cstheme="minorHAnsi"/>
          <w:sz w:val="28"/>
          <w:szCs w:val="28"/>
        </w:rPr>
        <w:t xml:space="preserve"> exams; and forced separation of mothers from their children. </w:t>
      </w:r>
    </w:p>
    <w:p w14:paraId="7C3FCC83" w14:textId="77777777" w:rsidR="00DA3CD0" w:rsidRDefault="00DA3CD0" w:rsidP="00810A67">
      <w:pPr>
        <w:ind w:left="1135"/>
        <w:rPr>
          <w:rFonts w:cstheme="minorHAnsi"/>
          <w:b/>
          <w:bCs/>
          <w:sz w:val="28"/>
          <w:szCs w:val="28"/>
        </w:rPr>
      </w:pPr>
    </w:p>
    <w:p w14:paraId="54812613" w14:textId="77777777" w:rsidR="00F03C43" w:rsidRDefault="00E569E3" w:rsidP="00810A67">
      <w:pPr>
        <w:ind w:left="1135"/>
        <w:rPr>
          <w:rFonts w:cstheme="minorHAnsi"/>
          <w:sz w:val="28"/>
          <w:szCs w:val="28"/>
        </w:rPr>
      </w:pPr>
      <w:r>
        <w:rPr>
          <w:rFonts w:cstheme="minorHAnsi"/>
          <w:b/>
          <w:bCs/>
          <w:sz w:val="28"/>
          <w:szCs w:val="28"/>
        </w:rPr>
        <w:t xml:space="preserve">5. </w:t>
      </w:r>
      <w:r w:rsidR="008A6B09">
        <w:rPr>
          <w:rFonts w:cstheme="minorHAnsi"/>
          <w:b/>
          <w:bCs/>
          <w:sz w:val="28"/>
          <w:szCs w:val="28"/>
        </w:rPr>
        <w:t>Turkey -</w:t>
      </w:r>
      <w:r w:rsidR="00E91A28" w:rsidRPr="00810A67">
        <w:rPr>
          <w:rFonts w:cstheme="minorHAnsi"/>
          <w:b/>
          <w:bCs/>
          <w:sz w:val="28"/>
          <w:szCs w:val="28"/>
        </w:rPr>
        <w:t>Ending institutionalization of children</w:t>
      </w:r>
      <w:r w:rsidR="00E91A28" w:rsidRPr="00810A67">
        <w:rPr>
          <w:rFonts w:cstheme="minorHAnsi"/>
          <w:sz w:val="28"/>
          <w:szCs w:val="28"/>
        </w:rPr>
        <w:t xml:space="preserve"> </w:t>
      </w:r>
      <w:r w:rsidR="00F03C43">
        <w:rPr>
          <w:rFonts w:cstheme="minorHAnsi"/>
          <w:sz w:val="28"/>
          <w:szCs w:val="28"/>
        </w:rPr>
        <w:t>C</w:t>
      </w:r>
      <w:r w:rsidR="00E91A28" w:rsidRPr="00810A67">
        <w:rPr>
          <w:rFonts w:cstheme="minorHAnsi"/>
          <w:sz w:val="28"/>
          <w:szCs w:val="28"/>
        </w:rPr>
        <w:t xml:space="preserve">hildren as young as 9 years old were being given electro-shock treatments without </w:t>
      </w:r>
      <w:r w:rsidRPr="00810A67">
        <w:rPr>
          <w:rFonts w:cstheme="minorHAnsi"/>
          <w:sz w:val="28"/>
          <w:szCs w:val="28"/>
        </w:rPr>
        <w:t>anaesthesia</w:t>
      </w:r>
      <w:r w:rsidR="00E91A28" w:rsidRPr="00810A67">
        <w:rPr>
          <w:rFonts w:cstheme="minorHAnsi"/>
          <w:sz w:val="28"/>
          <w:szCs w:val="28"/>
        </w:rPr>
        <w:t xml:space="preserve"> until DRI exposed the barbaric treatment</w:t>
      </w:r>
      <w:r w:rsidR="00F03C43">
        <w:rPr>
          <w:rFonts w:cstheme="minorHAnsi"/>
          <w:sz w:val="28"/>
          <w:szCs w:val="28"/>
        </w:rPr>
        <w:t>.</w:t>
      </w:r>
    </w:p>
    <w:p w14:paraId="0FA31FD6" w14:textId="206AE3BA" w:rsidR="00FE4928" w:rsidRPr="00810A67" w:rsidRDefault="00A24204" w:rsidP="00810A67">
      <w:pPr>
        <w:ind w:left="1135"/>
        <w:rPr>
          <w:rFonts w:cstheme="minorHAnsi"/>
          <w:sz w:val="28"/>
          <w:szCs w:val="28"/>
        </w:rPr>
      </w:pPr>
      <w:r w:rsidRPr="00A24204">
        <w:rPr>
          <w:rFonts w:cstheme="minorHAnsi"/>
          <w:b/>
          <w:bCs/>
          <w:sz w:val="28"/>
          <w:szCs w:val="28"/>
        </w:rPr>
        <w:t xml:space="preserve">6. </w:t>
      </w:r>
      <w:r w:rsidR="00E91A28" w:rsidRPr="00A24204">
        <w:rPr>
          <w:rFonts w:cstheme="minorHAnsi"/>
          <w:b/>
          <w:bCs/>
          <w:sz w:val="28"/>
          <w:szCs w:val="28"/>
        </w:rPr>
        <w:t xml:space="preserve"> Romania</w:t>
      </w:r>
      <w:r w:rsidR="00E91A28" w:rsidRPr="00810A67">
        <w:rPr>
          <w:rFonts w:cstheme="minorHAnsi"/>
          <w:sz w:val="28"/>
          <w:szCs w:val="28"/>
        </w:rPr>
        <w:t xml:space="preserve"> DRI found teenagers with both mental and physical disabilities hidden away in an adult psychiatric institution – near death from intentional starvation. Some of the teens weighed less than 30 pounds.</w:t>
      </w:r>
    </w:p>
    <w:p w14:paraId="6D7C0086" w14:textId="77777777" w:rsidR="00E91A28" w:rsidRPr="004E554A" w:rsidRDefault="00E91A28" w:rsidP="004E554A">
      <w:pPr>
        <w:pStyle w:val="NoSpacing"/>
        <w:rPr>
          <w:b/>
          <w:bCs/>
          <w:sz w:val="28"/>
          <w:szCs w:val="28"/>
        </w:rPr>
      </w:pPr>
    </w:p>
    <w:p w14:paraId="052D1676" w14:textId="40229AB9" w:rsidR="00F0486B" w:rsidRDefault="004E554A" w:rsidP="004E554A">
      <w:pPr>
        <w:pStyle w:val="NoSpacing"/>
        <w:rPr>
          <w:b/>
          <w:bCs/>
          <w:sz w:val="28"/>
          <w:szCs w:val="28"/>
        </w:rPr>
      </w:pPr>
      <w:r w:rsidRPr="004E554A">
        <w:rPr>
          <w:b/>
          <w:bCs/>
          <w:sz w:val="28"/>
          <w:szCs w:val="28"/>
        </w:rPr>
        <w:t xml:space="preserve">D) </w:t>
      </w:r>
      <w:r w:rsidR="00B868A3" w:rsidRPr="004E554A">
        <w:rPr>
          <w:b/>
          <w:bCs/>
          <w:sz w:val="28"/>
          <w:szCs w:val="28"/>
        </w:rPr>
        <w:t>Advocacy</w:t>
      </w:r>
      <w:r w:rsidR="00E91A28" w:rsidRPr="004E554A">
        <w:rPr>
          <w:b/>
          <w:bCs/>
          <w:sz w:val="28"/>
          <w:szCs w:val="28"/>
        </w:rPr>
        <w:t xml:space="preserve"> and Protests</w:t>
      </w:r>
    </w:p>
    <w:p w14:paraId="3B0B18A0" w14:textId="5DB431DD" w:rsidR="002B40C0" w:rsidRPr="002B40C0" w:rsidRDefault="000F78BB" w:rsidP="00FF2DCA">
      <w:pPr>
        <w:pStyle w:val="NormalWeb"/>
        <w:shd w:val="clear" w:color="auto" w:fill="FFFFFF"/>
        <w:ind w:left="700"/>
        <w:rPr>
          <w:rFonts w:asciiTheme="minorHAnsi" w:eastAsia="Times New Roman" w:hAnsiTheme="minorHAnsi" w:cstheme="minorHAnsi"/>
          <w:color w:val="000000"/>
          <w:sz w:val="28"/>
          <w:szCs w:val="28"/>
          <w:lang w:val="en-GB" w:eastAsia="en-GB"/>
        </w:rPr>
      </w:pPr>
      <w:r w:rsidRPr="00673C8C">
        <w:rPr>
          <w:rFonts w:asciiTheme="minorHAnsi" w:hAnsiTheme="minorHAnsi" w:cstheme="minorHAnsi"/>
          <w:b/>
          <w:bCs/>
          <w:sz w:val="28"/>
          <w:szCs w:val="28"/>
        </w:rPr>
        <w:lastRenderedPageBreak/>
        <w:t xml:space="preserve">1. Trinidad and Tobago </w:t>
      </w:r>
      <w:r w:rsidR="002B40C0" w:rsidRPr="00673C8C">
        <w:rPr>
          <w:rFonts w:asciiTheme="minorHAnsi" w:hAnsiTheme="minorHAnsi" w:cstheme="minorHAnsi"/>
          <w:b/>
          <w:bCs/>
          <w:sz w:val="28"/>
          <w:szCs w:val="28"/>
        </w:rPr>
        <w:t xml:space="preserve">2003 </w:t>
      </w:r>
      <w:r w:rsidR="002B40C0" w:rsidRPr="00673C8C">
        <w:rPr>
          <w:rFonts w:asciiTheme="minorHAnsi" w:eastAsia="Times New Roman" w:hAnsiTheme="minorHAnsi" w:cstheme="minorHAnsi"/>
          <w:color w:val="000000"/>
          <w:sz w:val="28"/>
          <w:szCs w:val="28"/>
          <w:lang w:val="en-GB" w:eastAsia="en-GB"/>
        </w:rPr>
        <w:t xml:space="preserve">Port-Of-Spain, Trinidad--A 116-day protest in front of a government facility ended last Friday with activists declaring </w:t>
      </w:r>
      <w:proofErr w:type="spellStart"/>
      <w:proofErr w:type="gramStart"/>
      <w:r w:rsidR="002B40C0" w:rsidRPr="00673C8C">
        <w:rPr>
          <w:rFonts w:asciiTheme="minorHAnsi" w:eastAsia="Times New Roman" w:hAnsiTheme="minorHAnsi" w:cstheme="minorHAnsi"/>
          <w:color w:val="000000"/>
          <w:sz w:val="28"/>
          <w:szCs w:val="28"/>
          <w:lang w:val="en-GB" w:eastAsia="en-GB"/>
        </w:rPr>
        <w:t>victory.</w:t>
      </w:r>
      <w:r w:rsidR="002B40C0" w:rsidRPr="002B40C0">
        <w:rPr>
          <w:rFonts w:asciiTheme="minorHAnsi" w:eastAsia="Times New Roman" w:hAnsiTheme="minorHAnsi" w:cstheme="minorHAnsi"/>
          <w:color w:val="000000"/>
          <w:sz w:val="28"/>
          <w:szCs w:val="28"/>
          <w:lang w:val="en-GB" w:eastAsia="en-GB"/>
        </w:rPr>
        <w:t>The</w:t>
      </w:r>
      <w:proofErr w:type="spellEnd"/>
      <w:proofErr w:type="gramEnd"/>
      <w:r w:rsidR="002B40C0" w:rsidRPr="002B40C0">
        <w:rPr>
          <w:rFonts w:asciiTheme="minorHAnsi" w:eastAsia="Times New Roman" w:hAnsiTheme="minorHAnsi" w:cstheme="minorHAnsi"/>
          <w:color w:val="000000"/>
          <w:sz w:val="28"/>
          <w:szCs w:val="28"/>
          <w:lang w:val="en-GB" w:eastAsia="en-GB"/>
        </w:rPr>
        <w:t xml:space="preserve"> protest started soon after the state-owned National Flour Mills refused to hire Devon Garraway and Anthony Diaz in the first week of May. It ended when Prime Minister Patrick Manning promised employment at the facility for the two men -- who are members of Trinidad and Tobago's branch of Disabled Persons International -- along with other significant concessions.</w:t>
      </w:r>
      <w:r w:rsidR="00930AF2" w:rsidRPr="00673C8C">
        <w:rPr>
          <w:rFonts w:asciiTheme="minorHAnsi" w:eastAsia="Times New Roman" w:hAnsiTheme="minorHAnsi" w:cstheme="minorHAnsi"/>
          <w:color w:val="000000"/>
          <w:sz w:val="28"/>
          <w:szCs w:val="28"/>
          <w:lang w:val="en-GB" w:eastAsia="en-GB"/>
        </w:rPr>
        <w:t xml:space="preserve"> </w:t>
      </w:r>
      <w:r w:rsidR="002B40C0" w:rsidRPr="002B40C0">
        <w:rPr>
          <w:rFonts w:asciiTheme="minorHAnsi" w:eastAsia="Times New Roman" w:hAnsiTheme="minorHAnsi" w:cstheme="minorHAnsi"/>
          <w:color w:val="000000"/>
          <w:sz w:val="28"/>
          <w:szCs w:val="28"/>
          <w:lang w:val="en-GB" w:eastAsia="en-GB"/>
        </w:rPr>
        <w:t xml:space="preserve">During the </w:t>
      </w:r>
      <w:proofErr w:type="gramStart"/>
      <w:r w:rsidR="002B40C0" w:rsidRPr="002B40C0">
        <w:rPr>
          <w:rFonts w:asciiTheme="minorHAnsi" w:eastAsia="Times New Roman" w:hAnsiTheme="minorHAnsi" w:cstheme="minorHAnsi"/>
          <w:color w:val="000000"/>
          <w:sz w:val="28"/>
          <w:szCs w:val="28"/>
          <w:lang w:val="en-GB" w:eastAsia="en-GB"/>
        </w:rPr>
        <w:t>fifteen week</w:t>
      </w:r>
      <w:proofErr w:type="gramEnd"/>
      <w:r w:rsidR="002B40C0" w:rsidRPr="002B40C0">
        <w:rPr>
          <w:rFonts w:asciiTheme="minorHAnsi" w:eastAsia="Times New Roman" w:hAnsiTheme="minorHAnsi" w:cstheme="minorHAnsi"/>
          <w:color w:val="000000"/>
          <w:sz w:val="28"/>
          <w:szCs w:val="28"/>
          <w:lang w:val="en-GB" w:eastAsia="en-GB"/>
        </w:rPr>
        <w:t xml:space="preserve"> demonstration, protesters gathered under a tent outside National Flour Mills, educating reporters, government officials and the public about their issues.</w:t>
      </w:r>
      <w:r w:rsidR="002B40C0" w:rsidRPr="00673C8C">
        <w:rPr>
          <w:rFonts w:asciiTheme="minorHAnsi" w:eastAsia="Times New Roman" w:hAnsiTheme="minorHAnsi" w:cstheme="minorHAnsi"/>
          <w:color w:val="000000"/>
          <w:sz w:val="28"/>
          <w:szCs w:val="28"/>
          <w:lang w:val="en-GB" w:eastAsia="en-GB"/>
        </w:rPr>
        <w:t xml:space="preserve"> </w:t>
      </w:r>
      <w:r w:rsidR="002B40C0" w:rsidRPr="002B40C0">
        <w:rPr>
          <w:rFonts w:asciiTheme="minorHAnsi" w:eastAsia="Times New Roman" w:hAnsiTheme="minorHAnsi" w:cstheme="minorHAnsi"/>
          <w:color w:val="000000"/>
          <w:sz w:val="28"/>
          <w:szCs w:val="28"/>
          <w:lang w:val="en-GB" w:eastAsia="en-GB"/>
        </w:rPr>
        <w:t xml:space="preserve">According to George Daniel, president of the local DPI chapter, Mr. Manning agreed to several conditions in addition to hiring Garraway and Diaz. Daniel said that Manning promised that a Disabilities Act, </w:t>
      </w:r>
      <w:proofErr w:type="gramStart"/>
      <w:r w:rsidR="002B40C0" w:rsidRPr="002B40C0">
        <w:rPr>
          <w:rFonts w:asciiTheme="minorHAnsi" w:eastAsia="Times New Roman" w:hAnsiTheme="minorHAnsi" w:cstheme="minorHAnsi"/>
          <w:color w:val="000000"/>
          <w:sz w:val="28"/>
          <w:szCs w:val="28"/>
          <w:lang w:val="en-GB" w:eastAsia="en-GB"/>
        </w:rPr>
        <w:t>similar to</w:t>
      </w:r>
      <w:proofErr w:type="gramEnd"/>
      <w:r w:rsidR="002B40C0" w:rsidRPr="002B40C0">
        <w:rPr>
          <w:rFonts w:asciiTheme="minorHAnsi" w:eastAsia="Times New Roman" w:hAnsiTheme="minorHAnsi" w:cstheme="minorHAnsi"/>
          <w:color w:val="000000"/>
          <w:sz w:val="28"/>
          <w:szCs w:val="28"/>
          <w:lang w:val="en-GB" w:eastAsia="en-GB"/>
        </w:rPr>
        <w:t xml:space="preserve"> the 1990 Americans with Disabilities Act, would be put in place to protect the rights of people with disabilities. A good start is Manning's commitment that all schools -- including old buildings -- would be made accessible to persons with disabilities.</w:t>
      </w:r>
    </w:p>
    <w:p w14:paraId="5A57149F" w14:textId="77D1A792" w:rsidR="002B40C0" w:rsidRPr="002B40C0" w:rsidRDefault="002B40C0" w:rsidP="00FF2DCA">
      <w:pPr>
        <w:shd w:val="clear" w:color="auto" w:fill="FFFFFF"/>
        <w:ind w:left="700"/>
        <w:rPr>
          <w:rFonts w:eastAsia="Times New Roman" w:cstheme="minorHAnsi"/>
          <w:color w:val="000000"/>
          <w:sz w:val="28"/>
          <w:szCs w:val="28"/>
          <w:lang w:val="en-GB" w:eastAsia="en-GB"/>
        </w:rPr>
      </w:pPr>
      <w:r w:rsidRPr="002B40C0">
        <w:rPr>
          <w:rFonts w:eastAsia="Times New Roman" w:cstheme="minorHAnsi"/>
          <w:color w:val="000000"/>
          <w:sz w:val="28"/>
          <w:szCs w:val="28"/>
          <w:lang w:val="en-GB" w:eastAsia="en-GB"/>
        </w:rPr>
        <w:t>The protesters are cautiously optimistic that their action will have a lasting impression on the island nation's attitudes.</w:t>
      </w:r>
      <w:r w:rsidR="00FF2DCA">
        <w:rPr>
          <w:rFonts w:eastAsia="Times New Roman" w:cstheme="minorHAnsi"/>
          <w:color w:val="000000"/>
          <w:sz w:val="28"/>
          <w:szCs w:val="28"/>
          <w:lang w:val="en-GB" w:eastAsia="en-GB"/>
        </w:rPr>
        <w:t xml:space="preserve"> </w:t>
      </w:r>
      <w:r w:rsidRPr="002B40C0">
        <w:rPr>
          <w:rFonts w:eastAsia="Times New Roman" w:cstheme="minorHAnsi"/>
          <w:color w:val="000000"/>
          <w:sz w:val="28"/>
          <w:szCs w:val="28"/>
          <w:lang w:val="en-GB" w:eastAsia="en-GB"/>
        </w:rPr>
        <w:t>"We are satisfied for now with the Prime Minister’s pronouncement. But the disabled community will remain visible . . . we will not go invisible again," Daniel told the Trinidad Guardian.</w:t>
      </w:r>
      <w:r w:rsidR="00FF2DCA">
        <w:rPr>
          <w:rFonts w:eastAsia="Times New Roman" w:cstheme="minorHAnsi"/>
          <w:color w:val="000000"/>
          <w:sz w:val="28"/>
          <w:szCs w:val="28"/>
          <w:lang w:val="en-GB" w:eastAsia="en-GB"/>
        </w:rPr>
        <w:t xml:space="preserve"> </w:t>
      </w:r>
      <w:r w:rsidRPr="002B40C0">
        <w:rPr>
          <w:rFonts w:eastAsia="Times New Roman" w:cstheme="minorHAnsi"/>
          <w:color w:val="000000"/>
          <w:sz w:val="28"/>
          <w:szCs w:val="28"/>
          <w:lang w:val="en-GB" w:eastAsia="en-GB"/>
        </w:rPr>
        <w:t>"We have paid a great price and we hope that the last 15 weeks will not go in vain."</w:t>
      </w:r>
      <w:r w:rsidR="00ED17DA">
        <w:rPr>
          <w:rFonts w:eastAsia="Times New Roman" w:cstheme="minorHAnsi"/>
          <w:color w:val="000000"/>
          <w:sz w:val="28"/>
          <w:szCs w:val="28"/>
          <w:lang w:val="en-GB" w:eastAsia="en-GB"/>
        </w:rPr>
        <w:t xml:space="preserve"> </w:t>
      </w:r>
      <w:r w:rsidRPr="002B40C0">
        <w:rPr>
          <w:rFonts w:eastAsia="Times New Roman" w:cstheme="minorHAnsi"/>
          <w:color w:val="000000"/>
          <w:sz w:val="28"/>
          <w:szCs w:val="28"/>
          <w:lang w:val="en-GB" w:eastAsia="en-GB"/>
        </w:rPr>
        <w:t>Wednesday's Trinidad Guardian ran an editorial supporting the activists' work.</w:t>
      </w:r>
      <w:r w:rsidR="00ED17DA">
        <w:rPr>
          <w:rStyle w:val="FootnoteReference"/>
          <w:rFonts w:eastAsia="Times New Roman" w:cstheme="minorHAnsi"/>
          <w:color w:val="000000"/>
          <w:sz w:val="28"/>
          <w:szCs w:val="28"/>
          <w:lang w:val="en-GB" w:eastAsia="en-GB"/>
        </w:rPr>
        <w:footnoteReference w:id="26"/>
      </w:r>
    </w:p>
    <w:p w14:paraId="3D704954" w14:textId="4736263A" w:rsidR="00F0486B" w:rsidRPr="00810A67" w:rsidRDefault="00F0486B" w:rsidP="00810A67">
      <w:pPr>
        <w:rPr>
          <w:rFonts w:cstheme="minorHAnsi"/>
          <w:b/>
          <w:bCs/>
          <w:sz w:val="28"/>
          <w:szCs w:val="28"/>
        </w:rPr>
      </w:pPr>
    </w:p>
    <w:p w14:paraId="4A9BE62A" w14:textId="6040CF3F" w:rsidR="00E91A28" w:rsidRPr="00C02763" w:rsidRDefault="006D1771" w:rsidP="003D5F97">
      <w:pPr>
        <w:ind w:left="720"/>
        <w:rPr>
          <w:rFonts w:cstheme="minorHAnsi"/>
          <w:sz w:val="28"/>
          <w:szCs w:val="28"/>
        </w:rPr>
      </w:pPr>
      <w:r>
        <w:rPr>
          <w:rFonts w:cstheme="minorHAnsi"/>
          <w:b/>
          <w:bCs/>
          <w:sz w:val="28"/>
          <w:szCs w:val="28"/>
        </w:rPr>
        <w:t>2</w:t>
      </w:r>
      <w:r w:rsidR="00C02763">
        <w:rPr>
          <w:rFonts w:cstheme="minorHAnsi"/>
          <w:b/>
          <w:bCs/>
          <w:sz w:val="28"/>
          <w:szCs w:val="28"/>
        </w:rPr>
        <w:t xml:space="preserve"> </w:t>
      </w:r>
      <w:r w:rsidR="008A6B09" w:rsidRPr="00C02763">
        <w:rPr>
          <w:rFonts w:cstheme="minorHAnsi"/>
          <w:b/>
          <w:bCs/>
          <w:sz w:val="28"/>
          <w:szCs w:val="28"/>
        </w:rPr>
        <w:t>AIDS Coalition to Unleash Power (ACT UP)</w:t>
      </w:r>
      <w:r w:rsidR="008A6B09" w:rsidRPr="00C02763">
        <w:rPr>
          <w:rFonts w:cstheme="minorHAnsi"/>
          <w:sz w:val="28"/>
          <w:szCs w:val="28"/>
        </w:rPr>
        <w:t xml:space="preserve"> </w:t>
      </w:r>
      <w:r w:rsidR="00E91A28" w:rsidRPr="00C02763">
        <w:rPr>
          <w:rFonts w:cstheme="minorHAnsi"/>
          <w:sz w:val="28"/>
          <w:szCs w:val="28"/>
        </w:rPr>
        <w:t>The HIV/AIDS movement provides a model for understanding the value of protest as a stigma change strategy and underscores the importance of evaluating both intended and unintended consequences. For example, the AIDS Coalition to Unleash Power (ACT UP) began in 1987 and continued over the course of more than 2 decades. Activities in the early years of the campaign included ACT UP members chaining themselves to the offices of pharmaceutical companies involved in the development of experimental drug treatment. This tactic was widely credited with changing the way HIV/AIDS drugs were developed and delivered</w:t>
      </w:r>
      <w:r w:rsidR="00AB1ACB">
        <w:rPr>
          <w:rStyle w:val="FootnoteReference"/>
          <w:rFonts w:cstheme="minorHAnsi"/>
          <w:sz w:val="28"/>
          <w:szCs w:val="28"/>
        </w:rPr>
        <w:footnoteReference w:id="27"/>
      </w:r>
      <w:r w:rsidR="00E91A28" w:rsidRPr="00C02763">
        <w:rPr>
          <w:rFonts w:cstheme="minorHAnsi"/>
          <w:sz w:val="28"/>
          <w:szCs w:val="28"/>
        </w:rPr>
        <w:t>.</w:t>
      </w:r>
    </w:p>
    <w:p w14:paraId="0971E0EE" w14:textId="77777777" w:rsidR="00E827FE" w:rsidRPr="00B25355" w:rsidRDefault="00E827FE" w:rsidP="00E827FE">
      <w:pPr>
        <w:pStyle w:val="ListParagraph"/>
        <w:ind w:left="1495"/>
        <w:rPr>
          <w:rFonts w:cstheme="minorHAnsi"/>
          <w:sz w:val="28"/>
          <w:szCs w:val="28"/>
        </w:rPr>
      </w:pPr>
    </w:p>
    <w:p w14:paraId="5A080CAB" w14:textId="72B7C245" w:rsidR="00E91A28" w:rsidRPr="00C02763" w:rsidRDefault="006D1771" w:rsidP="003D5F97">
      <w:pPr>
        <w:ind w:left="720"/>
        <w:rPr>
          <w:rFonts w:cstheme="minorHAnsi"/>
          <w:sz w:val="28"/>
          <w:szCs w:val="28"/>
        </w:rPr>
      </w:pPr>
      <w:r>
        <w:rPr>
          <w:rFonts w:cstheme="minorHAnsi"/>
          <w:b/>
          <w:bCs/>
          <w:sz w:val="28"/>
          <w:szCs w:val="28"/>
        </w:rPr>
        <w:t>3</w:t>
      </w:r>
      <w:r w:rsidR="00C02763">
        <w:rPr>
          <w:rFonts w:cstheme="minorHAnsi"/>
          <w:b/>
          <w:bCs/>
          <w:sz w:val="28"/>
          <w:szCs w:val="28"/>
        </w:rPr>
        <w:t xml:space="preserve">. </w:t>
      </w:r>
      <w:r w:rsidR="00E91A28" w:rsidRPr="00C02763">
        <w:rPr>
          <w:rFonts w:cstheme="minorHAnsi"/>
          <w:b/>
          <w:bCs/>
          <w:sz w:val="28"/>
          <w:szCs w:val="28"/>
        </w:rPr>
        <w:t>Italy</w:t>
      </w:r>
      <w:r w:rsidR="00E91A28" w:rsidRPr="00C02763">
        <w:rPr>
          <w:rFonts w:cstheme="minorHAnsi"/>
          <w:sz w:val="28"/>
          <w:szCs w:val="28"/>
        </w:rPr>
        <w:t xml:space="preserve"> </w:t>
      </w:r>
      <w:proofErr w:type="gramStart"/>
      <w:r w:rsidR="005A7680">
        <w:rPr>
          <w:rFonts w:cstheme="minorHAnsi"/>
          <w:sz w:val="28"/>
          <w:szCs w:val="28"/>
        </w:rPr>
        <w:t>A</w:t>
      </w:r>
      <w:r w:rsidR="00E91A28" w:rsidRPr="00C02763">
        <w:rPr>
          <w:rFonts w:cstheme="minorHAnsi"/>
          <w:sz w:val="28"/>
          <w:szCs w:val="28"/>
        </w:rPr>
        <w:t>s</w:t>
      </w:r>
      <w:proofErr w:type="gramEnd"/>
      <w:r w:rsidR="00E91A28" w:rsidRPr="00C02763">
        <w:rPr>
          <w:rFonts w:cstheme="minorHAnsi"/>
          <w:sz w:val="28"/>
          <w:szCs w:val="28"/>
        </w:rPr>
        <w:t xml:space="preserve"> part of the psychiatric reform that followed Law 180 in 1978, a growing number of worker cooperatives in Verona, among other places, have become consumer-run enterprises. These cooperatives compete successfully with local businesses in the open market and provide work for persons with the most disabling and discriminated mental disorders. One of these cooperatives has become associated with a psychiatric self-help group and the Department of Mental Health in implementing a joint programme against stigma. Help is given to psychiatric service </w:t>
      </w:r>
      <w:r w:rsidR="00E91A28" w:rsidRPr="00C02763">
        <w:rPr>
          <w:rFonts w:cstheme="minorHAnsi"/>
          <w:sz w:val="28"/>
          <w:szCs w:val="28"/>
        </w:rPr>
        <w:lastRenderedPageBreak/>
        <w:t xml:space="preserve">consumers to free themselves from the care system by promoting their initiatives and supporting their efforts to meet requirements for housing, work, social </w:t>
      </w:r>
      <w:proofErr w:type="gramStart"/>
      <w:r w:rsidR="00E91A28" w:rsidRPr="00C02763">
        <w:rPr>
          <w:rFonts w:cstheme="minorHAnsi"/>
          <w:sz w:val="28"/>
          <w:szCs w:val="28"/>
        </w:rPr>
        <w:t>activities</w:t>
      </w:r>
      <w:proofErr w:type="gramEnd"/>
      <w:r w:rsidR="00E91A28" w:rsidRPr="00C02763">
        <w:rPr>
          <w:rFonts w:cstheme="minorHAnsi"/>
          <w:sz w:val="28"/>
          <w:szCs w:val="28"/>
        </w:rPr>
        <w:t xml:space="preserve"> and entertainment. The results after five years are very encouraging </w:t>
      </w:r>
      <w:r w:rsidR="00E91A28" w:rsidRPr="00B25355">
        <w:rPr>
          <w:rStyle w:val="FootnoteReference"/>
          <w:rFonts w:cstheme="minorHAnsi"/>
          <w:sz w:val="28"/>
          <w:szCs w:val="28"/>
        </w:rPr>
        <w:footnoteReference w:id="28"/>
      </w:r>
      <w:r w:rsidR="00E91A28" w:rsidRPr="00C02763">
        <w:rPr>
          <w:rFonts w:cstheme="minorHAnsi"/>
          <w:sz w:val="28"/>
          <w:szCs w:val="28"/>
        </w:rPr>
        <w:t>.</w:t>
      </w:r>
    </w:p>
    <w:p w14:paraId="6FCCE421" w14:textId="77777777" w:rsidR="00123B06" w:rsidRPr="00D21808" w:rsidRDefault="00123B06" w:rsidP="00123B06">
      <w:pPr>
        <w:pStyle w:val="ListParagraph"/>
        <w:ind w:left="1495"/>
        <w:rPr>
          <w:rFonts w:cstheme="minorHAnsi"/>
          <w:sz w:val="28"/>
          <w:szCs w:val="28"/>
        </w:rPr>
      </w:pPr>
    </w:p>
    <w:p w14:paraId="61CF5E71" w14:textId="21760325" w:rsidR="00DA3CD0" w:rsidRPr="00D21808" w:rsidRDefault="00923551" w:rsidP="00D21808">
      <w:pPr>
        <w:pStyle w:val="NormalWeb"/>
        <w:shd w:val="clear" w:color="auto" w:fill="FFFFFF"/>
        <w:ind w:left="720"/>
        <w:jc w:val="both"/>
        <w:textAlignment w:val="baseline"/>
        <w:rPr>
          <w:rFonts w:asciiTheme="minorHAnsi" w:eastAsia="Times New Roman" w:hAnsiTheme="minorHAnsi" w:cstheme="minorHAnsi"/>
          <w:color w:val="000000"/>
          <w:sz w:val="28"/>
          <w:szCs w:val="28"/>
          <w:lang w:val="en-GB" w:eastAsia="en-GB"/>
        </w:rPr>
      </w:pPr>
      <w:r w:rsidRPr="00D21808">
        <w:rPr>
          <w:rFonts w:asciiTheme="minorHAnsi" w:hAnsiTheme="minorHAnsi" w:cstheme="minorHAnsi"/>
          <w:b/>
          <w:bCs/>
          <w:sz w:val="28"/>
          <w:szCs w:val="28"/>
        </w:rPr>
        <w:t>4</w:t>
      </w:r>
      <w:r w:rsidR="009F4F6A" w:rsidRPr="00D21808">
        <w:rPr>
          <w:rFonts w:asciiTheme="minorHAnsi" w:hAnsiTheme="minorHAnsi" w:cstheme="minorHAnsi"/>
          <w:b/>
          <w:bCs/>
          <w:sz w:val="28"/>
          <w:szCs w:val="28"/>
        </w:rPr>
        <w:t>.</w:t>
      </w:r>
      <w:r w:rsidR="009909CE" w:rsidRPr="00D21808">
        <w:rPr>
          <w:rFonts w:asciiTheme="minorHAnsi" w:hAnsiTheme="minorHAnsi" w:cstheme="minorHAnsi"/>
          <w:b/>
          <w:bCs/>
          <w:sz w:val="28"/>
          <w:szCs w:val="28"/>
        </w:rPr>
        <w:t xml:space="preserve"> </w:t>
      </w:r>
      <w:proofErr w:type="gramStart"/>
      <w:r w:rsidR="009909CE" w:rsidRPr="00D21808">
        <w:rPr>
          <w:rFonts w:asciiTheme="minorHAnsi" w:hAnsiTheme="minorHAnsi" w:cstheme="minorHAnsi"/>
          <w:b/>
          <w:bCs/>
          <w:sz w:val="28"/>
          <w:szCs w:val="28"/>
        </w:rPr>
        <w:t xml:space="preserve">India </w:t>
      </w:r>
      <w:r w:rsidR="005F20E1" w:rsidRPr="00D21808">
        <w:rPr>
          <w:rFonts w:asciiTheme="minorHAnsi" w:eastAsia="Times New Roman" w:hAnsiTheme="minorHAnsi" w:cstheme="minorHAnsi"/>
          <w:color w:val="000000"/>
          <w:sz w:val="28"/>
          <w:szCs w:val="28"/>
          <w:lang w:val="en-GB" w:eastAsia="en-GB"/>
        </w:rPr>
        <w:t xml:space="preserve"> After</w:t>
      </w:r>
      <w:proofErr w:type="gramEnd"/>
      <w:r w:rsidR="005F20E1" w:rsidRPr="00D21808">
        <w:rPr>
          <w:rFonts w:asciiTheme="minorHAnsi" w:eastAsia="Times New Roman" w:hAnsiTheme="minorHAnsi" w:cstheme="minorHAnsi"/>
          <w:color w:val="000000"/>
          <w:sz w:val="28"/>
          <w:szCs w:val="28"/>
          <w:lang w:val="en-GB" w:eastAsia="en-GB"/>
        </w:rPr>
        <w:t xml:space="preserve"> six years of</w:t>
      </w:r>
      <w:r w:rsidR="005771C8" w:rsidRPr="00D21808">
        <w:rPr>
          <w:rFonts w:asciiTheme="minorHAnsi" w:eastAsia="Times New Roman" w:hAnsiTheme="minorHAnsi" w:cstheme="minorHAnsi"/>
          <w:color w:val="000000"/>
          <w:sz w:val="28"/>
          <w:szCs w:val="28"/>
          <w:lang w:val="en-GB" w:eastAsia="en-GB"/>
        </w:rPr>
        <w:t xml:space="preserve"> disability activists</w:t>
      </w:r>
      <w:r w:rsidR="005F20E1" w:rsidRPr="00D21808">
        <w:rPr>
          <w:rFonts w:asciiTheme="minorHAnsi" w:eastAsia="Times New Roman" w:hAnsiTheme="minorHAnsi" w:cstheme="minorHAnsi"/>
          <w:color w:val="000000"/>
          <w:sz w:val="28"/>
          <w:szCs w:val="28"/>
          <w:lang w:val="en-GB" w:eastAsia="en-GB"/>
        </w:rPr>
        <w:t xml:space="preserve"> lobbying, advocating and waiting patiently during days of disruptions and adjournments in the heated Winter Session of the Parliament in 2016, we finally witnessed the compassion of our Parliamentarians with the unanimous passage of the much awaited Rights of Persons with Disabilities (RPWD) Bill on 14th December, 2016 in the Rajya Sabha and subsequently in the Lok Sabha on 16th December, 2016. The Bill was further approved and signed by the </w:t>
      </w:r>
      <w:proofErr w:type="spellStart"/>
      <w:r w:rsidR="005F20E1" w:rsidRPr="00D21808">
        <w:rPr>
          <w:rFonts w:asciiTheme="minorHAnsi" w:eastAsia="Times New Roman" w:hAnsiTheme="minorHAnsi" w:cstheme="minorHAnsi"/>
          <w:color w:val="000000"/>
          <w:sz w:val="28"/>
          <w:szCs w:val="28"/>
          <w:lang w:val="en-GB" w:eastAsia="en-GB"/>
        </w:rPr>
        <w:t>Hon</w:t>
      </w:r>
      <w:r w:rsidR="0087669A" w:rsidRPr="00D21808">
        <w:rPr>
          <w:rFonts w:asciiTheme="minorHAnsi" w:eastAsia="Times New Roman" w:hAnsiTheme="minorHAnsi" w:cstheme="minorHAnsi"/>
          <w:color w:val="000000"/>
          <w:sz w:val="28"/>
          <w:szCs w:val="28"/>
          <w:lang w:val="en-GB" w:eastAsia="en-GB"/>
        </w:rPr>
        <w:t>ara</w:t>
      </w:r>
      <w:r w:rsidR="005F20E1" w:rsidRPr="00D21808">
        <w:rPr>
          <w:rFonts w:asciiTheme="minorHAnsi" w:eastAsia="Times New Roman" w:hAnsiTheme="minorHAnsi" w:cstheme="minorHAnsi"/>
          <w:color w:val="000000"/>
          <w:sz w:val="28"/>
          <w:szCs w:val="28"/>
          <w:lang w:val="en-GB" w:eastAsia="en-GB"/>
        </w:rPr>
        <w:t>ble</w:t>
      </w:r>
      <w:proofErr w:type="spellEnd"/>
      <w:r w:rsidR="005F20E1" w:rsidRPr="00D21808">
        <w:rPr>
          <w:rFonts w:asciiTheme="minorHAnsi" w:eastAsia="Times New Roman" w:hAnsiTheme="minorHAnsi" w:cstheme="minorHAnsi"/>
          <w:color w:val="000000"/>
          <w:sz w:val="28"/>
          <w:szCs w:val="28"/>
          <w:lang w:val="en-GB" w:eastAsia="en-GB"/>
        </w:rPr>
        <w:t xml:space="preserve"> President before the year end and 'notified' by the Government in its official Gazette on 28th </w:t>
      </w:r>
      <w:proofErr w:type="gramStart"/>
      <w:r w:rsidR="005F20E1" w:rsidRPr="00D21808">
        <w:rPr>
          <w:rFonts w:asciiTheme="minorHAnsi" w:eastAsia="Times New Roman" w:hAnsiTheme="minorHAnsi" w:cstheme="minorHAnsi"/>
          <w:color w:val="000000"/>
          <w:sz w:val="28"/>
          <w:szCs w:val="28"/>
          <w:lang w:val="en-GB" w:eastAsia="en-GB"/>
        </w:rPr>
        <w:t>December,</w:t>
      </w:r>
      <w:proofErr w:type="gramEnd"/>
      <w:r w:rsidR="005F20E1" w:rsidRPr="00D21808">
        <w:rPr>
          <w:rFonts w:asciiTheme="minorHAnsi" w:eastAsia="Times New Roman" w:hAnsiTheme="minorHAnsi" w:cstheme="minorHAnsi"/>
          <w:color w:val="000000"/>
          <w:sz w:val="28"/>
          <w:szCs w:val="28"/>
          <w:lang w:val="en-GB" w:eastAsia="en-GB"/>
        </w:rPr>
        <w:t xml:space="preserve"> 2016. Thus, RPWD Bill 2016 was 'enacted' and became a ‘LAW’, the </w:t>
      </w:r>
      <w:hyperlink r:id="rId11" w:tgtFrame="_blank" w:history="1">
        <w:r w:rsidR="005F20E1" w:rsidRPr="00D21808">
          <w:rPr>
            <w:rFonts w:asciiTheme="minorHAnsi" w:eastAsia="Times New Roman" w:hAnsiTheme="minorHAnsi" w:cstheme="minorHAnsi"/>
            <w:b/>
            <w:bCs/>
            <w:color w:val="2A64B8"/>
            <w:sz w:val="28"/>
            <w:szCs w:val="28"/>
            <w:bdr w:val="none" w:sz="0" w:space="0" w:color="auto" w:frame="1"/>
            <w:lang w:val="en-GB" w:eastAsia="en-GB"/>
          </w:rPr>
          <w:t>Rights of Persons with Disabilities (RPWD) Act, 2016!</w:t>
        </w:r>
        <w:r w:rsidR="005F20E1" w:rsidRPr="00D21808">
          <w:rPr>
            <w:rFonts w:asciiTheme="minorHAnsi" w:eastAsia="Times New Roman" w:hAnsiTheme="minorHAnsi" w:cstheme="minorHAnsi"/>
            <w:color w:val="2A64B8"/>
            <w:sz w:val="28"/>
            <w:szCs w:val="28"/>
            <w:u w:val="single"/>
            <w:bdr w:val="none" w:sz="0" w:space="0" w:color="auto" w:frame="1"/>
            <w:lang w:val="en-GB" w:eastAsia="en-GB"/>
          </w:rPr>
          <w:t> </w:t>
        </w:r>
        <w:r w:rsidR="005F20E1" w:rsidRPr="00D21808">
          <w:rPr>
            <w:rFonts w:asciiTheme="minorHAnsi" w:eastAsia="Times New Roman" w:hAnsiTheme="minorHAnsi" w:cstheme="minorHAnsi"/>
            <w:noProof/>
            <w:color w:val="2A64B8"/>
            <w:sz w:val="28"/>
            <w:szCs w:val="28"/>
            <w:bdr w:val="none" w:sz="0" w:space="0" w:color="auto" w:frame="1"/>
            <w:lang w:val="en-GB" w:eastAsia="en-GB"/>
          </w:rPr>
          <w:drawing>
            <wp:inline distT="0" distB="0" distL="0" distR="0" wp14:anchorId="5B9A7EBB" wp14:editId="50FCB129">
              <wp:extent cx="154305" cy="154305"/>
              <wp:effectExtent l="0" t="0" r="0" b="0"/>
              <wp:docPr id="2" name="Picture 2" descr="PDF file">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DF file">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r w:rsidR="005F20E1" w:rsidRPr="00D21808">
          <w:rPr>
            <w:rFonts w:asciiTheme="minorHAnsi" w:eastAsia="Times New Roman" w:hAnsiTheme="minorHAnsi" w:cstheme="minorHAnsi"/>
            <w:color w:val="2A64B8"/>
            <w:sz w:val="28"/>
            <w:szCs w:val="28"/>
            <w:u w:val="single"/>
            <w:bdr w:val="none" w:sz="0" w:space="0" w:color="auto" w:frame="1"/>
            <w:lang w:val="en-GB" w:eastAsia="en-GB"/>
          </w:rPr>
          <w:t> </w:t>
        </w:r>
        <w:r w:rsidR="005F20E1" w:rsidRPr="00D21808">
          <w:rPr>
            <w:rFonts w:asciiTheme="minorHAnsi" w:eastAsia="Times New Roman" w:hAnsiTheme="minorHAnsi" w:cstheme="minorHAnsi"/>
            <w:noProof/>
            <w:color w:val="2A64B8"/>
            <w:sz w:val="28"/>
            <w:szCs w:val="28"/>
            <w:bdr w:val="none" w:sz="0" w:space="0" w:color="auto" w:frame="1"/>
            <w:lang w:val="en-GB" w:eastAsia="en-GB"/>
          </w:rPr>
          <w:drawing>
            <wp:inline distT="0" distB="0" distL="0" distR="0" wp14:anchorId="09255AF3" wp14:editId="791EC2B6">
              <wp:extent cx="106045" cy="106045"/>
              <wp:effectExtent l="0" t="0" r="8255" b="8255"/>
              <wp:docPr id="3" name="Picture 3" descr="Opens in a new window">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ens in a new window">
                        <a:hlinkClick r:id="rId11"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6045" cy="106045"/>
                      </a:xfrm>
                      <a:prstGeom prst="rect">
                        <a:avLst/>
                      </a:prstGeom>
                      <a:noFill/>
                      <a:ln>
                        <a:noFill/>
                      </a:ln>
                    </pic:spPr>
                  </pic:pic>
                </a:graphicData>
              </a:graphic>
            </wp:inline>
          </w:drawing>
        </w:r>
      </w:hyperlink>
      <w:r w:rsidR="00D21808" w:rsidRPr="00D21808">
        <w:rPr>
          <w:rFonts w:asciiTheme="minorHAnsi" w:eastAsia="Times New Roman" w:hAnsiTheme="minorHAnsi" w:cstheme="minorHAnsi"/>
          <w:noProof/>
          <w:color w:val="2A64B8"/>
          <w:sz w:val="28"/>
          <w:szCs w:val="28"/>
          <w:bdr w:val="none" w:sz="0" w:space="0" w:color="auto" w:frame="1"/>
          <w:lang w:val="en-GB" w:eastAsia="en-GB"/>
        </w:rPr>
        <w:t xml:space="preserve"> </w:t>
      </w:r>
      <w:r w:rsidR="005F20E1" w:rsidRPr="00D21808">
        <w:rPr>
          <w:rFonts w:asciiTheme="minorHAnsi" w:eastAsia="Times New Roman" w:hAnsiTheme="minorHAnsi" w:cstheme="minorHAnsi"/>
          <w:color w:val="000000"/>
          <w:sz w:val="28"/>
          <w:szCs w:val="28"/>
          <w:lang w:val="en-GB" w:eastAsia="en-GB"/>
        </w:rPr>
        <w:t xml:space="preserve">Indeed, a historic moment and a path breaking achievement! This Law will be a game changer for the estimated 70-100 million disabled citizens of India and will help move the discourse away from charity to one that is rights based with provisions to enforce </w:t>
      </w:r>
      <w:proofErr w:type="spellStart"/>
      <w:r w:rsidR="005F20E1" w:rsidRPr="00D21808">
        <w:rPr>
          <w:rFonts w:asciiTheme="minorHAnsi" w:eastAsia="Times New Roman" w:hAnsiTheme="minorHAnsi" w:cstheme="minorHAnsi"/>
          <w:color w:val="000000"/>
          <w:sz w:val="28"/>
          <w:szCs w:val="28"/>
          <w:lang w:val="en-GB" w:eastAsia="en-GB"/>
        </w:rPr>
        <w:t>implementation.Apart</w:t>
      </w:r>
      <w:proofErr w:type="spellEnd"/>
      <w:r w:rsidR="005F20E1" w:rsidRPr="00D21808">
        <w:rPr>
          <w:rFonts w:asciiTheme="minorHAnsi" w:eastAsia="Times New Roman" w:hAnsiTheme="minorHAnsi" w:cstheme="minorHAnsi"/>
          <w:color w:val="000000"/>
          <w:sz w:val="28"/>
          <w:szCs w:val="28"/>
          <w:lang w:val="en-GB" w:eastAsia="en-GB"/>
        </w:rPr>
        <w:t xml:space="preserve"> from covering 21 categories of disabilities from the previous 7 categories under the 1995 Act, this new Act lays complete emphasis on one’s rights – right to equality and opportunity, right to inherit and own property, right to home and family and reproductive rights among others. Unlike the 1995 Act, the new Act talks about accessibility - setting a two-year deadline for the government to ensure that persons with disabilities get barrier-free access to physical infrastructure and transport systems. Additionally, it will also hold the private sector accountable. This also includes educational institutions ‘recognized’ by the government such as privately owned universities and colleges. A path-breaking feature of the new Act is the increase in reservation in government jobs from 3% to 4%</w:t>
      </w:r>
      <w:r w:rsidR="00A30AE9">
        <w:rPr>
          <w:rFonts w:asciiTheme="minorHAnsi" w:eastAsia="Times New Roman" w:hAnsiTheme="minorHAnsi" w:cstheme="minorHAnsi"/>
          <w:color w:val="000000"/>
          <w:sz w:val="28"/>
          <w:szCs w:val="28"/>
          <w:lang w:val="en-GB" w:eastAsia="en-GB"/>
        </w:rPr>
        <w:t xml:space="preserve">. </w:t>
      </w:r>
      <w:r w:rsidR="005F20E1" w:rsidRPr="00D21808">
        <w:rPr>
          <w:rFonts w:asciiTheme="minorHAnsi" w:eastAsia="Times New Roman" w:hAnsiTheme="minorHAnsi" w:cstheme="minorHAnsi"/>
          <w:color w:val="000000"/>
          <w:sz w:val="28"/>
          <w:szCs w:val="28"/>
          <w:lang w:val="en-GB" w:eastAsia="en-GB"/>
        </w:rPr>
        <w:t>With the new law, the Indian disability movement has been catapulted onto the next level. This has ushered us into the next stage of disability rights</w:t>
      </w:r>
      <w:r w:rsidR="00046928" w:rsidRPr="00D21808">
        <w:rPr>
          <w:rFonts w:asciiTheme="minorHAnsi" w:eastAsia="Times New Roman" w:hAnsiTheme="minorHAnsi" w:cstheme="minorHAnsi"/>
          <w:color w:val="000000"/>
          <w:sz w:val="28"/>
          <w:szCs w:val="28"/>
          <w:lang w:val="en-GB" w:eastAsia="en-GB"/>
        </w:rPr>
        <w:t>.</w:t>
      </w:r>
      <w:r w:rsidR="00046928" w:rsidRPr="00D21808">
        <w:rPr>
          <w:rStyle w:val="FootnoteReference"/>
          <w:rFonts w:asciiTheme="minorHAnsi" w:eastAsia="Times New Roman" w:hAnsiTheme="minorHAnsi" w:cstheme="minorHAnsi"/>
          <w:color w:val="000000"/>
          <w:sz w:val="28"/>
          <w:szCs w:val="28"/>
          <w:lang w:val="en-GB" w:eastAsia="en-GB"/>
        </w:rPr>
        <w:footnoteReference w:id="29"/>
      </w:r>
    </w:p>
    <w:p w14:paraId="491A8796" w14:textId="77777777" w:rsidR="00A30AE9" w:rsidRDefault="00A30AE9" w:rsidP="00DA3CD0">
      <w:pPr>
        <w:ind w:left="720"/>
        <w:rPr>
          <w:rFonts w:eastAsia="Times New Roman" w:cstheme="minorHAnsi"/>
          <w:b/>
          <w:bCs/>
          <w:color w:val="484848"/>
          <w:kern w:val="36"/>
          <w:sz w:val="28"/>
          <w:szCs w:val="28"/>
          <w:lang w:val="en-GB" w:eastAsia="en-GB"/>
        </w:rPr>
      </w:pPr>
    </w:p>
    <w:p w14:paraId="5B5A4972" w14:textId="47635757" w:rsidR="00567817" w:rsidRDefault="00923551" w:rsidP="00DA3CD0">
      <w:pPr>
        <w:ind w:left="720"/>
        <w:rPr>
          <w:rFonts w:cstheme="minorHAnsi"/>
          <w:sz w:val="28"/>
          <w:szCs w:val="28"/>
        </w:rPr>
      </w:pPr>
      <w:r>
        <w:rPr>
          <w:rFonts w:eastAsia="Times New Roman" w:cstheme="minorHAnsi"/>
          <w:b/>
          <w:bCs/>
          <w:color w:val="484848"/>
          <w:kern w:val="36"/>
          <w:sz w:val="28"/>
          <w:szCs w:val="28"/>
          <w:lang w:val="en-GB" w:eastAsia="en-GB"/>
        </w:rPr>
        <w:t>5</w:t>
      </w:r>
      <w:r w:rsidR="009F4F6A">
        <w:rPr>
          <w:rFonts w:eastAsia="Times New Roman" w:cstheme="minorHAnsi"/>
          <w:b/>
          <w:bCs/>
          <w:color w:val="484848"/>
          <w:kern w:val="36"/>
          <w:sz w:val="28"/>
          <w:szCs w:val="28"/>
          <w:lang w:val="en-GB" w:eastAsia="en-GB"/>
        </w:rPr>
        <w:t xml:space="preserve">. </w:t>
      </w:r>
      <w:r w:rsidR="00BC34B9" w:rsidRPr="009F4F6A">
        <w:rPr>
          <w:rFonts w:eastAsia="Times New Roman" w:cstheme="minorHAnsi"/>
          <w:b/>
          <w:bCs/>
          <w:color w:val="484848"/>
          <w:kern w:val="36"/>
          <w:sz w:val="28"/>
          <w:szCs w:val="28"/>
          <w:lang w:val="en-GB" w:eastAsia="en-GB"/>
        </w:rPr>
        <w:t>Uganda-</w:t>
      </w:r>
      <w:proofErr w:type="spellStart"/>
      <w:r w:rsidR="00BC34B9" w:rsidRPr="009F4F6A">
        <w:rPr>
          <w:rFonts w:eastAsia="Times New Roman" w:cstheme="minorHAnsi"/>
          <w:b/>
          <w:bCs/>
          <w:color w:val="484848"/>
          <w:kern w:val="36"/>
          <w:sz w:val="28"/>
          <w:szCs w:val="28"/>
          <w:lang w:val="en-GB" w:eastAsia="en-GB"/>
        </w:rPr>
        <w:t>Masaka</w:t>
      </w:r>
      <w:proofErr w:type="spellEnd"/>
      <w:r w:rsidR="00BC34B9" w:rsidRPr="009F4F6A">
        <w:rPr>
          <w:rFonts w:eastAsia="Times New Roman" w:cstheme="minorHAnsi"/>
          <w:b/>
          <w:bCs/>
          <w:color w:val="484848"/>
          <w:kern w:val="36"/>
          <w:sz w:val="28"/>
          <w:szCs w:val="28"/>
          <w:lang w:val="en-GB" w:eastAsia="en-GB"/>
        </w:rPr>
        <w:t xml:space="preserve"> Association of Disabled Persons Living with HIV&amp;AIDS (MADIPHA</w:t>
      </w:r>
      <w:r w:rsidR="00BC34B9" w:rsidRPr="009F4F6A">
        <w:rPr>
          <w:rFonts w:cstheme="minorHAnsi"/>
          <w:sz w:val="28"/>
          <w:szCs w:val="28"/>
        </w:rPr>
        <w:t>)</w:t>
      </w:r>
      <w:r w:rsidR="00567817" w:rsidRPr="009F4F6A">
        <w:rPr>
          <w:rFonts w:cstheme="minorHAnsi"/>
          <w:sz w:val="28"/>
          <w:szCs w:val="28"/>
        </w:rPr>
        <w:t xml:space="preserve">is the first and only organization founded and led by </w:t>
      </w:r>
      <w:r w:rsidR="00497479" w:rsidRPr="009F4F6A">
        <w:rPr>
          <w:rFonts w:cstheme="minorHAnsi"/>
          <w:sz w:val="28"/>
          <w:szCs w:val="28"/>
        </w:rPr>
        <w:t>disabled people</w:t>
      </w:r>
      <w:r w:rsidR="00567817" w:rsidRPr="009F4F6A">
        <w:rPr>
          <w:rFonts w:cstheme="minorHAnsi"/>
          <w:sz w:val="28"/>
          <w:szCs w:val="28"/>
        </w:rPr>
        <w:t xml:space="preserve"> living with HIV/AIDS in Uganda. It started as a small, district-based community organization and is now able to reach communities in six districts. MADIPHA’s main activities involve providing information about HIV and AIDS through advocacy, training, community dialogues, education, livelihood support, and the formation of support peer-to-peer groups</w:t>
      </w:r>
      <w:r w:rsidR="00397ED0">
        <w:rPr>
          <w:rStyle w:val="FootnoteReference"/>
          <w:rFonts w:cstheme="minorHAnsi"/>
          <w:sz w:val="28"/>
          <w:szCs w:val="28"/>
        </w:rPr>
        <w:footnoteReference w:id="30"/>
      </w:r>
      <w:r w:rsidR="00567817" w:rsidRPr="009F4F6A">
        <w:rPr>
          <w:rFonts w:cstheme="minorHAnsi"/>
          <w:sz w:val="28"/>
          <w:szCs w:val="28"/>
        </w:rPr>
        <w:t>.</w:t>
      </w:r>
    </w:p>
    <w:p w14:paraId="6F1C21AC" w14:textId="2544B680" w:rsidR="007167A8" w:rsidRDefault="007167A8" w:rsidP="00DA3CD0">
      <w:pPr>
        <w:ind w:left="720"/>
        <w:rPr>
          <w:rFonts w:cstheme="minorHAnsi"/>
          <w:sz w:val="28"/>
          <w:szCs w:val="28"/>
        </w:rPr>
      </w:pPr>
    </w:p>
    <w:p w14:paraId="581A1F72" w14:textId="7E23E5DF" w:rsidR="007167A8" w:rsidRPr="008B66DF" w:rsidRDefault="00822A70" w:rsidP="00DA3CD0">
      <w:pPr>
        <w:ind w:left="720"/>
        <w:rPr>
          <w:rFonts w:cstheme="minorHAnsi"/>
          <w:b/>
          <w:bCs/>
          <w:sz w:val="28"/>
          <w:szCs w:val="28"/>
        </w:rPr>
      </w:pPr>
      <w:r>
        <w:rPr>
          <w:rFonts w:cstheme="minorHAnsi"/>
          <w:b/>
          <w:bCs/>
          <w:sz w:val="28"/>
          <w:szCs w:val="28"/>
        </w:rPr>
        <w:lastRenderedPageBreak/>
        <w:t xml:space="preserve">6. </w:t>
      </w:r>
      <w:r w:rsidR="007167A8" w:rsidRPr="008B66DF">
        <w:rPr>
          <w:rFonts w:cstheme="minorHAnsi"/>
          <w:b/>
          <w:bCs/>
          <w:sz w:val="28"/>
          <w:szCs w:val="28"/>
        </w:rPr>
        <w:t>UK</w:t>
      </w:r>
      <w:r w:rsidR="007C3170" w:rsidRPr="008B66DF">
        <w:rPr>
          <w:rFonts w:cstheme="minorHAnsi"/>
          <w:b/>
          <w:bCs/>
          <w:sz w:val="28"/>
          <w:szCs w:val="28"/>
        </w:rPr>
        <w:t xml:space="preserve"> Direct Action Network </w:t>
      </w:r>
      <w:proofErr w:type="gramStart"/>
      <w:r w:rsidR="007C3170" w:rsidRPr="008B66DF">
        <w:rPr>
          <w:rFonts w:cstheme="minorHAnsi"/>
          <w:b/>
          <w:bCs/>
          <w:sz w:val="28"/>
          <w:szCs w:val="28"/>
        </w:rPr>
        <w:t xml:space="preserve">and </w:t>
      </w:r>
      <w:r w:rsidR="007167A8" w:rsidRPr="008B66DF">
        <w:rPr>
          <w:rFonts w:cstheme="minorHAnsi"/>
          <w:b/>
          <w:bCs/>
          <w:sz w:val="28"/>
          <w:szCs w:val="28"/>
        </w:rPr>
        <w:t xml:space="preserve"> </w:t>
      </w:r>
      <w:r w:rsidR="008B66DF" w:rsidRPr="008B66DF">
        <w:rPr>
          <w:rFonts w:cstheme="minorHAnsi"/>
          <w:b/>
          <w:bCs/>
          <w:sz w:val="28"/>
          <w:szCs w:val="28"/>
        </w:rPr>
        <w:t>Disability</w:t>
      </w:r>
      <w:proofErr w:type="gramEnd"/>
      <w:r w:rsidR="007167A8" w:rsidRPr="008B66DF">
        <w:rPr>
          <w:rFonts w:cstheme="minorHAnsi"/>
          <w:b/>
          <w:bCs/>
          <w:sz w:val="28"/>
          <w:szCs w:val="28"/>
        </w:rPr>
        <w:t xml:space="preserve"> Legi</w:t>
      </w:r>
      <w:r w:rsidR="008B66DF">
        <w:rPr>
          <w:rFonts w:cstheme="minorHAnsi"/>
          <w:b/>
          <w:bCs/>
          <w:sz w:val="28"/>
          <w:szCs w:val="28"/>
        </w:rPr>
        <w:t>s</w:t>
      </w:r>
      <w:r w:rsidR="007167A8" w:rsidRPr="008B66DF">
        <w:rPr>
          <w:rFonts w:cstheme="minorHAnsi"/>
          <w:b/>
          <w:bCs/>
          <w:sz w:val="28"/>
          <w:szCs w:val="28"/>
        </w:rPr>
        <w:t>lation</w:t>
      </w:r>
      <w:r w:rsidR="00EC4738" w:rsidRPr="008B66DF">
        <w:rPr>
          <w:rFonts w:cstheme="minorHAnsi"/>
          <w:b/>
          <w:bCs/>
          <w:sz w:val="28"/>
          <w:szCs w:val="28"/>
        </w:rPr>
        <w:t xml:space="preserve"> </w:t>
      </w:r>
      <w:r w:rsidR="008B66DF">
        <w:rPr>
          <w:rFonts w:cstheme="minorHAnsi"/>
          <w:b/>
          <w:bCs/>
          <w:sz w:val="28"/>
          <w:szCs w:val="28"/>
        </w:rPr>
        <w:t xml:space="preserve">. </w:t>
      </w:r>
      <w:r w:rsidR="008B66DF" w:rsidRPr="00EC74B2">
        <w:rPr>
          <w:rFonts w:cstheme="minorHAnsi"/>
          <w:sz w:val="28"/>
          <w:szCs w:val="28"/>
        </w:rPr>
        <w:t>Faced with 16 failed attempts to ge</w:t>
      </w:r>
      <w:r w:rsidR="00E462AE" w:rsidRPr="00EC74B2">
        <w:rPr>
          <w:rFonts w:cstheme="minorHAnsi"/>
          <w:sz w:val="28"/>
          <w:szCs w:val="28"/>
        </w:rPr>
        <w:t>t Disability Anti-Discrimination Legislation through the UK Parliament starting from 1982</w:t>
      </w:r>
      <w:r w:rsidR="001A263F" w:rsidRPr="00EC74B2">
        <w:rPr>
          <w:rFonts w:cstheme="minorHAnsi"/>
          <w:sz w:val="28"/>
          <w:szCs w:val="28"/>
        </w:rPr>
        <w:t>. Disabled Activists took to the streets, chained themselves to inaccessible buses, th</w:t>
      </w:r>
      <w:r w:rsidR="001C5B88">
        <w:rPr>
          <w:rFonts w:cstheme="minorHAnsi"/>
          <w:sz w:val="28"/>
          <w:szCs w:val="28"/>
        </w:rPr>
        <w:t>r</w:t>
      </w:r>
      <w:r w:rsidR="001A263F" w:rsidRPr="00EC74B2">
        <w:rPr>
          <w:rFonts w:cstheme="minorHAnsi"/>
          <w:sz w:val="28"/>
          <w:szCs w:val="28"/>
        </w:rPr>
        <w:t>e</w:t>
      </w:r>
      <w:r w:rsidR="001C5B88">
        <w:rPr>
          <w:rFonts w:cstheme="minorHAnsi"/>
          <w:sz w:val="28"/>
          <w:szCs w:val="28"/>
        </w:rPr>
        <w:t>w</w:t>
      </w:r>
      <w:r w:rsidR="001A263F" w:rsidRPr="00EC74B2">
        <w:rPr>
          <w:rFonts w:cstheme="minorHAnsi"/>
          <w:sz w:val="28"/>
          <w:szCs w:val="28"/>
        </w:rPr>
        <w:t xml:space="preserve"> red paint at 10,</w:t>
      </w:r>
      <w:r w:rsidR="001C5B88">
        <w:rPr>
          <w:rFonts w:cstheme="minorHAnsi"/>
          <w:sz w:val="28"/>
          <w:szCs w:val="28"/>
        </w:rPr>
        <w:t xml:space="preserve"> </w:t>
      </w:r>
      <w:r w:rsidR="001A263F" w:rsidRPr="00EC74B2">
        <w:rPr>
          <w:rFonts w:cstheme="minorHAnsi"/>
          <w:sz w:val="28"/>
          <w:szCs w:val="28"/>
        </w:rPr>
        <w:t>Downing Street and crawled into Parliament to highlight the injustice</w:t>
      </w:r>
      <w:r w:rsidR="00641408" w:rsidRPr="00EC74B2">
        <w:rPr>
          <w:rFonts w:cstheme="minorHAnsi"/>
          <w:sz w:val="28"/>
          <w:szCs w:val="28"/>
        </w:rPr>
        <w:t xml:space="preserve"> of their position. Although there were </w:t>
      </w:r>
      <w:proofErr w:type="gramStart"/>
      <w:r w:rsidR="00641408" w:rsidRPr="00EC74B2">
        <w:rPr>
          <w:rFonts w:cstheme="minorHAnsi"/>
          <w:sz w:val="28"/>
          <w:szCs w:val="28"/>
        </w:rPr>
        <w:t>a majority of</w:t>
      </w:r>
      <w:proofErr w:type="gramEnd"/>
      <w:r w:rsidR="00641408" w:rsidRPr="00EC74B2">
        <w:rPr>
          <w:rFonts w:cstheme="minorHAnsi"/>
          <w:sz w:val="28"/>
          <w:szCs w:val="28"/>
        </w:rPr>
        <w:t xml:space="preserve"> Members of Parliament in favour the Government talked out, </w:t>
      </w:r>
      <w:r w:rsidR="00C87DDE" w:rsidRPr="00EC74B2">
        <w:rPr>
          <w:rFonts w:cstheme="minorHAnsi"/>
          <w:sz w:val="28"/>
          <w:szCs w:val="28"/>
        </w:rPr>
        <w:t>amended</w:t>
      </w:r>
      <w:r w:rsidR="00641408" w:rsidRPr="00EC74B2">
        <w:rPr>
          <w:rFonts w:cstheme="minorHAnsi"/>
          <w:sz w:val="28"/>
          <w:szCs w:val="28"/>
        </w:rPr>
        <w:t xml:space="preserve"> and </w:t>
      </w:r>
      <w:r w:rsidR="00AB593A" w:rsidRPr="00EC74B2">
        <w:rPr>
          <w:rFonts w:cstheme="minorHAnsi"/>
          <w:sz w:val="28"/>
          <w:szCs w:val="28"/>
        </w:rPr>
        <w:t>filibustered to stop the legislation. In</w:t>
      </w:r>
      <w:r w:rsidR="00C87DDE" w:rsidRPr="00EC74B2">
        <w:rPr>
          <w:rFonts w:cstheme="minorHAnsi"/>
          <w:sz w:val="28"/>
          <w:szCs w:val="28"/>
        </w:rPr>
        <w:t xml:space="preserve"> </w:t>
      </w:r>
      <w:r w:rsidR="00AB593A" w:rsidRPr="00EC74B2">
        <w:rPr>
          <w:rFonts w:cstheme="minorHAnsi"/>
          <w:sz w:val="28"/>
          <w:szCs w:val="28"/>
        </w:rPr>
        <w:t xml:space="preserve">particular because of the </w:t>
      </w:r>
      <w:r w:rsidR="00C87DDE" w:rsidRPr="00EC74B2">
        <w:rPr>
          <w:rFonts w:cstheme="minorHAnsi"/>
          <w:sz w:val="28"/>
          <w:szCs w:val="28"/>
        </w:rPr>
        <w:t>actions of disabled activists</w:t>
      </w:r>
      <w:r w:rsidR="008F4BD6">
        <w:rPr>
          <w:rFonts w:cstheme="minorHAnsi"/>
          <w:sz w:val="28"/>
          <w:szCs w:val="28"/>
        </w:rPr>
        <w:t>,</w:t>
      </w:r>
      <w:r w:rsidR="00412615" w:rsidRPr="00EC74B2">
        <w:rPr>
          <w:rFonts w:cstheme="minorHAnsi"/>
          <w:sz w:val="28"/>
          <w:szCs w:val="28"/>
        </w:rPr>
        <w:t xml:space="preserve"> Disabled People’s </w:t>
      </w:r>
      <w:proofErr w:type="gramStart"/>
      <w:r w:rsidR="00412615" w:rsidRPr="00EC74B2">
        <w:rPr>
          <w:rFonts w:cstheme="minorHAnsi"/>
          <w:sz w:val="28"/>
          <w:szCs w:val="28"/>
        </w:rPr>
        <w:t>Direct Action</w:t>
      </w:r>
      <w:proofErr w:type="gramEnd"/>
      <w:r w:rsidR="00412615" w:rsidRPr="00EC74B2">
        <w:rPr>
          <w:rFonts w:cstheme="minorHAnsi"/>
          <w:sz w:val="28"/>
          <w:szCs w:val="28"/>
        </w:rPr>
        <w:t xml:space="preserve"> Network</w:t>
      </w:r>
      <w:r w:rsidR="008F4BD6">
        <w:rPr>
          <w:rFonts w:cstheme="minorHAnsi"/>
          <w:sz w:val="28"/>
          <w:szCs w:val="28"/>
        </w:rPr>
        <w:t>,</w:t>
      </w:r>
      <w:r w:rsidR="0062710C" w:rsidRPr="00EC74B2">
        <w:rPr>
          <w:rFonts w:cstheme="minorHAnsi"/>
          <w:sz w:val="28"/>
          <w:szCs w:val="28"/>
        </w:rPr>
        <w:t xml:space="preserve"> the Act was eventually pa</w:t>
      </w:r>
      <w:r w:rsidR="00B54968" w:rsidRPr="00EC74B2">
        <w:rPr>
          <w:rFonts w:cstheme="minorHAnsi"/>
          <w:sz w:val="28"/>
          <w:szCs w:val="28"/>
        </w:rPr>
        <w:t>ssed as the Disability Discrimination Act of 1995. It was we</w:t>
      </w:r>
      <w:r w:rsidR="00403A88">
        <w:rPr>
          <w:rFonts w:cstheme="minorHAnsi"/>
          <w:sz w:val="28"/>
          <w:szCs w:val="28"/>
        </w:rPr>
        <w:t>a</w:t>
      </w:r>
      <w:r w:rsidR="00B54968" w:rsidRPr="00EC74B2">
        <w:rPr>
          <w:rFonts w:cstheme="minorHAnsi"/>
          <w:sz w:val="28"/>
          <w:szCs w:val="28"/>
        </w:rPr>
        <w:t>k and left</w:t>
      </w:r>
      <w:r w:rsidR="00403A88">
        <w:rPr>
          <w:rFonts w:cstheme="minorHAnsi"/>
          <w:sz w:val="28"/>
          <w:szCs w:val="28"/>
        </w:rPr>
        <w:t>-out</w:t>
      </w:r>
      <w:r w:rsidR="00B54968" w:rsidRPr="00EC74B2">
        <w:rPr>
          <w:rFonts w:cstheme="minorHAnsi"/>
          <w:sz w:val="28"/>
          <w:szCs w:val="28"/>
        </w:rPr>
        <w:t xml:space="preserve"> many things such as education. Later amendments in 2001 and 2005 strengthened it and most of these were incorporated </w:t>
      </w:r>
      <w:r w:rsidR="00EC74B2" w:rsidRPr="00EC74B2">
        <w:rPr>
          <w:rFonts w:cstheme="minorHAnsi"/>
          <w:sz w:val="28"/>
          <w:szCs w:val="28"/>
        </w:rPr>
        <w:t>into the 2010 Equality Act</w:t>
      </w:r>
      <w:r w:rsidR="008F4BD6">
        <w:rPr>
          <w:rFonts w:cstheme="minorHAnsi"/>
          <w:sz w:val="28"/>
          <w:szCs w:val="28"/>
        </w:rPr>
        <w:t>,</w:t>
      </w:r>
      <w:r w:rsidR="00EC74B2" w:rsidRPr="00EC74B2">
        <w:rPr>
          <w:rFonts w:cstheme="minorHAnsi"/>
          <w:sz w:val="28"/>
          <w:szCs w:val="28"/>
        </w:rPr>
        <w:t xml:space="preserve"> thanks to the pressure from disabled people and their organisations</w:t>
      </w:r>
      <w:r w:rsidR="00EC74B2">
        <w:rPr>
          <w:rFonts w:cstheme="minorHAnsi"/>
          <w:sz w:val="28"/>
          <w:szCs w:val="28"/>
        </w:rPr>
        <w:t>.</w:t>
      </w:r>
      <w:r w:rsidR="00EC74B2">
        <w:rPr>
          <w:rStyle w:val="FootnoteReference"/>
          <w:rFonts w:cstheme="minorHAnsi"/>
          <w:sz w:val="28"/>
          <w:szCs w:val="28"/>
        </w:rPr>
        <w:footnoteReference w:id="31"/>
      </w:r>
    </w:p>
    <w:p w14:paraId="401F63E7" w14:textId="77777777" w:rsidR="00497479" w:rsidRPr="00B25355" w:rsidRDefault="00497479" w:rsidP="00497479">
      <w:pPr>
        <w:pStyle w:val="ListParagraph"/>
        <w:ind w:left="1495"/>
        <w:rPr>
          <w:rFonts w:cstheme="minorHAnsi"/>
          <w:sz w:val="28"/>
          <w:szCs w:val="28"/>
        </w:rPr>
      </w:pPr>
    </w:p>
    <w:p w14:paraId="0C881892" w14:textId="1533567A" w:rsidR="00E91A28" w:rsidRDefault="00822A70" w:rsidP="00DA3CD0">
      <w:pPr>
        <w:ind w:left="720"/>
        <w:rPr>
          <w:rFonts w:cstheme="minorHAnsi"/>
          <w:sz w:val="28"/>
          <w:szCs w:val="28"/>
        </w:rPr>
      </w:pPr>
      <w:r>
        <w:rPr>
          <w:rFonts w:cstheme="minorHAnsi"/>
          <w:b/>
          <w:bCs/>
          <w:sz w:val="28"/>
          <w:szCs w:val="28"/>
        </w:rPr>
        <w:t>7</w:t>
      </w:r>
      <w:r w:rsidR="00DA3CD0">
        <w:rPr>
          <w:rFonts w:cstheme="minorHAnsi"/>
          <w:b/>
          <w:bCs/>
          <w:sz w:val="28"/>
          <w:szCs w:val="28"/>
        </w:rPr>
        <w:t xml:space="preserve">. </w:t>
      </w:r>
      <w:r w:rsidR="00BC34B9" w:rsidRPr="00DA3CD0">
        <w:rPr>
          <w:rFonts w:cstheme="minorHAnsi"/>
          <w:b/>
          <w:bCs/>
          <w:sz w:val="28"/>
          <w:szCs w:val="28"/>
        </w:rPr>
        <w:t>UK-</w:t>
      </w:r>
      <w:r w:rsidR="00567817" w:rsidRPr="00DA3CD0">
        <w:rPr>
          <w:rFonts w:cstheme="minorHAnsi"/>
          <w:b/>
          <w:bCs/>
          <w:sz w:val="28"/>
          <w:szCs w:val="28"/>
        </w:rPr>
        <w:t>Disability Inclusive Development (DID) Programme</w:t>
      </w:r>
      <w:r w:rsidR="00567817" w:rsidRPr="00DA3CD0">
        <w:rPr>
          <w:rFonts w:cstheme="minorHAnsi"/>
          <w:sz w:val="28"/>
          <w:szCs w:val="28"/>
        </w:rPr>
        <w:t xml:space="preserve">, a </w:t>
      </w:r>
      <w:proofErr w:type="gramStart"/>
      <w:r w:rsidR="00567817" w:rsidRPr="00DA3CD0">
        <w:rPr>
          <w:rFonts w:cstheme="minorHAnsi"/>
          <w:sz w:val="28"/>
          <w:szCs w:val="28"/>
        </w:rPr>
        <w:t>six year</w:t>
      </w:r>
      <w:proofErr w:type="gramEnd"/>
      <w:r w:rsidR="00567817" w:rsidRPr="00DA3CD0">
        <w:rPr>
          <w:rFonts w:cstheme="minorHAnsi"/>
          <w:sz w:val="28"/>
          <w:szCs w:val="28"/>
        </w:rPr>
        <w:t xml:space="preserve"> (2018 –2024) programme implemented in Bangladesh, Kenya, Nigeria, Tanzania, Jordan and Nepal by 11 consortium partners aims at four thematic areas: education, health, livelihoods and negative stereotyping &amp; discrimination.</w:t>
      </w:r>
      <w:r w:rsidR="00613DB9" w:rsidRPr="00DA3CD0">
        <w:rPr>
          <w:rFonts w:cstheme="minorHAnsi"/>
          <w:sz w:val="28"/>
          <w:szCs w:val="28"/>
        </w:rPr>
        <w:t xml:space="preserve"> Now subject to up to 50% cuts from UK Government Foreign Development and Commonwealth Office.</w:t>
      </w:r>
    </w:p>
    <w:p w14:paraId="76342FC1" w14:textId="4B18E5B1" w:rsidR="003D5F97" w:rsidRDefault="003D5F97" w:rsidP="00DA3CD0">
      <w:pPr>
        <w:ind w:left="720"/>
        <w:rPr>
          <w:rFonts w:cstheme="minorHAnsi"/>
          <w:sz w:val="28"/>
          <w:szCs w:val="28"/>
        </w:rPr>
      </w:pPr>
    </w:p>
    <w:p w14:paraId="13E8B42E" w14:textId="3828B99C" w:rsidR="00B960D6" w:rsidRPr="00377AAB" w:rsidRDefault="00822A70" w:rsidP="00DA3CD0">
      <w:pPr>
        <w:ind w:left="720"/>
        <w:rPr>
          <w:sz w:val="28"/>
          <w:szCs w:val="28"/>
        </w:rPr>
      </w:pPr>
      <w:r>
        <w:rPr>
          <w:rFonts w:cstheme="minorHAnsi"/>
          <w:b/>
          <w:bCs/>
          <w:sz w:val="28"/>
          <w:szCs w:val="28"/>
        </w:rPr>
        <w:t>8</w:t>
      </w:r>
      <w:r w:rsidR="008D3243" w:rsidRPr="009E07F5">
        <w:rPr>
          <w:rFonts w:cstheme="minorHAnsi"/>
          <w:b/>
          <w:bCs/>
          <w:sz w:val="28"/>
          <w:szCs w:val="28"/>
        </w:rPr>
        <w:t xml:space="preserve">. </w:t>
      </w:r>
      <w:r w:rsidR="003D5F97" w:rsidRPr="009E07F5">
        <w:rPr>
          <w:rFonts w:cstheme="minorHAnsi"/>
          <w:b/>
          <w:bCs/>
          <w:sz w:val="28"/>
          <w:szCs w:val="28"/>
        </w:rPr>
        <w:t xml:space="preserve">Kenya </w:t>
      </w:r>
      <w:r w:rsidR="008D3243" w:rsidRPr="009E07F5">
        <w:rPr>
          <w:b/>
          <w:bCs/>
          <w:sz w:val="28"/>
          <w:szCs w:val="28"/>
        </w:rPr>
        <w:t xml:space="preserve">Disability Rights International (DRI) </w:t>
      </w:r>
      <w:r w:rsidR="004015AD" w:rsidRPr="004015AD">
        <w:rPr>
          <w:sz w:val="28"/>
          <w:szCs w:val="28"/>
        </w:rPr>
        <w:t xml:space="preserve">Their report </w:t>
      </w:r>
      <w:r w:rsidR="008D3243" w:rsidRPr="004015AD">
        <w:rPr>
          <w:sz w:val="28"/>
          <w:szCs w:val="28"/>
        </w:rPr>
        <w:t xml:space="preserve">into </w:t>
      </w:r>
      <w:r w:rsidR="008D3243" w:rsidRPr="00830032">
        <w:rPr>
          <w:sz w:val="28"/>
          <w:szCs w:val="28"/>
        </w:rPr>
        <w:t>institutions and orphanages across the country</w:t>
      </w:r>
      <w:r w:rsidR="004015AD">
        <w:rPr>
          <w:sz w:val="28"/>
          <w:szCs w:val="28"/>
        </w:rPr>
        <w:t xml:space="preserve"> </w:t>
      </w:r>
      <w:r w:rsidR="008D3243">
        <w:rPr>
          <w:sz w:val="28"/>
          <w:szCs w:val="28"/>
        </w:rPr>
        <w:t>promote</w:t>
      </w:r>
      <w:r w:rsidR="004015AD">
        <w:rPr>
          <w:sz w:val="28"/>
          <w:szCs w:val="28"/>
        </w:rPr>
        <w:t>s</w:t>
      </w:r>
      <w:r w:rsidR="008D3243">
        <w:rPr>
          <w:sz w:val="28"/>
          <w:szCs w:val="28"/>
        </w:rPr>
        <w:t xml:space="preserve"> </w:t>
      </w:r>
      <w:r w:rsidR="00BD230A">
        <w:rPr>
          <w:sz w:val="28"/>
          <w:szCs w:val="28"/>
        </w:rPr>
        <w:t xml:space="preserve">the model that International Development funders should mirror </w:t>
      </w:r>
      <w:r w:rsidR="003A198C">
        <w:rPr>
          <w:sz w:val="28"/>
          <w:szCs w:val="28"/>
        </w:rPr>
        <w:t>t</w:t>
      </w:r>
      <w:r w:rsidR="00BD230A">
        <w:rPr>
          <w:sz w:val="28"/>
          <w:szCs w:val="28"/>
        </w:rPr>
        <w:t xml:space="preserve">he best of local practice and promote deinstitutionalization of </w:t>
      </w:r>
      <w:r w:rsidR="00BD230A" w:rsidRPr="00377AAB">
        <w:rPr>
          <w:sz w:val="28"/>
          <w:szCs w:val="28"/>
        </w:rPr>
        <w:t xml:space="preserve">disabled children. They quote one local organisation that </w:t>
      </w:r>
      <w:proofErr w:type="gramStart"/>
      <w:r w:rsidR="00E3769D" w:rsidRPr="00377AAB">
        <w:rPr>
          <w:sz w:val="28"/>
          <w:szCs w:val="28"/>
        </w:rPr>
        <w:t>has:-</w:t>
      </w:r>
      <w:proofErr w:type="gramEnd"/>
      <w:r w:rsidR="00D948EA" w:rsidRPr="00377AAB">
        <w:rPr>
          <w:sz w:val="28"/>
          <w:szCs w:val="28"/>
        </w:rPr>
        <w:t xml:space="preserve"> “The Action Foundation, a day</w:t>
      </w:r>
      <w:r w:rsidR="009E07F5">
        <w:rPr>
          <w:sz w:val="28"/>
          <w:szCs w:val="28"/>
        </w:rPr>
        <w:t>-</w:t>
      </w:r>
      <w:r w:rsidR="00D948EA" w:rsidRPr="00377AAB">
        <w:rPr>
          <w:sz w:val="28"/>
          <w:szCs w:val="28"/>
        </w:rPr>
        <w:t>care cent</w:t>
      </w:r>
      <w:r w:rsidR="009E07F5">
        <w:rPr>
          <w:sz w:val="28"/>
          <w:szCs w:val="28"/>
        </w:rPr>
        <w:t>re</w:t>
      </w:r>
      <w:r w:rsidR="00D948EA" w:rsidRPr="00377AAB">
        <w:rPr>
          <w:sz w:val="28"/>
          <w:szCs w:val="28"/>
        </w:rPr>
        <w:t xml:space="preserve"> for children with disabilities living in the slums of Kibera. The organization provides physical rehabilitation, training for daily independent living, school placement, and a feeding program to children with disabilities. For malnourished children, they provide them with proper care and diet to ensure they gain the required weight. If the children are old enough to go to school, the organization works with public schools to integrate them. The organization is currently working with 13 schools in the area and has had great successes in making them accessible to children with disabilities.” </w:t>
      </w:r>
      <w:r w:rsidR="000B28A6" w:rsidRPr="00377AAB">
        <w:rPr>
          <w:sz w:val="28"/>
          <w:szCs w:val="28"/>
        </w:rPr>
        <w:t xml:space="preserve">Or </w:t>
      </w:r>
      <w:r w:rsidR="00B960D6" w:rsidRPr="00377AAB">
        <w:rPr>
          <w:sz w:val="28"/>
          <w:szCs w:val="28"/>
        </w:rPr>
        <w:t xml:space="preserve">“Dream Children’s Home, the only institution that had a program to locate families, only managed to reintegrate 5 children. The rest of the families did not have the resources or the supports to care for their children. According to the director, </w:t>
      </w:r>
      <w:r w:rsidR="001470B5">
        <w:rPr>
          <w:sz w:val="28"/>
          <w:szCs w:val="28"/>
        </w:rPr>
        <w:t>‘</w:t>
      </w:r>
      <w:r w:rsidR="00B960D6" w:rsidRPr="00377AAB">
        <w:rPr>
          <w:sz w:val="28"/>
          <w:szCs w:val="28"/>
        </w:rPr>
        <w:t>if the families got support to take care of the children, they would keep them.</w:t>
      </w:r>
      <w:r w:rsidR="001470B5">
        <w:rPr>
          <w:sz w:val="28"/>
          <w:szCs w:val="28"/>
        </w:rPr>
        <w:t>’</w:t>
      </w:r>
      <w:r w:rsidR="00B960D6" w:rsidRPr="00377AAB">
        <w:rPr>
          <w:sz w:val="28"/>
          <w:szCs w:val="28"/>
        </w:rPr>
        <w:t xml:space="preserve"> Deinstitutionalization programs must include support to the families to care for their children including</w:t>
      </w:r>
    </w:p>
    <w:p w14:paraId="13F413C5" w14:textId="498D1BDA" w:rsidR="00B960D6" w:rsidRPr="00377AAB" w:rsidRDefault="00B960D6" w:rsidP="00DA3CD0">
      <w:pPr>
        <w:ind w:left="720"/>
        <w:rPr>
          <w:sz w:val="28"/>
          <w:szCs w:val="28"/>
        </w:rPr>
      </w:pPr>
      <w:r w:rsidRPr="00377AAB">
        <w:rPr>
          <w:sz w:val="28"/>
          <w:szCs w:val="28"/>
        </w:rPr>
        <w:t xml:space="preserve"> </w:t>
      </w:r>
      <w:r w:rsidRPr="00377AAB">
        <w:rPr>
          <w:sz w:val="28"/>
          <w:szCs w:val="28"/>
        </w:rPr>
        <w:sym w:font="Symbol" w:char="F0B7"/>
      </w:r>
      <w:r w:rsidRPr="00377AAB">
        <w:rPr>
          <w:sz w:val="28"/>
          <w:szCs w:val="28"/>
        </w:rPr>
        <w:t xml:space="preserve"> General support in the form of cash transfers, food, and clothing </w:t>
      </w:r>
    </w:p>
    <w:p w14:paraId="46B0613D" w14:textId="77777777" w:rsidR="00B960D6" w:rsidRPr="00377AAB" w:rsidRDefault="00B960D6" w:rsidP="00DA3CD0">
      <w:pPr>
        <w:ind w:left="720"/>
        <w:rPr>
          <w:sz w:val="28"/>
          <w:szCs w:val="28"/>
        </w:rPr>
      </w:pPr>
      <w:r w:rsidRPr="00377AAB">
        <w:rPr>
          <w:sz w:val="28"/>
          <w:szCs w:val="28"/>
        </w:rPr>
        <w:sym w:font="Symbol" w:char="F0B7"/>
      </w:r>
      <w:r w:rsidRPr="00377AAB">
        <w:rPr>
          <w:sz w:val="28"/>
          <w:szCs w:val="28"/>
        </w:rPr>
        <w:t xml:space="preserve"> Support for the children to attend school including school fees, school supplies, and uniforms</w:t>
      </w:r>
    </w:p>
    <w:p w14:paraId="4C7B44CF" w14:textId="300BA386" w:rsidR="00B960D6" w:rsidRPr="00377AAB" w:rsidRDefault="00B960D6" w:rsidP="00DA3CD0">
      <w:pPr>
        <w:ind w:left="720"/>
        <w:rPr>
          <w:sz w:val="28"/>
          <w:szCs w:val="28"/>
        </w:rPr>
      </w:pPr>
      <w:r w:rsidRPr="00377AAB">
        <w:rPr>
          <w:sz w:val="28"/>
          <w:szCs w:val="28"/>
        </w:rPr>
        <w:lastRenderedPageBreak/>
        <w:t xml:space="preserve"> </w:t>
      </w:r>
      <w:r w:rsidRPr="00377AAB">
        <w:rPr>
          <w:sz w:val="28"/>
          <w:szCs w:val="28"/>
        </w:rPr>
        <w:sym w:font="Symbol" w:char="F0B7"/>
      </w:r>
      <w:r w:rsidRPr="00377AAB">
        <w:rPr>
          <w:sz w:val="28"/>
          <w:szCs w:val="28"/>
        </w:rPr>
        <w:t xml:space="preserve"> Guidance, training, and counselling for the families</w:t>
      </w:r>
    </w:p>
    <w:p w14:paraId="2ACC30DE" w14:textId="641DABEE" w:rsidR="0014136A" w:rsidRDefault="00B960D6" w:rsidP="00DA3CD0">
      <w:pPr>
        <w:ind w:left="720"/>
        <w:rPr>
          <w:sz w:val="28"/>
          <w:szCs w:val="28"/>
        </w:rPr>
      </w:pPr>
      <w:r w:rsidRPr="00377AAB">
        <w:rPr>
          <w:sz w:val="28"/>
          <w:szCs w:val="28"/>
        </w:rPr>
        <w:t xml:space="preserve"> </w:t>
      </w:r>
      <w:r w:rsidRPr="00377AAB">
        <w:rPr>
          <w:sz w:val="28"/>
          <w:szCs w:val="28"/>
        </w:rPr>
        <w:sym w:font="Symbol" w:char="F0B7"/>
      </w:r>
      <w:r w:rsidRPr="00377AAB">
        <w:rPr>
          <w:sz w:val="28"/>
          <w:szCs w:val="28"/>
        </w:rPr>
        <w:t xml:space="preserve"> Trauma-informed care for the child to address emotional trauma caused by being in an institution</w:t>
      </w:r>
      <w:r w:rsidR="00A94DF1">
        <w:rPr>
          <w:sz w:val="28"/>
          <w:szCs w:val="28"/>
        </w:rPr>
        <w:t>.</w:t>
      </w:r>
      <w:r w:rsidRPr="00377AAB">
        <w:rPr>
          <w:sz w:val="28"/>
          <w:szCs w:val="28"/>
        </w:rPr>
        <w:t xml:space="preserve"> Kenya is a low-income country; however, it is receiving large amounts of international aid and donations. </w:t>
      </w:r>
    </w:p>
    <w:p w14:paraId="05B151A4" w14:textId="63D2BB7B" w:rsidR="00025FA3" w:rsidRDefault="00B960D6" w:rsidP="00F0661D">
      <w:pPr>
        <w:ind w:left="720"/>
        <w:rPr>
          <w:sz w:val="28"/>
          <w:szCs w:val="28"/>
        </w:rPr>
      </w:pPr>
      <w:r w:rsidRPr="00377AAB">
        <w:rPr>
          <w:sz w:val="28"/>
          <w:szCs w:val="28"/>
        </w:rPr>
        <w:t xml:space="preserve">DRI has documented international donations going to institutions. Starting with these funds, the government of Kenya must regulate international funds so that they are reallocated to fund family supports. </w:t>
      </w:r>
      <w:proofErr w:type="spellStart"/>
      <w:r w:rsidRPr="00377AAB">
        <w:rPr>
          <w:sz w:val="28"/>
          <w:szCs w:val="28"/>
        </w:rPr>
        <w:t>Stahili</w:t>
      </w:r>
      <w:proofErr w:type="spellEnd"/>
      <w:r w:rsidRPr="00377AAB">
        <w:rPr>
          <w:sz w:val="28"/>
          <w:szCs w:val="28"/>
        </w:rPr>
        <w:t xml:space="preserve"> has closed institutions by locating families, talking to donors, and convincing them to transfer the support they were giving to the institutions to the families. This has allowed for the rescuing and reintegration of children in institutions back to their families. “</w:t>
      </w:r>
      <w:r w:rsidR="00E87830" w:rsidRPr="00377AAB">
        <w:rPr>
          <w:rStyle w:val="FootnoteReference"/>
          <w:sz w:val="28"/>
          <w:szCs w:val="28"/>
        </w:rPr>
        <w:footnoteReference w:id="32"/>
      </w:r>
    </w:p>
    <w:p w14:paraId="266F48C2" w14:textId="77777777" w:rsidR="00F0661D" w:rsidRPr="00F0661D" w:rsidRDefault="00F0661D" w:rsidP="00F0661D">
      <w:pPr>
        <w:ind w:left="720"/>
        <w:rPr>
          <w:rFonts w:cstheme="minorHAnsi"/>
          <w:sz w:val="28"/>
          <w:szCs w:val="28"/>
        </w:rPr>
      </w:pPr>
    </w:p>
    <w:p w14:paraId="7D5D7729" w14:textId="4A83A87C" w:rsidR="00025FA3" w:rsidRPr="00377AAB" w:rsidRDefault="00822A70" w:rsidP="00DA3CD0">
      <w:pPr>
        <w:ind w:left="720"/>
        <w:rPr>
          <w:rFonts w:cstheme="minorHAnsi"/>
          <w:sz w:val="28"/>
          <w:szCs w:val="28"/>
        </w:rPr>
      </w:pPr>
      <w:r>
        <w:rPr>
          <w:rFonts w:eastAsia="Times New Roman" w:cstheme="minorHAnsi"/>
          <w:b/>
          <w:bCs/>
          <w:sz w:val="28"/>
          <w:szCs w:val="28"/>
          <w:lang w:eastAsia="en-GB"/>
        </w:rPr>
        <w:t>9</w:t>
      </w:r>
      <w:r w:rsidR="00DA3CD0" w:rsidRPr="00377AAB">
        <w:rPr>
          <w:rFonts w:eastAsia="Times New Roman" w:cstheme="minorHAnsi"/>
          <w:b/>
          <w:bCs/>
          <w:sz w:val="28"/>
          <w:szCs w:val="28"/>
          <w:lang w:eastAsia="en-GB"/>
        </w:rPr>
        <w:t xml:space="preserve">. </w:t>
      </w:r>
      <w:r w:rsidR="00025FA3" w:rsidRPr="00377AAB">
        <w:rPr>
          <w:rFonts w:eastAsia="Times New Roman" w:cstheme="minorHAnsi"/>
          <w:b/>
          <w:bCs/>
          <w:sz w:val="28"/>
          <w:szCs w:val="28"/>
          <w:lang w:eastAsia="en-GB"/>
        </w:rPr>
        <w:t xml:space="preserve">USA </w:t>
      </w:r>
      <w:r w:rsidR="00025FA3" w:rsidRPr="00377AAB">
        <w:rPr>
          <w:rFonts w:eastAsia="Times New Roman" w:cstheme="minorHAnsi"/>
          <w:b/>
          <w:bCs/>
          <w:color w:val="444444"/>
          <w:sz w:val="28"/>
          <w:szCs w:val="28"/>
          <w:lang w:eastAsia="en-GB"/>
        </w:rPr>
        <w:t xml:space="preserve"> </w:t>
      </w:r>
      <w:hyperlink r:id="rId14" w:history="1">
        <w:r w:rsidR="00025FA3" w:rsidRPr="00377AAB">
          <w:rPr>
            <w:rFonts w:eastAsia="Times New Roman" w:cstheme="minorHAnsi"/>
            <w:b/>
            <w:bCs/>
            <w:color w:val="000000"/>
            <w:spacing w:val="-8"/>
            <w:kern w:val="36"/>
            <w:sz w:val="28"/>
            <w:szCs w:val="28"/>
            <w:lang w:eastAsia="en-GB"/>
          </w:rPr>
          <w:t xml:space="preserve">National </w:t>
        </w:r>
        <w:r w:rsidR="00A90881" w:rsidRPr="00377AAB">
          <w:rPr>
            <w:rFonts w:eastAsia="Times New Roman" w:cstheme="minorHAnsi"/>
            <w:b/>
            <w:bCs/>
            <w:color w:val="000000"/>
            <w:spacing w:val="-8"/>
            <w:kern w:val="36"/>
            <w:sz w:val="28"/>
            <w:szCs w:val="28"/>
            <w:lang w:eastAsia="en-GB"/>
          </w:rPr>
          <w:t>Centre</w:t>
        </w:r>
        <w:r w:rsidR="00025FA3" w:rsidRPr="00377AAB">
          <w:rPr>
            <w:rFonts w:eastAsia="Times New Roman" w:cstheme="minorHAnsi"/>
            <w:b/>
            <w:bCs/>
            <w:color w:val="000000"/>
            <w:spacing w:val="-8"/>
            <w:kern w:val="36"/>
            <w:sz w:val="28"/>
            <w:szCs w:val="28"/>
            <w:lang w:eastAsia="en-GB"/>
          </w:rPr>
          <w:t xml:space="preserve"> on Disability and Journalism</w:t>
        </w:r>
      </w:hyperlink>
      <w:r w:rsidR="00025FA3" w:rsidRPr="00377AAB">
        <w:rPr>
          <w:rFonts w:eastAsia="Times New Roman" w:cstheme="minorHAnsi"/>
          <w:b/>
          <w:bCs/>
          <w:color w:val="000000"/>
          <w:spacing w:val="-8"/>
          <w:kern w:val="36"/>
          <w:sz w:val="28"/>
          <w:szCs w:val="28"/>
          <w:lang w:eastAsia="en-GB"/>
        </w:rPr>
        <w:t xml:space="preserve"> Walter</w:t>
      </w:r>
      <w:r w:rsidR="00025FA3" w:rsidRPr="00377AAB">
        <w:rPr>
          <w:rFonts w:eastAsia="Times New Roman" w:cstheme="minorHAnsi"/>
          <w:color w:val="000000"/>
          <w:spacing w:val="-8"/>
          <w:kern w:val="36"/>
          <w:sz w:val="28"/>
          <w:szCs w:val="28"/>
          <w:lang w:eastAsia="en-GB"/>
        </w:rPr>
        <w:t xml:space="preserve"> Cronkite School Journalism University of Arizona</w:t>
      </w:r>
      <w:r w:rsidR="00025FA3" w:rsidRPr="00377AAB">
        <w:rPr>
          <w:rStyle w:val="FootnoteReference"/>
          <w:rFonts w:eastAsia="Times New Roman" w:cstheme="minorHAnsi"/>
          <w:b/>
          <w:bCs/>
          <w:color w:val="000000"/>
          <w:spacing w:val="-8"/>
          <w:kern w:val="36"/>
          <w:sz w:val="28"/>
          <w:szCs w:val="28"/>
          <w:lang w:eastAsia="en-GB"/>
        </w:rPr>
        <w:footnoteReference w:id="33"/>
      </w:r>
      <w:r w:rsidR="00480239" w:rsidRPr="00377AAB">
        <w:rPr>
          <w:sz w:val="28"/>
          <w:szCs w:val="28"/>
        </w:rPr>
        <w:t>“</w:t>
      </w:r>
      <w:hyperlink r:id="rId15" w:history="1">
        <w:r w:rsidR="00480239" w:rsidRPr="00377AAB">
          <w:rPr>
            <w:rFonts w:eastAsia="Times New Roman" w:cstheme="minorHAnsi"/>
            <w:color w:val="8C1D40"/>
            <w:sz w:val="28"/>
            <w:szCs w:val="28"/>
            <w:u w:val="single"/>
            <w:lang w:eastAsia="en-GB"/>
          </w:rPr>
          <w:t>Resources for Journalists with Disabilities</w:t>
        </w:r>
      </w:hyperlink>
      <w:r w:rsidR="00480239" w:rsidRPr="00377AAB">
        <w:rPr>
          <w:rFonts w:eastAsia="Times New Roman" w:cstheme="minorHAnsi"/>
          <w:color w:val="000000"/>
          <w:sz w:val="28"/>
          <w:szCs w:val="28"/>
          <w:lang w:eastAsia="en-GB"/>
        </w:rPr>
        <w:t xml:space="preserve"> </w:t>
      </w:r>
      <w:r w:rsidR="00480239" w:rsidRPr="00377AAB">
        <w:rPr>
          <w:rFonts w:eastAsia="Times New Roman" w:cstheme="minorHAnsi"/>
          <w:color w:val="333333"/>
          <w:sz w:val="28"/>
          <w:szCs w:val="28"/>
          <w:lang w:eastAsia="en-GB"/>
        </w:rPr>
        <w:t xml:space="preserve">provide </w:t>
      </w:r>
      <w:r w:rsidR="009443EF" w:rsidRPr="00377AAB">
        <w:rPr>
          <w:rFonts w:eastAsia="Times New Roman" w:cstheme="minorHAnsi"/>
          <w:color w:val="333333"/>
          <w:sz w:val="28"/>
          <w:szCs w:val="28"/>
          <w:lang w:eastAsia="en-GB"/>
        </w:rPr>
        <w:t xml:space="preserve">a  range of </w:t>
      </w:r>
      <w:r w:rsidR="00480239" w:rsidRPr="00377AAB">
        <w:rPr>
          <w:rFonts w:eastAsia="Times New Roman" w:cstheme="minorHAnsi"/>
          <w:color w:val="333333"/>
          <w:sz w:val="28"/>
          <w:szCs w:val="28"/>
          <w:lang w:eastAsia="en-GB"/>
        </w:rPr>
        <w:t xml:space="preserve">resources </w:t>
      </w:r>
      <w:r w:rsidR="009443EF" w:rsidRPr="00377AAB">
        <w:rPr>
          <w:rFonts w:eastAsia="Times New Roman" w:cstheme="minorHAnsi"/>
          <w:color w:val="333333"/>
          <w:sz w:val="28"/>
          <w:szCs w:val="28"/>
          <w:lang w:eastAsia="en-GB"/>
        </w:rPr>
        <w:t xml:space="preserve">that </w:t>
      </w:r>
      <w:r w:rsidR="00480239" w:rsidRPr="00377AAB">
        <w:rPr>
          <w:rFonts w:eastAsia="Times New Roman" w:cstheme="minorHAnsi"/>
          <w:color w:val="333333"/>
          <w:sz w:val="28"/>
          <w:szCs w:val="28"/>
          <w:lang w:eastAsia="en-GB"/>
        </w:rPr>
        <w:t>may be useful for disabled journalists</w:t>
      </w:r>
      <w:r w:rsidR="009443EF" w:rsidRPr="00377AAB">
        <w:rPr>
          <w:rFonts w:eastAsia="Times New Roman" w:cstheme="minorHAnsi"/>
          <w:color w:val="333333"/>
          <w:sz w:val="28"/>
          <w:szCs w:val="28"/>
          <w:lang w:eastAsia="en-GB"/>
        </w:rPr>
        <w:t>.</w:t>
      </w:r>
    </w:p>
    <w:p w14:paraId="61345775" w14:textId="77777777" w:rsidR="00A00C3A" w:rsidRDefault="00A00C3A" w:rsidP="008D19A5">
      <w:pPr>
        <w:rPr>
          <w:rFonts w:cstheme="minorHAnsi"/>
          <w:b/>
          <w:bCs/>
          <w:i/>
          <w:iCs/>
          <w:color w:val="7030A0"/>
          <w:sz w:val="28"/>
          <w:szCs w:val="28"/>
        </w:rPr>
      </w:pPr>
    </w:p>
    <w:p w14:paraId="5C528D78" w14:textId="77777777" w:rsidR="00A00C3A" w:rsidRDefault="00A00C3A" w:rsidP="008D19A5">
      <w:pPr>
        <w:rPr>
          <w:rFonts w:cstheme="minorHAnsi"/>
          <w:b/>
          <w:bCs/>
          <w:i/>
          <w:iCs/>
          <w:color w:val="7030A0"/>
          <w:sz w:val="28"/>
          <w:szCs w:val="28"/>
        </w:rPr>
      </w:pPr>
    </w:p>
    <w:p w14:paraId="2BDE1E3B" w14:textId="77777777" w:rsidR="00A00C3A" w:rsidRDefault="00A00C3A" w:rsidP="008D19A5">
      <w:pPr>
        <w:rPr>
          <w:rFonts w:cstheme="minorHAnsi"/>
          <w:b/>
          <w:bCs/>
          <w:i/>
          <w:iCs/>
          <w:color w:val="7030A0"/>
          <w:sz w:val="28"/>
          <w:szCs w:val="28"/>
        </w:rPr>
      </w:pPr>
    </w:p>
    <w:p w14:paraId="7DC063DD" w14:textId="77777777" w:rsidR="00F0661D" w:rsidRDefault="00F0661D" w:rsidP="008D19A5">
      <w:pPr>
        <w:rPr>
          <w:rFonts w:cstheme="minorHAnsi"/>
          <w:b/>
          <w:bCs/>
          <w:i/>
          <w:iCs/>
          <w:color w:val="7030A0"/>
          <w:sz w:val="28"/>
          <w:szCs w:val="28"/>
        </w:rPr>
      </w:pPr>
    </w:p>
    <w:p w14:paraId="69612279" w14:textId="584BF4FA" w:rsidR="00A00C3A" w:rsidRPr="00F0661D" w:rsidRDefault="008D19A5" w:rsidP="00F0661D">
      <w:pPr>
        <w:rPr>
          <w:rFonts w:cstheme="minorHAnsi"/>
          <w:b/>
          <w:bCs/>
          <w:i/>
          <w:iCs/>
          <w:color w:val="7030A0"/>
          <w:sz w:val="28"/>
          <w:szCs w:val="28"/>
        </w:rPr>
      </w:pPr>
      <w:r w:rsidRPr="0068457D">
        <w:rPr>
          <w:rFonts w:cstheme="minorHAnsi"/>
          <w:b/>
          <w:bCs/>
          <w:i/>
          <w:iCs/>
          <w:color w:val="7030A0"/>
          <w:sz w:val="28"/>
          <w:szCs w:val="28"/>
        </w:rPr>
        <w:t>Follo</w:t>
      </w:r>
      <w:r w:rsidR="0068457D" w:rsidRPr="0068457D">
        <w:rPr>
          <w:rFonts w:cstheme="minorHAnsi"/>
          <w:b/>
          <w:bCs/>
          <w:i/>
          <w:iCs/>
          <w:color w:val="7030A0"/>
          <w:sz w:val="28"/>
          <w:szCs w:val="28"/>
        </w:rPr>
        <w:t xml:space="preserve">w Up Activities </w:t>
      </w:r>
      <w:r w:rsidR="00547539">
        <w:rPr>
          <w:rFonts w:cstheme="minorHAnsi"/>
          <w:b/>
          <w:bCs/>
          <w:i/>
          <w:iCs/>
          <w:color w:val="7030A0"/>
          <w:sz w:val="28"/>
          <w:szCs w:val="28"/>
        </w:rPr>
        <w:t>7.</w:t>
      </w:r>
      <w:r w:rsidR="00523C83">
        <w:rPr>
          <w:rFonts w:cstheme="minorHAnsi"/>
          <w:b/>
          <w:bCs/>
          <w:i/>
          <w:iCs/>
          <w:color w:val="7030A0"/>
          <w:sz w:val="28"/>
          <w:szCs w:val="28"/>
        </w:rPr>
        <w:t xml:space="preserve">6 &amp; 7.7  </w:t>
      </w:r>
    </w:p>
    <w:p w14:paraId="4F356F89" w14:textId="347AE2F2" w:rsidR="0068457D" w:rsidRPr="0068457D" w:rsidRDefault="00523C83" w:rsidP="0068457D">
      <w:pPr>
        <w:shd w:val="clear" w:color="auto" w:fill="FFFFFF"/>
        <w:spacing w:after="160" w:line="235" w:lineRule="atLeast"/>
        <w:rPr>
          <w:rFonts w:ascii="Calibri" w:eastAsia="Times New Roman" w:hAnsi="Calibri" w:cs="Calibri"/>
          <w:b/>
          <w:bCs/>
          <w:i/>
          <w:iCs/>
          <w:color w:val="7030A0"/>
          <w:sz w:val="28"/>
          <w:szCs w:val="28"/>
          <w:lang w:val="en-GB" w:eastAsia="en-GB"/>
        </w:rPr>
      </w:pPr>
      <w:r>
        <w:rPr>
          <w:rFonts w:ascii="Calibri" w:eastAsia="Times New Roman" w:hAnsi="Calibri" w:cs="Calibri"/>
          <w:b/>
          <w:bCs/>
          <w:i/>
          <w:iCs/>
          <w:color w:val="7030A0"/>
          <w:sz w:val="28"/>
          <w:szCs w:val="28"/>
          <w:lang w:val="en-GB" w:eastAsia="en-GB"/>
        </w:rPr>
        <w:t>7.6</w:t>
      </w:r>
      <w:proofErr w:type="gramStart"/>
      <w:r>
        <w:rPr>
          <w:rFonts w:ascii="Calibri" w:eastAsia="Times New Roman" w:hAnsi="Calibri" w:cs="Calibri"/>
          <w:b/>
          <w:bCs/>
          <w:i/>
          <w:iCs/>
          <w:color w:val="7030A0"/>
          <w:sz w:val="28"/>
          <w:szCs w:val="28"/>
          <w:lang w:val="en-GB" w:eastAsia="en-GB"/>
        </w:rPr>
        <w:t xml:space="preserve">) </w:t>
      </w:r>
      <w:r w:rsidR="0068457D" w:rsidRPr="0068457D">
        <w:rPr>
          <w:rFonts w:ascii="Calibri" w:eastAsia="Times New Roman" w:hAnsi="Calibri" w:cs="Calibri"/>
          <w:b/>
          <w:bCs/>
          <w:i/>
          <w:iCs/>
          <w:color w:val="7030A0"/>
          <w:sz w:val="28"/>
          <w:szCs w:val="28"/>
          <w:lang w:val="en-GB" w:eastAsia="en-GB"/>
        </w:rPr>
        <w:t xml:space="preserve"> Monitor</w:t>
      </w:r>
      <w:proofErr w:type="gramEnd"/>
      <w:r w:rsidR="0068457D" w:rsidRPr="0068457D">
        <w:rPr>
          <w:rFonts w:ascii="Calibri" w:eastAsia="Times New Roman" w:hAnsi="Calibri" w:cs="Calibri"/>
          <w:b/>
          <w:bCs/>
          <w:i/>
          <w:iCs/>
          <w:color w:val="7030A0"/>
          <w:sz w:val="28"/>
          <w:szCs w:val="28"/>
          <w:lang w:val="en-GB" w:eastAsia="en-GB"/>
        </w:rPr>
        <w:t xml:space="preserve"> your mainstream media for mentions of disability and disabled people for 1 week. Tabulate positive and negative outcomes.</w:t>
      </w:r>
    </w:p>
    <w:p w14:paraId="5004A9E5" w14:textId="409E42D3" w:rsidR="0068457D" w:rsidRPr="0068457D" w:rsidRDefault="00261024" w:rsidP="0068457D">
      <w:pPr>
        <w:shd w:val="clear" w:color="auto" w:fill="FFFFFF"/>
        <w:spacing w:after="160" w:line="235" w:lineRule="atLeast"/>
        <w:rPr>
          <w:rFonts w:ascii="Calibri" w:eastAsia="Times New Roman" w:hAnsi="Calibri" w:cs="Calibri"/>
          <w:b/>
          <w:bCs/>
          <w:i/>
          <w:iCs/>
          <w:color w:val="7030A0"/>
          <w:sz w:val="28"/>
          <w:szCs w:val="28"/>
          <w:lang w:val="en-GB" w:eastAsia="en-GB"/>
        </w:rPr>
      </w:pPr>
      <w:r>
        <w:rPr>
          <w:rFonts w:ascii="Calibri" w:eastAsia="Times New Roman" w:hAnsi="Calibri" w:cs="Calibri"/>
          <w:b/>
          <w:bCs/>
          <w:i/>
          <w:iCs/>
          <w:color w:val="7030A0"/>
          <w:sz w:val="28"/>
          <w:szCs w:val="28"/>
          <w:lang w:val="en-GB" w:eastAsia="en-GB"/>
        </w:rPr>
        <w:t>7.7</w:t>
      </w:r>
      <w:proofErr w:type="gramStart"/>
      <w:r>
        <w:rPr>
          <w:rFonts w:ascii="Calibri" w:eastAsia="Times New Roman" w:hAnsi="Calibri" w:cs="Calibri"/>
          <w:b/>
          <w:bCs/>
          <w:i/>
          <w:iCs/>
          <w:color w:val="7030A0"/>
          <w:sz w:val="28"/>
          <w:szCs w:val="28"/>
          <w:lang w:val="en-GB" w:eastAsia="en-GB"/>
        </w:rPr>
        <w:t xml:space="preserve">) </w:t>
      </w:r>
      <w:r w:rsidR="0068457D" w:rsidRPr="0068457D">
        <w:rPr>
          <w:rFonts w:ascii="Calibri" w:eastAsia="Times New Roman" w:hAnsi="Calibri" w:cs="Calibri"/>
          <w:b/>
          <w:bCs/>
          <w:i/>
          <w:iCs/>
          <w:color w:val="7030A0"/>
          <w:sz w:val="28"/>
          <w:szCs w:val="28"/>
          <w:lang w:val="en-GB" w:eastAsia="en-GB"/>
        </w:rPr>
        <w:t xml:space="preserve"> Write</w:t>
      </w:r>
      <w:proofErr w:type="gramEnd"/>
      <w:r w:rsidR="0068457D" w:rsidRPr="0068457D">
        <w:rPr>
          <w:rFonts w:ascii="Calibri" w:eastAsia="Times New Roman" w:hAnsi="Calibri" w:cs="Calibri"/>
          <w:b/>
          <w:bCs/>
          <w:i/>
          <w:iCs/>
          <w:color w:val="7030A0"/>
          <w:sz w:val="28"/>
          <w:szCs w:val="28"/>
          <w:lang w:val="en-GB" w:eastAsia="en-GB"/>
        </w:rPr>
        <w:t xml:space="preserve"> a letter arguing to improve disability portrayal to a) a national broadcaster b) a journalists’ or film makers’ trade union  c) a private TV production company.</w:t>
      </w:r>
    </w:p>
    <w:p w14:paraId="69DF5A2E" w14:textId="77777777" w:rsidR="0068457D" w:rsidRPr="0068457D" w:rsidRDefault="0068457D" w:rsidP="008D19A5">
      <w:pPr>
        <w:rPr>
          <w:rFonts w:cstheme="minorHAnsi"/>
          <w:b/>
          <w:bCs/>
          <w:i/>
          <w:iCs/>
          <w:color w:val="7030A0"/>
          <w:sz w:val="28"/>
          <w:szCs w:val="28"/>
        </w:rPr>
      </w:pPr>
    </w:p>
    <w:p w14:paraId="052469BC" w14:textId="0D2AAD7D" w:rsidR="00E91A28" w:rsidRPr="004E554A" w:rsidRDefault="00E91A28" w:rsidP="004E554A">
      <w:pPr>
        <w:pStyle w:val="NoSpacing"/>
        <w:rPr>
          <w:b/>
          <w:bCs/>
          <w:sz w:val="28"/>
          <w:szCs w:val="28"/>
        </w:rPr>
      </w:pPr>
    </w:p>
    <w:p w14:paraId="5EE5C821" w14:textId="77777777" w:rsidR="003B22F9" w:rsidRDefault="003B22F9" w:rsidP="004E554A">
      <w:pPr>
        <w:pStyle w:val="NoSpacing"/>
        <w:rPr>
          <w:b/>
          <w:bCs/>
          <w:sz w:val="28"/>
          <w:szCs w:val="28"/>
        </w:rPr>
      </w:pPr>
      <w:bookmarkStart w:id="18" w:name="_Hlk66701281"/>
    </w:p>
    <w:p w14:paraId="77BFB0AE" w14:textId="77777777" w:rsidR="003B22F9" w:rsidRDefault="003B22F9" w:rsidP="004E554A">
      <w:pPr>
        <w:pStyle w:val="NoSpacing"/>
        <w:rPr>
          <w:b/>
          <w:bCs/>
          <w:sz w:val="28"/>
          <w:szCs w:val="28"/>
        </w:rPr>
      </w:pPr>
    </w:p>
    <w:p w14:paraId="1D4D2561" w14:textId="77777777" w:rsidR="003B22F9" w:rsidRDefault="003B22F9" w:rsidP="004E554A">
      <w:pPr>
        <w:pStyle w:val="NoSpacing"/>
        <w:rPr>
          <w:b/>
          <w:bCs/>
          <w:sz w:val="28"/>
          <w:szCs w:val="28"/>
        </w:rPr>
      </w:pPr>
    </w:p>
    <w:p w14:paraId="2A42BE96" w14:textId="0FE9F448" w:rsidR="00E91A28" w:rsidRPr="004E554A" w:rsidRDefault="004E554A" w:rsidP="004E554A">
      <w:pPr>
        <w:pStyle w:val="NoSpacing"/>
        <w:rPr>
          <w:b/>
          <w:bCs/>
          <w:sz w:val="28"/>
          <w:szCs w:val="28"/>
        </w:rPr>
      </w:pPr>
      <w:r w:rsidRPr="004E554A">
        <w:rPr>
          <w:b/>
          <w:bCs/>
          <w:sz w:val="28"/>
          <w:szCs w:val="28"/>
        </w:rPr>
        <w:t xml:space="preserve">vii. </w:t>
      </w:r>
      <w:r w:rsidR="00463A58" w:rsidRPr="004E554A">
        <w:rPr>
          <w:b/>
          <w:bCs/>
          <w:sz w:val="28"/>
          <w:szCs w:val="28"/>
        </w:rPr>
        <w:t>Conclusion</w:t>
      </w:r>
      <w:bookmarkEnd w:id="18"/>
    </w:p>
    <w:p w14:paraId="1D93CA3B" w14:textId="3D076547" w:rsidR="00463A58" w:rsidRDefault="00463A58" w:rsidP="00463A58">
      <w:pPr>
        <w:rPr>
          <w:rFonts w:cstheme="minorHAnsi"/>
          <w:sz w:val="28"/>
          <w:szCs w:val="28"/>
        </w:rPr>
      </w:pPr>
      <w:r w:rsidRPr="00B25355">
        <w:rPr>
          <w:rFonts w:cstheme="minorHAnsi"/>
          <w:sz w:val="28"/>
          <w:szCs w:val="28"/>
        </w:rPr>
        <w:t xml:space="preserve">Stigmatization for </w:t>
      </w:r>
      <w:r w:rsidR="003B22F9">
        <w:rPr>
          <w:rFonts w:cstheme="minorHAnsi"/>
          <w:sz w:val="28"/>
          <w:szCs w:val="28"/>
        </w:rPr>
        <w:t>dis</w:t>
      </w:r>
      <w:r w:rsidR="00495C1E">
        <w:rPr>
          <w:rFonts w:cstheme="minorHAnsi"/>
          <w:sz w:val="28"/>
          <w:szCs w:val="28"/>
        </w:rPr>
        <w:t>a</w:t>
      </w:r>
      <w:r w:rsidR="003B22F9">
        <w:rPr>
          <w:rFonts w:cstheme="minorHAnsi"/>
          <w:sz w:val="28"/>
          <w:szCs w:val="28"/>
        </w:rPr>
        <w:t>bled people</w:t>
      </w:r>
      <w:r w:rsidRPr="00B25355">
        <w:rPr>
          <w:rFonts w:cstheme="minorHAnsi"/>
          <w:sz w:val="28"/>
          <w:szCs w:val="28"/>
        </w:rPr>
        <w:t xml:space="preserve"> and their families is a very real and very debilitating issue and causes </w:t>
      </w:r>
      <w:proofErr w:type="gramStart"/>
      <w:r w:rsidRPr="00B25355">
        <w:rPr>
          <w:rFonts w:cstheme="minorHAnsi"/>
          <w:sz w:val="28"/>
          <w:szCs w:val="28"/>
        </w:rPr>
        <w:t>particular hurt</w:t>
      </w:r>
      <w:proofErr w:type="gramEnd"/>
      <w:r w:rsidRPr="00B25355">
        <w:rPr>
          <w:rFonts w:cstheme="minorHAnsi"/>
          <w:sz w:val="28"/>
          <w:szCs w:val="28"/>
        </w:rPr>
        <w:t xml:space="preserve"> and limitation for those living in Africa</w:t>
      </w:r>
      <w:r w:rsidR="00495C1E">
        <w:rPr>
          <w:rFonts w:cstheme="minorHAnsi"/>
          <w:sz w:val="28"/>
          <w:szCs w:val="28"/>
        </w:rPr>
        <w:t>/Asia</w:t>
      </w:r>
      <w:r w:rsidRPr="00B25355">
        <w:rPr>
          <w:rFonts w:cstheme="minorHAnsi"/>
          <w:sz w:val="28"/>
          <w:szCs w:val="28"/>
        </w:rPr>
        <w:t xml:space="preserve"> with disabili</w:t>
      </w:r>
      <w:r w:rsidR="00D8127F">
        <w:rPr>
          <w:rFonts w:cstheme="minorHAnsi"/>
          <w:sz w:val="28"/>
          <w:szCs w:val="28"/>
        </w:rPr>
        <w:t>ty</w:t>
      </w:r>
      <w:r w:rsidRPr="00B25355">
        <w:rPr>
          <w:rFonts w:cstheme="minorHAnsi"/>
          <w:sz w:val="28"/>
          <w:szCs w:val="28"/>
        </w:rPr>
        <w:t xml:space="preserve">. The main cause of stigmatization in </w:t>
      </w:r>
      <w:r w:rsidR="00D70BDA">
        <w:rPr>
          <w:rFonts w:cstheme="minorHAnsi"/>
          <w:sz w:val="28"/>
          <w:szCs w:val="28"/>
        </w:rPr>
        <w:t>LMIC</w:t>
      </w:r>
      <w:r w:rsidRPr="00B25355">
        <w:rPr>
          <w:rFonts w:cstheme="minorHAnsi"/>
          <w:sz w:val="28"/>
          <w:szCs w:val="28"/>
        </w:rPr>
        <w:t xml:space="preserve"> is a lack of education about disabilit</w:t>
      </w:r>
      <w:r w:rsidR="00BE2735">
        <w:rPr>
          <w:rFonts w:cstheme="minorHAnsi"/>
          <w:sz w:val="28"/>
          <w:szCs w:val="28"/>
        </w:rPr>
        <w:t>y</w:t>
      </w:r>
      <w:r w:rsidRPr="00B25355">
        <w:rPr>
          <w:rFonts w:cstheme="minorHAnsi"/>
          <w:sz w:val="28"/>
          <w:szCs w:val="28"/>
        </w:rPr>
        <w:t xml:space="preserve"> and the needs of </w:t>
      </w:r>
      <w:r w:rsidR="00D70BDA">
        <w:rPr>
          <w:rFonts w:cstheme="minorHAnsi"/>
          <w:sz w:val="28"/>
          <w:szCs w:val="28"/>
        </w:rPr>
        <w:t xml:space="preserve">disabled people </w:t>
      </w:r>
      <w:r w:rsidRPr="00B25355">
        <w:rPr>
          <w:rFonts w:cstheme="minorHAnsi"/>
          <w:sz w:val="28"/>
          <w:szCs w:val="28"/>
        </w:rPr>
        <w:t>and lack of exposure to the capabilities and belief in potential for</w:t>
      </w:r>
      <w:r w:rsidR="004D4252">
        <w:rPr>
          <w:rFonts w:cstheme="minorHAnsi"/>
          <w:sz w:val="28"/>
          <w:szCs w:val="28"/>
        </w:rPr>
        <w:t xml:space="preserve"> disabled </w:t>
      </w:r>
      <w:r w:rsidRPr="00B25355">
        <w:rPr>
          <w:rFonts w:cstheme="minorHAnsi"/>
          <w:sz w:val="28"/>
          <w:szCs w:val="28"/>
        </w:rPr>
        <w:t>pe</w:t>
      </w:r>
      <w:r w:rsidR="008404C4">
        <w:rPr>
          <w:rFonts w:cstheme="minorHAnsi"/>
          <w:sz w:val="28"/>
          <w:szCs w:val="28"/>
        </w:rPr>
        <w:t>ople</w:t>
      </w:r>
      <w:r w:rsidRPr="00B25355">
        <w:rPr>
          <w:rFonts w:cstheme="minorHAnsi"/>
          <w:sz w:val="28"/>
          <w:szCs w:val="28"/>
        </w:rPr>
        <w:t xml:space="preserve"> and especially for </w:t>
      </w:r>
      <w:r w:rsidR="008404C4">
        <w:rPr>
          <w:rFonts w:cstheme="minorHAnsi"/>
          <w:sz w:val="28"/>
          <w:szCs w:val="28"/>
        </w:rPr>
        <w:t xml:space="preserve">disabled </w:t>
      </w:r>
      <w:r w:rsidRPr="00B25355">
        <w:rPr>
          <w:rFonts w:cstheme="minorHAnsi"/>
          <w:sz w:val="28"/>
          <w:szCs w:val="28"/>
        </w:rPr>
        <w:t xml:space="preserve">children. The unknown creates fear in society and exclusion for </w:t>
      </w:r>
      <w:r w:rsidR="004D4252">
        <w:rPr>
          <w:rFonts w:cstheme="minorHAnsi"/>
          <w:sz w:val="28"/>
          <w:szCs w:val="28"/>
        </w:rPr>
        <w:t>disabled people</w:t>
      </w:r>
      <w:r w:rsidRPr="00B25355">
        <w:rPr>
          <w:rFonts w:cstheme="minorHAnsi"/>
          <w:sz w:val="28"/>
          <w:szCs w:val="28"/>
        </w:rPr>
        <w:t xml:space="preserve">, prohibiting them from obtaining decent education and later from having access to jobs and financial support. Since the Convention for the Rights of Disabled Persons (CRPD) in 2006 societal education has been supplemented by implementation of development programs as a means of inclusion to mitigate the stigmas </w:t>
      </w:r>
      <w:r w:rsidRPr="00B25355">
        <w:rPr>
          <w:rFonts w:cstheme="minorHAnsi"/>
          <w:sz w:val="28"/>
          <w:szCs w:val="28"/>
        </w:rPr>
        <w:lastRenderedPageBreak/>
        <w:t xml:space="preserve">and provide </w:t>
      </w:r>
      <w:r w:rsidR="002C26B1" w:rsidRPr="00B25355">
        <w:rPr>
          <w:rFonts w:cstheme="minorHAnsi"/>
          <w:sz w:val="28"/>
          <w:szCs w:val="28"/>
        </w:rPr>
        <w:t>fulfilment</w:t>
      </w:r>
      <w:r w:rsidRPr="00B25355">
        <w:rPr>
          <w:rFonts w:cstheme="minorHAnsi"/>
          <w:sz w:val="28"/>
          <w:szCs w:val="28"/>
        </w:rPr>
        <w:t xml:space="preserve"> of all human rights and opportunities for persons with disabilities. Even though many countries have ratified the CRPD, there is still a</w:t>
      </w:r>
      <w:r w:rsidR="003D6B56">
        <w:rPr>
          <w:rFonts w:cstheme="minorHAnsi"/>
          <w:sz w:val="28"/>
          <w:szCs w:val="28"/>
        </w:rPr>
        <w:t xml:space="preserve"> long</w:t>
      </w:r>
      <w:r w:rsidRPr="00B25355">
        <w:rPr>
          <w:rFonts w:cstheme="minorHAnsi"/>
          <w:sz w:val="28"/>
          <w:szCs w:val="28"/>
        </w:rPr>
        <w:t xml:space="preserve"> way to go. Those who are working for inclusion are primarily specialized organizations and NGOs. Issues faced by </w:t>
      </w:r>
      <w:r w:rsidR="00831C0C">
        <w:rPr>
          <w:rFonts w:cstheme="minorHAnsi"/>
          <w:sz w:val="28"/>
          <w:szCs w:val="28"/>
        </w:rPr>
        <w:t>disabled people</w:t>
      </w:r>
      <w:r w:rsidRPr="00B25355">
        <w:rPr>
          <w:rFonts w:cstheme="minorHAnsi"/>
          <w:sz w:val="28"/>
          <w:szCs w:val="28"/>
        </w:rPr>
        <w:t xml:space="preserve"> need to be mainstreamed for true change to occur. This has come in the form of the Sustainable Development Goals, which not only fully acknowledge the marginalization of persons with disabilities but focus on inclusive goals. </w:t>
      </w:r>
    </w:p>
    <w:p w14:paraId="7A69DE8D" w14:textId="4A8BC361" w:rsidR="00713D89" w:rsidRDefault="00713D89" w:rsidP="00463A58">
      <w:pPr>
        <w:rPr>
          <w:rFonts w:cstheme="minorHAnsi"/>
          <w:sz w:val="28"/>
          <w:szCs w:val="28"/>
        </w:rPr>
      </w:pPr>
    </w:p>
    <w:p w14:paraId="6ED33953" w14:textId="72D3A900" w:rsidR="00713D89" w:rsidRDefault="00713D89" w:rsidP="00463A58">
      <w:pPr>
        <w:rPr>
          <w:rFonts w:cstheme="minorHAnsi"/>
          <w:sz w:val="28"/>
          <w:szCs w:val="28"/>
        </w:rPr>
      </w:pPr>
      <w:r>
        <w:rPr>
          <w:rFonts w:cstheme="minorHAnsi"/>
          <w:sz w:val="28"/>
          <w:szCs w:val="28"/>
        </w:rPr>
        <w:t>All in decision</w:t>
      </w:r>
      <w:r w:rsidR="004E6F4F">
        <w:rPr>
          <w:rFonts w:cstheme="minorHAnsi"/>
          <w:sz w:val="28"/>
          <w:szCs w:val="28"/>
        </w:rPr>
        <w:t>-</w:t>
      </w:r>
      <w:r>
        <w:rPr>
          <w:rFonts w:cstheme="minorHAnsi"/>
          <w:sz w:val="28"/>
          <w:szCs w:val="28"/>
        </w:rPr>
        <w:t xml:space="preserve">making positions in private and public organisations need to receive disability equality training </w:t>
      </w:r>
      <w:r w:rsidR="00AD7C67">
        <w:rPr>
          <w:rFonts w:cstheme="minorHAnsi"/>
          <w:sz w:val="28"/>
          <w:szCs w:val="28"/>
        </w:rPr>
        <w:t xml:space="preserve">delivered by disabled equality trainers and then develop plans to remove barriers in their organisations and </w:t>
      </w:r>
      <w:r w:rsidR="00A106D4">
        <w:rPr>
          <w:rFonts w:cstheme="minorHAnsi"/>
          <w:sz w:val="28"/>
          <w:szCs w:val="28"/>
        </w:rPr>
        <w:t>promote disability equality.</w:t>
      </w:r>
    </w:p>
    <w:p w14:paraId="3A7C5BC6" w14:textId="4FD99F55" w:rsidR="00324683" w:rsidRDefault="00324683" w:rsidP="00463A58">
      <w:pPr>
        <w:rPr>
          <w:rFonts w:cstheme="minorHAnsi"/>
          <w:sz w:val="28"/>
          <w:szCs w:val="28"/>
        </w:rPr>
      </w:pPr>
    </w:p>
    <w:p w14:paraId="6AC26900" w14:textId="2741EBA0" w:rsidR="00324683" w:rsidRDefault="00324683" w:rsidP="00463A58">
      <w:pPr>
        <w:rPr>
          <w:rFonts w:cstheme="minorHAnsi"/>
          <w:sz w:val="28"/>
          <w:szCs w:val="28"/>
        </w:rPr>
      </w:pPr>
      <w:r>
        <w:rPr>
          <w:rFonts w:cstheme="minorHAnsi"/>
          <w:sz w:val="28"/>
          <w:szCs w:val="28"/>
        </w:rPr>
        <w:t>However</w:t>
      </w:r>
      <w:r w:rsidR="00566F6C">
        <w:rPr>
          <w:rFonts w:cstheme="minorHAnsi"/>
          <w:sz w:val="28"/>
          <w:szCs w:val="28"/>
        </w:rPr>
        <w:t>,</w:t>
      </w:r>
      <w:r>
        <w:rPr>
          <w:rFonts w:cstheme="minorHAnsi"/>
          <w:sz w:val="28"/>
          <w:szCs w:val="28"/>
        </w:rPr>
        <w:t xml:space="preserve"> as we have seen the most effective way of bringing about change and t</w:t>
      </w:r>
      <w:r w:rsidR="00ED2818">
        <w:rPr>
          <w:rFonts w:cstheme="minorHAnsi"/>
          <w:sz w:val="28"/>
          <w:szCs w:val="28"/>
        </w:rPr>
        <w:t>o</w:t>
      </w:r>
      <w:r>
        <w:rPr>
          <w:rFonts w:cstheme="minorHAnsi"/>
          <w:sz w:val="28"/>
          <w:szCs w:val="28"/>
        </w:rPr>
        <w:t xml:space="preserve"> challenge </w:t>
      </w:r>
      <w:r w:rsidR="002F777F">
        <w:rPr>
          <w:rFonts w:cstheme="minorHAnsi"/>
          <w:sz w:val="28"/>
          <w:szCs w:val="28"/>
        </w:rPr>
        <w:t>stigma and discrimination against disabled people is the self</w:t>
      </w:r>
      <w:r w:rsidR="00566F6C">
        <w:rPr>
          <w:rFonts w:cstheme="minorHAnsi"/>
          <w:sz w:val="28"/>
          <w:szCs w:val="28"/>
        </w:rPr>
        <w:t>-</w:t>
      </w:r>
      <w:r w:rsidR="002F777F">
        <w:rPr>
          <w:rFonts w:cstheme="minorHAnsi"/>
          <w:sz w:val="28"/>
          <w:szCs w:val="28"/>
        </w:rPr>
        <w:t>organisation and self-advocacy by disabled people and their orga</w:t>
      </w:r>
      <w:r w:rsidR="00566F6C">
        <w:rPr>
          <w:rFonts w:cstheme="minorHAnsi"/>
          <w:sz w:val="28"/>
          <w:szCs w:val="28"/>
        </w:rPr>
        <w:t>nisations</w:t>
      </w:r>
      <w:r w:rsidR="00B03173">
        <w:rPr>
          <w:rFonts w:cstheme="minorHAnsi"/>
          <w:sz w:val="28"/>
          <w:szCs w:val="28"/>
        </w:rPr>
        <w:t xml:space="preserve"> Disabled People’s Organisations (DPOs). These need to be run and controlled by disabled people and democratically reach consensus about what is to be done.</w:t>
      </w:r>
      <w:r w:rsidR="00AF7BFA">
        <w:rPr>
          <w:rFonts w:cstheme="minorHAnsi"/>
          <w:sz w:val="28"/>
          <w:szCs w:val="28"/>
        </w:rPr>
        <w:t xml:space="preserve"> DPOs welcome funding and support from NGOs and Governments provided they respect the principle of ‘Nothing About Us Without Us’.</w:t>
      </w:r>
    </w:p>
    <w:p w14:paraId="385F62D5" w14:textId="3E5F6729" w:rsidR="008404C4" w:rsidRDefault="008404C4" w:rsidP="00463A58">
      <w:pPr>
        <w:rPr>
          <w:rFonts w:cstheme="minorHAnsi"/>
          <w:sz w:val="28"/>
          <w:szCs w:val="28"/>
        </w:rPr>
      </w:pPr>
    </w:p>
    <w:p w14:paraId="6D056B4E" w14:textId="443CF1DF" w:rsidR="008404C4" w:rsidRDefault="008404C4" w:rsidP="00463A58">
      <w:pPr>
        <w:rPr>
          <w:rFonts w:cstheme="minorHAnsi"/>
          <w:sz w:val="28"/>
          <w:szCs w:val="28"/>
        </w:rPr>
      </w:pPr>
      <w:r>
        <w:rPr>
          <w:rFonts w:cstheme="minorHAnsi"/>
          <w:sz w:val="28"/>
          <w:szCs w:val="28"/>
        </w:rPr>
        <w:t>Passing Anti</w:t>
      </w:r>
      <w:r w:rsidR="004E0B48">
        <w:rPr>
          <w:rFonts w:cstheme="minorHAnsi"/>
          <w:sz w:val="28"/>
          <w:szCs w:val="28"/>
        </w:rPr>
        <w:t>-</w:t>
      </w:r>
      <w:r>
        <w:rPr>
          <w:rFonts w:cstheme="minorHAnsi"/>
          <w:sz w:val="28"/>
          <w:szCs w:val="28"/>
        </w:rPr>
        <w:t>Discrimination Laws in line with the UNC</w:t>
      </w:r>
      <w:r w:rsidR="004E0B48">
        <w:rPr>
          <w:rFonts w:cstheme="minorHAnsi"/>
          <w:sz w:val="28"/>
          <w:szCs w:val="28"/>
        </w:rPr>
        <w:t xml:space="preserve">RPD is only the first stage on the road to disability equality. </w:t>
      </w:r>
      <w:r w:rsidR="00220930">
        <w:rPr>
          <w:rFonts w:cstheme="minorHAnsi"/>
          <w:sz w:val="28"/>
          <w:szCs w:val="28"/>
        </w:rPr>
        <w:t>The</w:t>
      </w:r>
      <w:r w:rsidR="00575C62">
        <w:rPr>
          <w:rFonts w:cstheme="minorHAnsi"/>
          <w:sz w:val="28"/>
          <w:szCs w:val="28"/>
        </w:rPr>
        <w:t>se</w:t>
      </w:r>
      <w:r w:rsidR="00220930">
        <w:rPr>
          <w:rFonts w:cstheme="minorHAnsi"/>
          <w:sz w:val="28"/>
          <w:szCs w:val="28"/>
        </w:rPr>
        <w:t xml:space="preserve"> need codes and directives for their implementation across all a</w:t>
      </w:r>
      <w:r w:rsidR="00575C62">
        <w:rPr>
          <w:rFonts w:cstheme="minorHAnsi"/>
          <w:sz w:val="28"/>
          <w:szCs w:val="28"/>
        </w:rPr>
        <w:t xml:space="preserve">reas </w:t>
      </w:r>
      <w:r w:rsidR="00220930">
        <w:rPr>
          <w:rFonts w:cstheme="minorHAnsi"/>
          <w:sz w:val="28"/>
          <w:szCs w:val="28"/>
        </w:rPr>
        <w:t>of society</w:t>
      </w:r>
      <w:r w:rsidR="00575C62">
        <w:rPr>
          <w:rFonts w:cstheme="minorHAnsi"/>
          <w:sz w:val="28"/>
          <w:szCs w:val="28"/>
        </w:rPr>
        <w:t xml:space="preserve">. Awareness needs to be raised and disabled people and their families need to know their rights and how to </w:t>
      </w:r>
      <w:r w:rsidR="00C963B8">
        <w:rPr>
          <w:rFonts w:cstheme="minorHAnsi"/>
          <w:sz w:val="28"/>
          <w:szCs w:val="28"/>
        </w:rPr>
        <w:t>enforce</w:t>
      </w:r>
      <w:r w:rsidR="00575C62">
        <w:rPr>
          <w:rFonts w:cstheme="minorHAnsi"/>
          <w:sz w:val="28"/>
          <w:szCs w:val="28"/>
        </w:rPr>
        <w:t xml:space="preserve"> them. It should not be left to disabled people to do this. If laws are passed then the </w:t>
      </w:r>
      <w:r w:rsidR="006C4CBD">
        <w:rPr>
          <w:rFonts w:cstheme="minorHAnsi"/>
          <w:sz w:val="28"/>
          <w:szCs w:val="28"/>
        </w:rPr>
        <w:t xml:space="preserve">governments, civil service and Human Rights </w:t>
      </w:r>
      <w:r w:rsidR="00C963B8">
        <w:rPr>
          <w:rFonts w:cstheme="minorHAnsi"/>
          <w:sz w:val="28"/>
          <w:szCs w:val="28"/>
        </w:rPr>
        <w:t>Institutes</w:t>
      </w:r>
      <w:r w:rsidR="006C4CBD">
        <w:rPr>
          <w:rFonts w:cstheme="minorHAnsi"/>
          <w:sz w:val="28"/>
          <w:szCs w:val="28"/>
        </w:rPr>
        <w:t xml:space="preserve"> need to monitor what is going on and there needs to be sufficient funding to do this.</w:t>
      </w:r>
    </w:p>
    <w:p w14:paraId="7117D585" w14:textId="3A674388" w:rsidR="00C963B8" w:rsidRDefault="00C963B8" w:rsidP="00463A58">
      <w:pPr>
        <w:rPr>
          <w:rFonts w:cstheme="minorHAnsi"/>
          <w:sz w:val="28"/>
          <w:szCs w:val="28"/>
        </w:rPr>
      </w:pPr>
    </w:p>
    <w:p w14:paraId="269687C2" w14:textId="022446DC" w:rsidR="00C963B8" w:rsidRPr="00B25355" w:rsidRDefault="00C963B8" w:rsidP="00463A58">
      <w:pPr>
        <w:rPr>
          <w:rFonts w:cstheme="minorHAnsi"/>
          <w:sz w:val="28"/>
          <w:szCs w:val="28"/>
        </w:rPr>
      </w:pPr>
      <w:r>
        <w:rPr>
          <w:rFonts w:cstheme="minorHAnsi"/>
          <w:sz w:val="28"/>
          <w:szCs w:val="28"/>
        </w:rPr>
        <w:t xml:space="preserve">There must be a legal right to challenge disability discrimination and judgements must be thoroughly enforced by the state and </w:t>
      </w:r>
      <w:r w:rsidR="00713D89">
        <w:rPr>
          <w:rFonts w:cstheme="minorHAnsi"/>
          <w:sz w:val="28"/>
          <w:szCs w:val="28"/>
        </w:rPr>
        <w:t>judiciary.</w:t>
      </w:r>
      <w:r w:rsidR="00A106D4">
        <w:rPr>
          <w:rFonts w:cstheme="minorHAnsi"/>
          <w:sz w:val="28"/>
          <w:szCs w:val="28"/>
        </w:rPr>
        <w:t xml:space="preserve"> Only in this way can we hope to achieve the Sust</w:t>
      </w:r>
      <w:r w:rsidR="004E6F4F">
        <w:rPr>
          <w:rFonts w:cstheme="minorHAnsi"/>
          <w:sz w:val="28"/>
          <w:szCs w:val="28"/>
        </w:rPr>
        <w:t>a</w:t>
      </w:r>
      <w:r w:rsidR="00A106D4">
        <w:rPr>
          <w:rFonts w:cstheme="minorHAnsi"/>
          <w:sz w:val="28"/>
          <w:szCs w:val="28"/>
        </w:rPr>
        <w:t>inable Development Goals with Nobody Left Behind.</w:t>
      </w:r>
    </w:p>
    <w:p w14:paraId="23D19815" w14:textId="77777777" w:rsidR="00463A58" w:rsidRPr="00B25355" w:rsidRDefault="00463A58" w:rsidP="00463A58">
      <w:pPr>
        <w:rPr>
          <w:rFonts w:cstheme="minorHAnsi"/>
          <w:sz w:val="28"/>
          <w:szCs w:val="28"/>
        </w:rPr>
      </w:pPr>
    </w:p>
    <w:p w14:paraId="5931D15B" w14:textId="77777777" w:rsidR="00757F2A" w:rsidRPr="00B25355" w:rsidRDefault="00757F2A" w:rsidP="00757F2A">
      <w:pPr>
        <w:rPr>
          <w:rFonts w:cstheme="minorHAnsi"/>
          <w:sz w:val="28"/>
          <w:szCs w:val="28"/>
        </w:rPr>
      </w:pPr>
    </w:p>
    <w:p w14:paraId="1D5A8337" w14:textId="77777777" w:rsidR="007E63DB" w:rsidRDefault="007E63DB" w:rsidP="00F27C3F">
      <w:pPr>
        <w:shd w:val="clear" w:color="auto" w:fill="FFFFFF"/>
        <w:spacing w:after="160" w:line="235" w:lineRule="atLeast"/>
        <w:rPr>
          <w:rFonts w:eastAsia="Times New Roman" w:cstheme="minorHAnsi"/>
          <w:b/>
          <w:bCs/>
          <w:color w:val="70AD47" w:themeColor="accent6"/>
          <w:sz w:val="28"/>
          <w:szCs w:val="28"/>
          <w:lang w:val="en-GB" w:eastAsia="en-GB"/>
        </w:rPr>
      </w:pPr>
    </w:p>
    <w:p w14:paraId="1AA3F0F2" w14:textId="1AA9483C" w:rsidR="005E116C" w:rsidRPr="005E116C" w:rsidRDefault="005E116C" w:rsidP="005E116C">
      <w:pPr>
        <w:pStyle w:val="Heading1"/>
        <w:rPr>
          <w:rFonts w:eastAsia="Times New Roman"/>
          <w:b/>
          <w:bCs/>
          <w:color w:val="000000" w:themeColor="text1"/>
          <w:lang w:val="en-GB" w:eastAsia="en-GB"/>
        </w:rPr>
      </w:pPr>
      <w:bookmarkStart w:id="19" w:name="_Toc67673440"/>
      <w:r w:rsidRPr="005E116C">
        <w:rPr>
          <w:rFonts w:eastAsia="Times New Roman"/>
          <w:b/>
          <w:bCs/>
          <w:color w:val="000000" w:themeColor="text1"/>
          <w:lang w:val="en-GB" w:eastAsia="en-GB"/>
        </w:rPr>
        <w:t>Way Forward</w:t>
      </w:r>
      <w:bookmarkEnd w:id="19"/>
      <w:r w:rsidRPr="005E116C">
        <w:rPr>
          <w:rFonts w:eastAsia="Times New Roman"/>
          <w:b/>
          <w:bCs/>
          <w:color w:val="000000" w:themeColor="text1"/>
          <w:lang w:val="en-GB" w:eastAsia="en-GB"/>
        </w:rPr>
        <w:t xml:space="preserve"> </w:t>
      </w:r>
    </w:p>
    <w:p w14:paraId="432B2293" w14:textId="544FF62D" w:rsidR="00F27C3F" w:rsidRPr="00F0661D" w:rsidRDefault="00F27C3F" w:rsidP="00F27C3F">
      <w:pPr>
        <w:shd w:val="clear" w:color="auto" w:fill="FFFFFF"/>
        <w:spacing w:after="160" w:line="235" w:lineRule="atLeast"/>
        <w:rPr>
          <w:rFonts w:eastAsia="Times New Roman" w:cstheme="minorHAnsi"/>
          <w:b/>
          <w:bCs/>
          <w:color w:val="70AD47" w:themeColor="accent6"/>
          <w:sz w:val="28"/>
          <w:szCs w:val="28"/>
          <w:lang w:val="en-GB" w:eastAsia="en-GB"/>
        </w:rPr>
      </w:pPr>
      <w:r w:rsidRPr="00F0661D">
        <w:rPr>
          <w:rFonts w:eastAsia="Times New Roman" w:cstheme="minorHAnsi"/>
          <w:b/>
          <w:bCs/>
          <w:color w:val="538135" w:themeColor="accent6" w:themeShade="BF"/>
          <w:sz w:val="28"/>
          <w:szCs w:val="28"/>
          <w:lang w:val="en-GB" w:eastAsia="en-GB"/>
        </w:rPr>
        <w:t xml:space="preserve">Implementation Strategies for Laws to Challenge Disability Discrimination and Stigma </w:t>
      </w:r>
    </w:p>
    <w:p w14:paraId="68DA4761" w14:textId="77777777" w:rsidR="00F27C3F" w:rsidRPr="00F0661D" w:rsidRDefault="00F27C3F" w:rsidP="00F27C3F">
      <w:pPr>
        <w:tabs>
          <w:tab w:val="left" w:pos="786"/>
        </w:tabs>
        <w:spacing w:line="254" w:lineRule="auto"/>
        <w:rPr>
          <w:rFonts w:eastAsia="Times New Roman" w:cstheme="minorHAnsi"/>
          <w:b/>
          <w:bCs/>
          <w:color w:val="538135" w:themeColor="accent6" w:themeShade="BF"/>
          <w:sz w:val="28"/>
          <w:szCs w:val="28"/>
          <w:lang w:val="en-GB" w:eastAsia="en-GB"/>
        </w:rPr>
      </w:pPr>
      <w:r w:rsidRPr="00F0661D">
        <w:rPr>
          <w:rFonts w:eastAsia="Times New Roman" w:cstheme="minorHAnsi"/>
          <w:b/>
          <w:bCs/>
          <w:color w:val="538135" w:themeColor="accent6" w:themeShade="BF"/>
          <w:sz w:val="28"/>
          <w:szCs w:val="28"/>
          <w:lang w:val="en-GB" w:eastAsia="en-GB"/>
        </w:rPr>
        <w:t xml:space="preserve"> </w:t>
      </w:r>
      <w:proofErr w:type="spellStart"/>
      <w:r w:rsidRPr="00F0661D">
        <w:rPr>
          <w:rFonts w:eastAsia="Times New Roman" w:cstheme="minorHAnsi"/>
          <w:b/>
          <w:bCs/>
          <w:color w:val="538135" w:themeColor="accent6" w:themeShade="BF"/>
          <w:sz w:val="28"/>
          <w:szCs w:val="28"/>
          <w:lang w:val="en-GB" w:eastAsia="en-GB"/>
        </w:rPr>
        <w:t>i</w:t>
      </w:r>
      <w:proofErr w:type="spellEnd"/>
      <w:r w:rsidRPr="00F0661D">
        <w:rPr>
          <w:rFonts w:eastAsia="Times New Roman" w:cstheme="minorHAnsi"/>
          <w:b/>
          <w:bCs/>
          <w:color w:val="538135" w:themeColor="accent6" w:themeShade="BF"/>
          <w:sz w:val="28"/>
          <w:szCs w:val="28"/>
          <w:lang w:val="en-GB" w:eastAsia="en-GB"/>
        </w:rPr>
        <w:t xml:space="preserve">) </w:t>
      </w:r>
      <w:r w:rsidRPr="00F0661D">
        <w:rPr>
          <w:rFonts w:eastAsia="Calibri" w:cstheme="minorHAnsi"/>
          <w:b/>
          <w:bCs/>
          <w:color w:val="538135" w:themeColor="accent6" w:themeShade="BF"/>
          <w:kern w:val="24"/>
          <w:sz w:val="28"/>
          <w:szCs w:val="28"/>
          <w:lang w:val="en-GB" w:eastAsia="en-GB"/>
        </w:rPr>
        <w:t xml:space="preserve"> What do you need to do in your country to ensure that the UNCRPD is backed by detailed national legislation?</w:t>
      </w:r>
    </w:p>
    <w:p w14:paraId="18F1363F" w14:textId="77777777" w:rsidR="00F27C3F" w:rsidRPr="00F0661D" w:rsidRDefault="00F27C3F" w:rsidP="00F27C3F">
      <w:pPr>
        <w:tabs>
          <w:tab w:val="left" w:pos="786"/>
        </w:tabs>
        <w:spacing w:line="254" w:lineRule="auto"/>
        <w:contextualSpacing/>
        <w:rPr>
          <w:rFonts w:eastAsia="Calibri" w:cstheme="minorHAnsi"/>
          <w:b/>
          <w:bCs/>
          <w:color w:val="538135" w:themeColor="accent6" w:themeShade="BF"/>
          <w:sz w:val="28"/>
          <w:szCs w:val="28"/>
          <w:lang w:val="en-GB" w:eastAsia="en-GB"/>
        </w:rPr>
      </w:pPr>
      <w:r w:rsidRPr="00F0661D">
        <w:rPr>
          <w:rFonts w:eastAsia="Calibri" w:cstheme="minorHAnsi"/>
          <w:b/>
          <w:bCs/>
          <w:color w:val="538135" w:themeColor="accent6" w:themeShade="BF"/>
          <w:kern w:val="24"/>
          <w:sz w:val="28"/>
          <w:szCs w:val="28"/>
          <w:lang w:val="en-GB" w:eastAsia="en-GB"/>
        </w:rPr>
        <w:t>ii) How will you get your Government to monitor implementation of UNCRD/SDGs with DPO involvement and regularly publicly report? </w:t>
      </w:r>
    </w:p>
    <w:p w14:paraId="78BAD8D6" w14:textId="77777777" w:rsidR="00F27C3F" w:rsidRPr="00F0661D" w:rsidRDefault="00F27C3F" w:rsidP="00F27C3F">
      <w:pPr>
        <w:tabs>
          <w:tab w:val="left" w:pos="786"/>
        </w:tabs>
        <w:spacing w:line="254" w:lineRule="auto"/>
        <w:contextualSpacing/>
        <w:rPr>
          <w:rFonts w:eastAsia="Calibri" w:cstheme="minorHAnsi"/>
          <w:b/>
          <w:bCs/>
          <w:color w:val="538135" w:themeColor="accent6" w:themeShade="BF"/>
          <w:sz w:val="28"/>
          <w:szCs w:val="28"/>
          <w:lang w:val="en-GB" w:eastAsia="en-GB"/>
        </w:rPr>
      </w:pPr>
      <w:r w:rsidRPr="00F0661D">
        <w:rPr>
          <w:rFonts w:eastAsia="Calibri" w:cstheme="minorHAnsi"/>
          <w:b/>
          <w:bCs/>
          <w:color w:val="538135" w:themeColor="accent6" w:themeShade="BF"/>
          <w:kern w:val="24"/>
          <w:sz w:val="28"/>
          <w:szCs w:val="28"/>
          <w:lang w:val="en-GB" w:eastAsia="en-GB"/>
        </w:rPr>
        <w:t>iii) What measures are needed in your country to be able to legally pursue hate crime and discrimination against disabled people, through the Judicial System?</w:t>
      </w:r>
    </w:p>
    <w:p w14:paraId="331D94A9" w14:textId="512DAF9F" w:rsidR="00F27C3F" w:rsidRPr="00F0661D" w:rsidRDefault="00F27C3F" w:rsidP="00F27C3F">
      <w:pPr>
        <w:tabs>
          <w:tab w:val="left" w:pos="786"/>
        </w:tabs>
        <w:spacing w:line="254" w:lineRule="auto"/>
        <w:contextualSpacing/>
        <w:rPr>
          <w:rFonts w:eastAsia="Calibri" w:cstheme="minorHAnsi"/>
          <w:b/>
          <w:bCs/>
          <w:color w:val="538135" w:themeColor="accent6" w:themeShade="BF"/>
          <w:sz w:val="28"/>
          <w:szCs w:val="28"/>
          <w:lang w:val="en-GB" w:eastAsia="en-GB"/>
        </w:rPr>
      </w:pPr>
      <w:r w:rsidRPr="00F0661D">
        <w:rPr>
          <w:rFonts w:eastAsia="Calibri" w:cstheme="minorHAnsi"/>
          <w:b/>
          <w:bCs/>
          <w:color w:val="538135" w:themeColor="accent6" w:themeShade="BF"/>
          <w:kern w:val="24"/>
          <w:sz w:val="28"/>
          <w:szCs w:val="28"/>
          <w:lang w:val="en-GB" w:eastAsia="en-GB"/>
        </w:rPr>
        <w:lastRenderedPageBreak/>
        <w:t>iv)What are the key elements to run campaigns of public awareness in the mass media to change attitudes to disabled people? How will you set this up?</w:t>
      </w:r>
    </w:p>
    <w:p w14:paraId="10DCE83F" w14:textId="77777777" w:rsidR="00F27C3F" w:rsidRPr="00F0661D" w:rsidRDefault="00F27C3F" w:rsidP="00F27C3F">
      <w:pPr>
        <w:tabs>
          <w:tab w:val="left" w:pos="786"/>
        </w:tabs>
        <w:spacing w:line="254" w:lineRule="auto"/>
        <w:contextualSpacing/>
        <w:rPr>
          <w:rFonts w:eastAsia="Calibri" w:cstheme="minorHAnsi"/>
          <w:b/>
          <w:bCs/>
          <w:color w:val="538135" w:themeColor="accent6" w:themeShade="BF"/>
          <w:kern w:val="24"/>
          <w:sz w:val="28"/>
          <w:szCs w:val="28"/>
          <w:lang w:val="en-GB" w:eastAsia="en-GB"/>
        </w:rPr>
      </w:pPr>
      <w:r w:rsidRPr="00F0661D">
        <w:rPr>
          <w:rFonts w:eastAsia="Calibri" w:cstheme="minorHAnsi"/>
          <w:b/>
          <w:bCs/>
          <w:color w:val="538135" w:themeColor="accent6" w:themeShade="BF"/>
          <w:kern w:val="24"/>
          <w:sz w:val="28"/>
          <w:szCs w:val="28"/>
          <w:lang w:val="en-GB" w:eastAsia="en-GB"/>
        </w:rPr>
        <w:t>v) To run Disability Equality Training in your country so public servants, educators and employers understand the human rights/social model approach to disability and develop disability friendly policies and practices what needs to change?  Develop a plan to develop the capacity to do this with your DPO.</w:t>
      </w:r>
    </w:p>
    <w:p w14:paraId="05C66BFE" w14:textId="70E5C03D" w:rsidR="00F27C3F" w:rsidRPr="00F0661D" w:rsidRDefault="00F27C3F" w:rsidP="00F27C3F">
      <w:pPr>
        <w:tabs>
          <w:tab w:val="left" w:pos="786"/>
        </w:tabs>
        <w:spacing w:line="254" w:lineRule="auto"/>
        <w:contextualSpacing/>
        <w:rPr>
          <w:rFonts w:eastAsia="Calibri" w:cstheme="minorHAnsi"/>
          <w:b/>
          <w:bCs/>
          <w:color w:val="538135" w:themeColor="accent6" w:themeShade="BF"/>
          <w:kern w:val="24"/>
          <w:sz w:val="28"/>
          <w:szCs w:val="28"/>
          <w:lang w:val="en-GB" w:eastAsia="en-GB"/>
        </w:rPr>
      </w:pPr>
      <w:r w:rsidRPr="00F0661D">
        <w:rPr>
          <w:rFonts w:eastAsia="Calibri" w:cstheme="minorHAnsi"/>
          <w:b/>
          <w:bCs/>
          <w:color w:val="538135" w:themeColor="accent6" w:themeShade="BF"/>
          <w:kern w:val="24"/>
          <w:sz w:val="28"/>
          <w:szCs w:val="28"/>
          <w:lang w:val="en-GB" w:eastAsia="en-GB"/>
        </w:rPr>
        <w:t>vi) How can your DPO(s) involve themselves in the UNCRPD Monitoring Cycle and develop the capacity and produce Shadow Reports?</w:t>
      </w:r>
    </w:p>
    <w:p w14:paraId="28299E1B" w14:textId="77777777" w:rsidR="00F27C3F" w:rsidRPr="00F0661D" w:rsidRDefault="00F27C3F" w:rsidP="00F27C3F">
      <w:pPr>
        <w:tabs>
          <w:tab w:val="left" w:pos="786"/>
        </w:tabs>
        <w:spacing w:line="254" w:lineRule="auto"/>
        <w:contextualSpacing/>
        <w:rPr>
          <w:rFonts w:eastAsia="Calibri" w:cstheme="minorHAnsi"/>
          <w:b/>
          <w:bCs/>
          <w:color w:val="538135" w:themeColor="accent6" w:themeShade="BF"/>
          <w:sz w:val="28"/>
          <w:szCs w:val="28"/>
          <w:lang w:val="en-GB" w:eastAsia="en-GB"/>
        </w:rPr>
      </w:pPr>
      <w:r w:rsidRPr="00F0661D">
        <w:rPr>
          <w:rFonts w:eastAsia="Calibri" w:cstheme="minorHAnsi"/>
          <w:b/>
          <w:bCs/>
          <w:color w:val="538135" w:themeColor="accent6" w:themeShade="BF"/>
          <w:kern w:val="24"/>
          <w:sz w:val="28"/>
          <w:szCs w:val="28"/>
          <w:lang w:val="en-GB" w:eastAsia="en-GB"/>
        </w:rPr>
        <w:t>vii) How will you add into monitoring and targets the impact of Covid-19 and promote remedial measures to get delivery and implementation back on target.</w:t>
      </w:r>
    </w:p>
    <w:p w14:paraId="0B2FEDDB" w14:textId="1453208B" w:rsidR="00757F2A" w:rsidRPr="00B25355" w:rsidRDefault="00757F2A" w:rsidP="00757F2A">
      <w:pPr>
        <w:rPr>
          <w:rFonts w:cstheme="minorHAnsi"/>
          <w:sz w:val="28"/>
          <w:szCs w:val="28"/>
        </w:rPr>
      </w:pPr>
    </w:p>
    <w:p w14:paraId="7F01F00C" w14:textId="70C5BC95" w:rsidR="00207234" w:rsidRDefault="00207234">
      <w:pPr>
        <w:rPr>
          <w:rFonts w:cstheme="minorHAnsi"/>
          <w:sz w:val="28"/>
          <w:szCs w:val="28"/>
        </w:rPr>
      </w:pPr>
    </w:p>
    <w:p w14:paraId="6CE09444" w14:textId="7EA4E385" w:rsidR="00B17F2E" w:rsidRDefault="00B17F2E">
      <w:pPr>
        <w:rPr>
          <w:rFonts w:cstheme="minorHAnsi"/>
          <w:sz w:val="28"/>
          <w:szCs w:val="28"/>
        </w:rPr>
      </w:pPr>
    </w:p>
    <w:p w14:paraId="16B95809" w14:textId="5F730857" w:rsidR="00B17F2E" w:rsidRDefault="00B17F2E">
      <w:pPr>
        <w:rPr>
          <w:rFonts w:cstheme="minorHAnsi"/>
          <w:sz w:val="28"/>
          <w:szCs w:val="28"/>
        </w:rPr>
      </w:pPr>
    </w:p>
    <w:p w14:paraId="5B13DED9" w14:textId="24592498" w:rsidR="00B17F2E" w:rsidRDefault="00B17F2E">
      <w:pPr>
        <w:rPr>
          <w:rFonts w:cstheme="minorHAnsi"/>
          <w:sz w:val="28"/>
          <w:szCs w:val="28"/>
        </w:rPr>
      </w:pPr>
    </w:p>
    <w:p w14:paraId="0ADD9511" w14:textId="71AC6957" w:rsidR="00B17F2E" w:rsidRDefault="00B17F2E">
      <w:pPr>
        <w:rPr>
          <w:rFonts w:cstheme="minorHAnsi"/>
          <w:sz w:val="28"/>
          <w:szCs w:val="28"/>
        </w:rPr>
      </w:pPr>
    </w:p>
    <w:p w14:paraId="7E522956" w14:textId="3108B677" w:rsidR="00B17F2E" w:rsidRDefault="00B17F2E">
      <w:pPr>
        <w:rPr>
          <w:rFonts w:cstheme="minorHAnsi"/>
          <w:sz w:val="28"/>
          <w:szCs w:val="28"/>
        </w:rPr>
      </w:pPr>
    </w:p>
    <w:p w14:paraId="364CAE33" w14:textId="36C3B27E" w:rsidR="00B17F2E" w:rsidRDefault="00B17F2E">
      <w:pPr>
        <w:rPr>
          <w:rFonts w:cstheme="minorHAnsi"/>
          <w:sz w:val="28"/>
          <w:szCs w:val="28"/>
        </w:rPr>
      </w:pPr>
    </w:p>
    <w:p w14:paraId="0CA36F0F" w14:textId="74E83969" w:rsidR="00B17F2E" w:rsidRDefault="00B17F2E">
      <w:pPr>
        <w:rPr>
          <w:rFonts w:cstheme="minorHAnsi"/>
          <w:sz w:val="28"/>
          <w:szCs w:val="28"/>
        </w:rPr>
      </w:pPr>
    </w:p>
    <w:p w14:paraId="0BEF5C5F" w14:textId="128A65C4" w:rsidR="00B17F2E" w:rsidRDefault="00B17F2E">
      <w:pPr>
        <w:rPr>
          <w:rFonts w:cstheme="minorHAnsi"/>
          <w:sz w:val="28"/>
          <w:szCs w:val="28"/>
        </w:rPr>
      </w:pPr>
    </w:p>
    <w:p w14:paraId="2CE94F3D" w14:textId="6117559D" w:rsidR="00B17F2E" w:rsidRDefault="00B17F2E">
      <w:pPr>
        <w:rPr>
          <w:rFonts w:cstheme="minorHAnsi"/>
          <w:sz w:val="28"/>
          <w:szCs w:val="28"/>
        </w:rPr>
      </w:pPr>
    </w:p>
    <w:p w14:paraId="287127FC" w14:textId="1817BDC0" w:rsidR="00B17F2E" w:rsidRDefault="00B17F2E">
      <w:pPr>
        <w:rPr>
          <w:rFonts w:cstheme="minorHAnsi"/>
          <w:sz w:val="28"/>
          <w:szCs w:val="28"/>
        </w:rPr>
      </w:pPr>
    </w:p>
    <w:p w14:paraId="61D72200" w14:textId="3D166EFD" w:rsidR="00B17F2E" w:rsidRDefault="00B17F2E">
      <w:pPr>
        <w:rPr>
          <w:rFonts w:cstheme="minorHAnsi"/>
          <w:sz w:val="28"/>
          <w:szCs w:val="28"/>
        </w:rPr>
      </w:pPr>
    </w:p>
    <w:p w14:paraId="5C7600BD" w14:textId="283D8AAB" w:rsidR="00B17F2E" w:rsidRDefault="00B17F2E">
      <w:pPr>
        <w:rPr>
          <w:rFonts w:cstheme="minorHAnsi"/>
          <w:sz w:val="28"/>
          <w:szCs w:val="28"/>
        </w:rPr>
      </w:pPr>
    </w:p>
    <w:p w14:paraId="501A0FF1" w14:textId="04CDCB1A" w:rsidR="00B17F2E" w:rsidRDefault="00B17F2E">
      <w:pPr>
        <w:rPr>
          <w:rFonts w:cstheme="minorHAnsi"/>
          <w:sz w:val="28"/>
          <w:szCs w:val="28"/>
        </w:rPr>
      </w:pPr>
    </w:p>
    <w:p w14:paraId="14883F73" w14:textId="3C4CA078" w:rsidR="00B17F2E" w:rsidRDefault="00B17F2E">
      <w:pPr>
        <w:rPr>
          <w:rFonts w:cstheme="minorHAnsi"/>
          <w:sz w:val="28"/>
          <w:szCs w:val="28"/>
        </w:rPr>
      </w:pPr>
    </w:p>
    <w:p w14:paraId="1E4B8982" w14:textId="52E71592" w:rsidR="00B17F2E" w:rsidRDefault="00B17F2E">
      <w:pPr>
        <w:rPr>
          <w:rFonts w:cstheme="minorHAnsi"/>
          <w:sz w:val="28"/>
          <w:szCs w:val="28"/>
        </w:rPr>
      </w:pPr>
    </w:p>
    <w:p w14:paraId="0633579C" w14:textId="74C46B17" w:rsidR="00B17F2E" w:rsidRDefault="00B17F2E">
      <w:pPr>
        <w:rPr>
          <w:rFonts w:cstheme="minorHAnsi"/>
          <w:sz w:val="28"/>
          <w:szCs w:val="28"/>
        </w:rPr>
      </w:pPr>
    </w:p>
    <w:p w14:paraId="032E39C5" w14:textId="5C793457" w:rsidR="00B17F2E" w:rsidRDefault="00B17F2E">
      <w:pPr>
        <w:rPr>
          <w:rFonts w:cstheme="minorHAnsi"/>
          <w:sz w:val="28"/>
          <w:szCs w:val="28"/>
        </w:rPr>
      </w:pPr>
    </w:p>
    <w:p w14:paraId="6509E45B" w14:textId="42EA6D28" w:rsidR="00B17F2E" w:rsidRDefault="00B17F2E">
      <w:pPr>
        <w:rPr>
          <w:rFonts w:cstheme="minorHAnsi"/>
          <w:sz w:val="28"/>
          <w:szCs w:val="28"/>
        </w:rPr>
      </w:pPr>
    </w:p>
    <w:p w14:paraId="2744A7CC" w14:textId="1E227851" w:rsidR="007A16EA" w:rsidRDefault="007A16EA" w:rsidP="007A16EA">
      <w:pPr>
        <w:jc w:val="right"/>
        <w:rPr>
          <w:rFonts w:cstheme="minorHAnsi"/>
          <w:sz w:val="28"/>
          <w:szCs w:val="28"/>
        </w:rPr>
      </w:pPr>
      <w:r w:rsidRPr="00C871EE">
        <w:rPr>
          <w:b/>
          <w:bCs/>
          <w:noProof/>
          <w:sz w:val="28"/>
          <w:szCs w:val="28"/>
          <w:lang w:val="en-US"/>
        </w:rPr>
        <w:drawing>
          <wp:inline distT="0" distB="0" distL="0" distR="0" wp14:anchorId="2B6E76C5" wp14:editId="1A869992">
            <wp:extent cx="466725" cy="466725"/>
            <wp:effectExtent l="0" t="0" r="9525" b="9525"/>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66725" cy="466725"/>
                    </a:xfrm>
                    <a:prstGeom prst="rect">
                      <a:avLst/>
                    </a:prstGeom>
                  </pic:spPr>
                </pic:pic>
              </a:graphicData>
            </a:graphic>
          </wp:inline>
        </w:drawing>
      </w:r>
    </w:p>
    <w:p w14:paraId="529A51CA" w14:textId="77777777" w:rsidR="00FB7BB1" w:rsidRPr="00FB7BB1" w:rsidRDefault="00B17F2E" w:rsidP="00FB7BB1">
      <w:pPr>
        <w:pStyle w:val="Heading1"/>
        <w:rPr>
          <w:rFonts w:cstheme="minorHAnsi"/>
          <w:b/>
          <w:bCs/>
          <w:color w:val="auto"/>
        </w:rPr>
      </w:pPr>
      <w:bookmarkStart w:id="20" w:name="_Hlk66892269"/>
      <w:bookmarkStart w:id="21" w:name="_Toc67673441"/>
      <w:r w:rsidRPr="00FB7BB1">
        <w:rPr>
          <w:b/>
          <w:bCs/>
          <w:color w:val="auto"/>
          <w:lang w:val="en-US"/>
        </w:rPr>
        <w:t>Commonwealth Disabled People’s Forum</w:t>
      </w:r>
      <w:r w:rsidR="005E116C" w:rsidRPr="00FB7BB1">
        <w:rPr>
          <w:b/>
          <w:bCs/>
          <w:color w:val="auto"/>
          <w:lang w:val="en-US"/>
        </w:rPr>
        <w:t xml:space="preserve"> I</w:t>
      </w:r>
      <w:r w:rsidR="00C871EE" w:rsidRPr="00FB7BB1">
        <w:rPr>
          <w:b/>
          <w:bCs/>
          <w:color w:val="auto"/>
          <w:lang w:val="en-US"/>
        </w:rPr>
        <w:t>m</w:t>
      </w:r>
      <w:r w:rsidR="005E116C" w:rsidRPr="00FB7BB1">
        <w:rPr>
          <w:b/>
          <w:bCs/>
          <w:color w:val="auto"/>
          <w:lang w:val="en-US"/>
        </w:rPr>
        <w:t>ages</w:t>
      </w:r>
      <w:r w:rsidR="00C871EE" w:rsidRPr="00FB7BB1">
        <w:rPr>
          <w:b/>
          <w:bCs/>
          <w:color w:val="auto"/>
          <w:lang w:val="en-US"/>
        </w:rPr>
        <w:t xml:space="preserve"> TV and Film</w:t>
      </w:r>
      <w:bookmarkEnd w:id="21"/>
      <w:r w:rsidR="00FB7BB1" w:rsidRPr="00FB7BB1">
        <w:rPr>
          <w:rFonts w:cstheme="minorHAnsi"/>
          <w:b/>
          <w:bCs/>
          <w:color w:val="auto"/>
        </w:rPr>
        <w:t xml:space="preserve"> </w:t>
      </w:r>
    </w:p>
    <w:p w14:paraId="3894C9A1" w14:textId="24F1280D" w:rsidR="00FB7BB1" w:rsidRDefault="00FB7BB1" w:rsidP="00FB7BB1">
      <w:pPr>
        <w:rPr>
          <w:rFonts w:cstheme="minorHAnsi"/>
          <w:sz w:val="28"/>
          <w:szCs w:val="28"/>
        </w:rPr>
      </w:pPr>
      <w:r>
        <w:rPr>
          <w:rFonts w:cstheme="minorHAnsi"/>
          <w:sz w:val="28"/>
          <w:szCs w:val="28"/>
        </w:rPr>
        <w:t xml:space="preserve">This page is pictures of films and television and is in text-only on the next </w:t>
      </w:r>
      <w:proofErr w:type="gramStart"/>
      <w:r>
        <w:rPr>
          <w:rFonts w:cstheme="minorHAnsi"/>
          <w:sz w:val="28"/>
          <w:szCs w:val="28"/>
        </w:rPr>
        <w:t>page</w:t>
      </w:r>
      <w:proofErr w:type="gramEnd"/>
    </w:p>
    <w:p w14:paraId="4AA624BF" w14:textId="3F0808C5" w:rsidR="00B17F2E" w:rsidRPr="00C871EE" w:rsidRDefault="00B17F2E" w:rsidP="00C871EE">
      <w:pPr>
        <w:pStyle w:val="NoSpacing"/>
        <w:rPr>
          <w:rFonts w:cstheme="minorHAnsi"/>
          <w:b/>
          <w:bCs/>
          <w:sz w:val="28"/>
          <w:szCs w:val="28"/>
        </w:rPr>
      </w:pPr>
    </w:p>
    <w:bookmarkEnd w:id="20"/>
    <w:p w14:paraId="62DC9671" w14:textId="65812825" w:rsidR="00B17F2E" w:rsidRPr="00FF2042" w:rsidRDefault="00B17F2E" w:rsidP="00B17F2E">
      <w:pPr>
        <w:rPr>
          <w:b/>
          <w:bCs/>
          <w:sz w:val="28"/>
          <w:szCs w:val="28"/>
          <w:lang w:val="en-US"/>
        </w:rPr>
      </w:pPr>
      <w:r>
        <w:rPr>
          <w:b/>
          <w:bCs/>
          <w:sz w:val="28"/>
          <w:szCs w:val="28"/>
          <w:lang w:val="en-US"/>
        </w:rPr>
        <w:t xml:space="preserve"> </w:t>
      </w:r>
    </w:p>
    <w:p w14:paraId="43844BD6" w14:textId="628128AB" w:rsidR="00B17F2E" w:rsidRPr="00FF2042" w:rsidRDefault="0012213D" w:rsidP="00B17F2E">
      <w:pPr>
        <w:rPr>
          <w:b/>
          <w:bCs/>
          <w:sz w:val="28"/>
          <w:szCs w:val="28"/>
          <w:lang w:val="en-US"/>
        </w:rPr>
      </w:pPr>
      <w:r>
        <w:rPr>
          <w:noProof/>
        </w:rPr>
        <w:lastRenderedPageBreak/>
        <w:drawing>
          <wp:anchor distT="0" distB="0" distL="114300" distR="114300" simplePos="0" relativeHeight="251660288" behindDoc="1" locked="0" layoutInCell="1" allowOverlap="1" wp14:anchorId="5B4D5976" wp14:editId="60187812">
            <wp:simplePos x="0" y="0"/>
            <wp:positionH relativeFrom="margin">
              <wp:align>left</wp:align>
            </wp:positionH>
            <wp:positionV relativeFrom="paragraph">
              <wp:posOffset>11430</wp:posOffset>
            </wp:positionV>
            <wp:extent cx="1308100" cy="1912620"/>
            <wp:effectExtent l="0" t="0" r="6350" b="0"/>
            <wp:wrapTight wrapText="bothSides">
              <wp:wrapPolygon edited="0">
                <wp:start x="0" y="0"/>
                <wp:lineTo x="0" y="21299"/>
                <wp:lineTo x="21390" y="21299"/>
                <wp:lineTo x="21390" y="0"/>
                <wp:lineTo x="0" y="0"/>
              </wp:wrapPolygon>
            </wp:wrapTight>
            <wp:docPr id="5" name="Picture 5" descr="Black (2005 film) - Wikipedia&#10;Story about Deaf Blind Indian Girl in India  partly based on life Helen Keller in 2005 sit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ack (2005 film) - Wikipedia"/>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08100" cy="1912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5E21F7" w14:textId="5AAE7143" w:rsidR="00B17F2E" w:rsidRPr="00EE5956" w:rsidRDefault="00B17F2E" w:rsidP="00B17F2E">
      <w:pPr>
        <w:rPr>
          <w:sz w:val="48"/>
          <w:szCs w:val="48"/>
          <w:lang w:val="en-US"/>
        </w:rPr>
      </w:pPr>
      <w:r w:rsidRPr="00593A51">
        <w:rPr>
          <w:b/>
          <w:bCs/>
          <w:noProof/>
        </w:rPr>
        <w:drawing>
          <wp:anchor distT="0" distB="0" distL="114300" distR="114300" simplePos="0" relativeHeight="251662336" behindDoc="1" locked="0" layoutInCell="1" allowOverlap="1" wp14:anchorId="724F335C" wp14:editId="58457852">
            <wp:simplePos x="0" y="0"/>
            <wp:positionH relativeFrom="margin">
              <wp:posOffset>2088849</wp:posOffset>
            </wp:positionH>
            <wp:positionV relativeFrom="paragraph">
              <wp:posOffset>3916179</wp:posOffset>
            </wp:positionV>
            <wp:extent cx="4572396" cy="3429297"/>
            <wp:effectExtent l="0" t="0" r="0" b="0"/>
            <wp:wrapTight wrapText="bothSides">
              <wp:wrapPolygon edited="0">
                <wp:start x="0" y="0"/>
                <wp:lineTo x="0" y="21480"/>
                <wp:lineTo x="21510" y="21480"/>
                <wp:lineTo x="21510" y="0"/>
                <wp:lineTo x="0" y="0"/>
              </wp:wrapPolygon>
            </wp:wrapTight>
            <wp:docPr id="6" name="Picture 6" descr="Slide shows a number of disabled actors playing disabled characters in TV and Film from UK Disability History Month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4572396" cy="3429297"/>
                    </a:xfrm>
                    <a:prstGeom prst="rect">
                      <a:avLst/>
                    </a:prstGeom>
                  </pic:spPr>
                </pic:pic>
              </a:graphicData>
            </a:graphic>
            <wp14:sizeRelH relativeFrom="page">
              <wp14:pctWidth>0</wp14:pctWidth>
            </wp14:sizeRelH>
            <wp14:sizeRelV relativeFrom="page">
              <wp14:pctHeight>0</wp14:pctHeight>
            </wp14:sizeRelV>
          </wp:anchor>
        </w:drawing>
      </w:r>
      <w:r w:rsidRPr="00A64B41">
        <w:rPr>
          <w:noProof/>
          <w:sz w:val="48"/>
          <w:szCs w:val="48"/>
          <w:lang w:val="en-US"/>
        </w:rPr>
        <w:drawing>
          <wp:anchor distT="0" distB="0" distL="114300" distR="114300" simplePos="0" relativeHeight="251663360" behindDoc="1" locked="0" layoutInCell="1" allowOverlap="1" wp14:anchorId="707BA3D5" wp14:editId="1E3B9E62">
            <wp:simplePos x="0" y="0"/>
            <wp:positionH relativeFrom="column">
              <wp:posOffset>1977725</wp:posOffset>
            </wp:positionH>
            <wp:positionV relativeFrom="paragraph">
              <wp:posOffset>12031</wp:posOffset>
            </wp:positionV>
            <wp:extent cx="4572396" cy="3429297"/>
            <wp:effectExtent l="0" t="0" r="0" b="0"/>
            <wp:wrapTight wrapText="bothSides">
              <wp:wrapPolygon edited="0">
                <wp:start x="0" y="0"/>
                <wp:lineTo x="0" y="21480"/>
                <wp:lineTo x="21510" y="21480"/>
                <wp:lineTo x="21510" y="0"/>
                <wp:lineTo x="0" y="0"/>
              </wp:wrapPolygon>
            </wp:wrapTight>
            <wp:docPr id="1" name="Picture 1" descr="Show a number of disabled Film and TV characters not played by disabled actors from UK Disability History Month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4572396" cy="3429297"/>
                    </a:xfrm>
                    <a:prstGeom prst="rect">
                      <a:avLst/>
                    </a:prstGeom>
                  </pic:spPr>
                </pic:pic>
              </a:graphicData>
            </a:graphic>
            <wp14:sizeRelH relativeFrom="page">
              <wp14:pctWidth>0</wp14:pctWidth>
            </wp14:sizeRelH>
            <wp14:sizeRelV relativeFrom="page">
              <wp14:pctHeight>0</wp14:pctHeight>
            </wp14:sizeRelV>
          </wp:anchor>
        </w:drawing>
      </w:r>
    </w:p>
    <w:p w14:paraId="4749D6AC" w14:textId="0807AA6B" w:rsidR="00B17F2E" w:rsidRPr="00EE5956" w:rsidRDefault="00B17F2E" w:rsidP="00B17F2E">
      <w:pPr>
        <w:rPr>
          <w:sz w:val="48"/>
          <w:szCs w:val="48"/>
          <w:lang w:val="en-US"/>
        </w:rPr>
      </w:pPr>
    </w:p>
    <w:p w14:paraId="76BD6B6F" w14:textId="75FA3B80" w:rsidR="00B17F2E" w:rsidRPr="00EE5956" w:rsidRDefault="00B17F2E" w:rsidP="00B17F2E">
      <w:pPr>
        <w:rPr>
          <w:sz w:val="48"/>
          <w:szCs w:val="48"/>
          <w:lang w:val="en-US"/>
        </w:rPr>
      </w:pPr>
    </w:p>
    <w:p w14:paraId="5BCF7131" w14:textId="6C2706E3" w:rsidR="00B17F2E" w:rsidRPr="00EE5956" w:rsidRDefault="00B17F2E" w:rsidP="00B17F2E">
      <w:pPr>
        <w:rPr>
          <w:sz w:val="48"/>
          <w:szCs w:val="48"/>
          <w:lang w:val="en-US"/>
        </w:rPr>
      </w:pPr>
    </w:p>
    <w:p w14:paraId="7D279E93" w14:textId="21DE4CE1" w:rsidR="00B17F2E" w:rsidRPr="00EE5956" w:rsidRDefault="00B17F2E" w:rsidP="00B17F2E">
      <w:pPr>
        <w:rPr>
          <w:b/>
          <w:bCs/>
          <w:sz w:val="48"/>
          <w:szCs w:val="48"/>
          <w:lang w:val="en-US"/>
        </w:rPr>
      </w:pPr>
    </w:p>
    <w:p w14:paraId="73FB58EC" w14:textId="10020E67" w:rsidR="00B17F2E" w:rsidRPr="0012213D" w:rsidRDefault="0012213D" w:rsidP="00B17F2E">
      <w:pPr>
        <w:rPr>
          <w:sz w:val="28"/>
          <w:szCs w:val="28"/>
          <w:lang w:val="en-US"/>
        </w:rPr>
      </w:pPr>
      <w:r>
        <w:rPr>
          <w:noProof/>
        </w:rPr>
        <w:drawing>
          <wp:anchor distT="0" distB="0" distL="114300" distR="114300" simplePos="0" relativeHeight="251664384" behindDoc="1" locked="0" layoutInCell="1" allowOverlap="1" wp14:anchorId="3309AA72" wp14:editId="533FC418">
            <wp:simplePos x="0" y="0"/>
            <wp:positionH relativeFrom="column">
              <wp:posOffset>-41876</wp:posOffset>
            </wp:positionH>
            <wp:positionV relativeFrom="paragraph">
              <wp:posOffset>515538</wp:posOffset>
            </wp:positionV>
            <wp:extent cx="1891583" cy="1059873"/>
            <wp:effectExtent l="0" t="0" r="0" b="0"/>
            <wp:wrapTight wrapText="bothSides">
              <wp:wrapPolygon edited="0">
                <wp:start x="0" y="0"/>
                <wp:lineTo x="0" y="21354"/>
                <wp:lineTo x="21324" y="21354"/>
                <wp:lineTo x="21324" y="0"/>
                <wp:lineTo x="0" y="0"/>
              </wp:wrapPolygon>
            </wp:wrapTight>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91583" cy="1059873"/>
                    </a:xfrm>
                    <a:prstGeom prst="rect">
                      <a:avLst/>
                    </a:prstGeom>
                    <a:noFill/>
                    <a:ln>
                      <a:noFill/>
                    </a:ln>
                  </pic:spPr>
                </pic:pic>
              </a:graphicData>
            </a:graphic>
            <wp14:sizeRelH relativeFrom="page">
              <wp14:pctWidth>0</wp14:pctWidth>
            </wp14:sizeRelH>
            <wp14:sizeRelV relativeFrom="page">
              <wp14:pctHeight>0</wp14:pctHeight>
            </wp14:sizeRelV>
          </wp:anchor>
        </w:drawing>
      </w:r>
      <w:r w:rsidR="00C871EE" w:rsidRPr="0012213D">
        <w:rPr>
          <w:sz w:val="28"/>
          <w:szCs w:val="28"/>
          <w:lang w:val="en-US"/>
        </w:rPr>
        <w:t>I</w:t>
      </w:r>
      <w:r w:rsidRPr="0012213D">
        <w:rPr>
          <w:sz w:val="28"/>
          <w:szCs w:val="28"/>
          <w:lang w:val="en-US"/>
        </w:rPr>
        <w:t>ndia Film retelling Helen Keller</w:t>
      </w:r>
    </w:p>
    <w:p w14:paraId="0C8F48C1" w14:textId="5DF0A0C0" w:rsidR="00B17F2E" w:rsidRDefault="0012213D" w:rsidP="00B17F2E">
      <w:pPr>
        <w:rPr>
          <w:b/>
          <w:bCs/>
          <w:sz w:val="28"/>
          <w:szCs w:val="28"/>
        </w:rPr>
      </w:pPr>
      <w:r>
        <w:rPr>
          <w:b/>
          <w:bCs/>
          <w:sz w:val="28"/>
          <w:szCs w:val="28"/>
        </w:rPr>
        <w:t>Nollywood ‘Evil Child’</w:t>
      </w:r>
    </w:p>
    <w:p w14:paraId="6FE6C0B1" w14:textId="67F36E43" w:rsidR="00B17F2E" w:rsidRDefault="0012213D" w:rsidP="00B17F2E">
      <w:pPr>
        <w:jc w:val="both"/>
        <w:rPr>
          <w:b/>
          <w:bCs/>
        </w:rPr>
      </w:pPr>
      <w:r>
        <w:rPr>
          <w:noProof/>
        </w:rPr>
        <w:drawing>
          <wp:anchor distT="0" distB="0" distL="114300" distR="114300" simplePos="0" relativeHeight="251661312" behindDoc="1" locked="0" layoutInCell="1" allowOverlap="1" wp14:anchorId="311C1803" wp14:editId="303B5979">
            <wp:simplePos x="0" y="0"/>
            <wp:positionH relativeFrom="margin">
              <wp:posOffset>49330</wp:posOffset>
            </wp:positionH>
            <wp:positionV relativeFrom="paragraph">
              <wp:posOffset>42913</wp:posOffset>
            </wp:positionV>
            <wp:extent cx="1315085" cy="1879600"/>
            <wp:effectExtent l="0" t="0" r="0" b="6350"/>
            <wp:wrapTight wrapText="bothSides">
              <wp:wrapPolygon edited="0">
                <wp:start x="0" y="0"/>
                <wp:lineTo x="0" y="21454"/>
                <wp:lineTo x="21277" y="21454"/>
                <wp:lineTo x="21277" y="0"/>
                <wp:lineTo x="0" y="0"/>
              </wp:wrapPolygon>
            </wp:wrapTight>
            <wp:docPr id="9" name="Picture 3" descr="A picture containing person, person, girl, with cerebral palsy suckinglooped blue plastic straw Margarita with straw. Good portrayal played non-disabled actor &#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315085" cy="1879600"/>
                    </a:xfrm>
                    <a:prstGeom prst="rect">
                      <a:avLst/>
                    </a:prstGeom>
                  </pic:spPr>
                </pic:pic>
              </a:graphicData>
            </a:graphic>
            <wp14:sizeRelH relativeFrom="page">
              <wp14:pctWidth>0</wp14:pctWidth>
            </wp14:sizeRelH>
            <wp14:sizeRelV relativeFrom="page">
              <wp14:pctHeight>0</wp14:pctHeight>
            </wp14:sizeRelV>
          </wp:anchor>
        </w:drawing>
      </w:r>
    </w:p>
    <w:p w14:paraId="027B496E" w14:textId="16FDE74D" w:rsidR="00B17F2E" w:rsidRDefault="00B17F2E" w:rsidP="00B17F2E">
      <w:pPr>
        <w:jc w:val="both"/>
        <w:rPr>
          <w:b/>
          <w:bCs/>
        </w:rPr>
      </w:pPr>
    </w:p>
    <w:p w14:paraId="4EBCAFA4" w14:textId="3F413A98" w:rsidR="00B17F2E" w:rsidRDefault="00B17F2E" w:rsidP="00B17F2E">
      <w:pPr>
        <w:jc w:val="both"/>
        <w:rPr>
          <w:b/>
          <w:bCs/>
        </w:rPr>
      </w:pPr>
    </w:p>
    <w:p w14:paraId="37AB06A4" w14:textId="1048C29C" w:rsidR="00B17F2E" w:rsidRDefault="00B17F2E" w:rsidP="00B17F2E">
      <w:pPr>
        <w:jc w:val="both"/>
        <w:rPr>
          <w:b/>
          <w:bCs/>
        </w:rPr>
      </w:pPr>
    </w:p>
    <w:p w14:paraId="372A86D0" w14:textId="313F6431" w:rsidR="00B17F2E" w:rsidRDefault="00B17F2E" w:rsidP="00B17F2E">
      <w:pPr>
        <w:jc w:val="both"/>
        <w:rPr>
          <w:b/>
          <w:bCs/>
        </w:rPr>
      </w:pPr>
    </w:p>
    <w:p w14:paraId="7582AD1B" w14:textId="0F7FB05C" w:rsidR="00B17F2E" w:rsidRDefault="00B17F2E" w:rsidP="00B17F2E">
      <w:pPr>
        <w:jc w:val="both"/>
        <w:rPr>
          <w:b/>
          <w:bCs/>
        </w:rPr>
      </w:pPr>
    </w:p>
    <w:p w14:paraId="413D80C1" w14:textId="342F6E58" w:rsidR="0012213D" w:rsidRPr="0012213D" w:rsidRDefault="0012213D" w:rsidP="0012213D"/>
    <w:p w14:paraId="1AA8EEE0" w14:textId="5DE0D719" w:rsidR="0012213D" w:rsidRPr="0012213D" w:rsidRDefault="0012213D" w:rsidP="0012213D"/>
    <w:p w14:paraId="15A8BE1D" w14:textId="059224D2" w:rsidR="0012213D" w:rsidRPr="0012213D" w:rsidRDefault="0012213D" w:rsidP="0012213D"/>
    <w:p w14:paraId="529B4E4D" w14:textId="2B17BACA" w:rsidR="0012213D" w:rsidRPr="0012213D" w:rsidRDefault="0012213D" w:rsidP="0012213D"/>
    <w:p w14:paraId="4865908E" w14:textId="7B6761C3" w:rsidR="0012213D" w:rsidRDefault="0012213D" w:rsidP="0012213D">
      <w:pPr>
        <w:rPr>
          <w:b/>
          <w:bCs/>
        </w:rPr>
      </w:pPr>
    </w:p>
    <w:p w14:paraId="481E6F4C" w14:textId="17CB8EB7" w:rsidR="0012213D" w:rsidRPr="00D85F86" w:rsidRDefault="0012213D" w:rsidP="0012213D">
      <w:pPr>
        <w:rPr>
          <w:b/>
          <w:bCs/>
        </w:rPr>
      </w:pPr>
      <w:r w:rsidRPr="00D85F86">
        <w:rPr>
          <w:b/>
          <w:bCs/>
        </w:rPr>
        <w:t xml:space="preserve">Indo -American </w:t>
      </w:r>
      <w:proofErr w:type="gramStart"/>
      <w:r w:rsidRPr="00D85F86">
        <w:rPr>
          <w:b/>
          <w:bCs/>
        </w:rPr>
        <w:t xml:space="preserve">Film  </w:t>
      </w:r>
      <w:r w:rsidR="00D85F86" w:rsidRPr="00D85F86">
        <w:rPr>
          <w:b/>
          <w:bCs/>
        </w:rPr>
        <w:t>‘</w:t>
      </w:r>
      <w:proofErr w:type="gramEnd"/>
      <w:r w:rsidRPr="00D85F86">
        <w:rPr>
          <w:b/>
          <w:bCs/>
        </w:rPr>
        <w:t>Mar</w:t>
      </w:r>
      <w:r w:rsidR="00D85F86" w:rsidRPr="00D85F86">
        <w:rPr>
          <w:b/>
          <w:bCs/>
        </w:rPr>
        <w:t>garita with a straw ‘</w:t>
      </w:r>
    </w:p>
    <w:p w14:paraId="353FCA5D" w14:textId="309D62EF" w:rsidR="00D85F86" w:rsidRPr="00D85F86" w:rsidRDefault="00D85F86" w:rsidP="0012213D">
      <w:pPr>
        <w:rPr>
          <w:b/>
          <w:bCs/>
        </w:rPr>
      </w:pPr>
      <w:r>
        <w:rPr>
          <w:noProof/>
        </w:rPr>
        <w:drawing>
          <wp:anchor distT="0" distB="0" distL="114300" distR="114300" simplePos="0" relativeHeight="251666432" behindDoc="1" locked="0" layoutInCell="1" allowOverlap="1" wp14:anchorId="1BB31450" wp14:editId="1280892E">
            <wp:simplePos x="0" y="0"/>
            <wp:positionH relativeFrom="margin">
              <wp:posOffset>27539</wp:posOffset>
            </wp:positionH>
            <wp:positionV relativeFrom="paragraph">
              <wp:posOffset>297648</wp:posOffset>
            </wp:positionV>
            <wp:extent cx="1411969" cy="1433324"/>
            <wp:effectExtent l="0" t="0" r="0" b="0"/>
            <wp:wrapTight wrapText="bothSides">
              <wp:wrapPolygon edited="0">
                <wp:start x="0" y="0"/>
                <wp:lineTo x="0" y="21246"/>
                <wp:lineTo x="21279" y="21246"/>
                <wp:lineTo x="21279" y="0"/>
                <wp:lineTo x="0" y="0"/>
              </wp:wrapPolygon>
            </wp:wrapTight>
            <wp:docPr id="10" name="Picture 3" descr="Beyond Disability. Nigerian film uses a short exert of girl in wheelchair as plot de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11969" cy="1433324"/>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5F86">
        <w:rPr>
          <w:b/>
          <w:bCs/>
        </w:rPr>
        <w:t>positive</w:t>
      </w:r>
    </w:p>
    <w:p w14:paraId="6C1C795C" w14:textId="032AB7C4" w:rsidR="00B17F2E" w:rsidRDefault="00D85F86" w:rsidP="00B17F2E">
      <w:pPr>
        <w:ind w:left="2880" w:firstLine="720"/>
        <w:jc w:val="both"/>
        <w:rPr>
          <w:b/>
          <w:bCs/>
        </w:rPr>
      </w:pPr>
      <w:r>
        <w:t xml:space="preserve"> </w:t>
      </w:r>
    </w:p>
    <w:p w14:paraId="6E2D328A" w14:textId="77777777" w:rsidR="00147FD2" w:rsidRDefault="00147FD2">
      <w:pPr>
        <w:rPr>
          <w:rFonts w:cstheme="minorHAnsi"/>
          <w:b/>
          <w:bCs/>
          <w:sz w:val="28"/>
          <w:szCs w:val="28"/>
        </w:rPr>
      </w:pPr>
    </w:p>
    <w:p w14:paraId="478C34B4" w14:textId="77777777" w:rsidR="007A16EA" w:rsidRDefault="007A16EA">
      <w:pPr>
        <w:rPr>
          <w:rFonts w:cstheme="minorHAnsi"/>
          <w:b/>
          <w:bCs/>
          <w:sz w:val="28"/>
          <w:szCs w:val="28"/>
        </w:rPr>
      </w:pPr>
    </w:p>
    <w:p w14:paraId="5D1EA6B1" w14:textId="77777777" w:rsidR="007A16EA" w:rsidRDefault="007A16EA">
      <w:pPr>
        <w:rPr>
          <w:rFonts w:cstheme="minorHAnsi"/>
          <w:b/>
          <w:bCs/>
          <w:sz w:val="28"/>
          <w:szCs w:val="28"/>
        </w:rPr>
      </w:pPr>
    </w:p>
    <w:p w14:paraId="6907A3B2" w14:textId="77777777" w:rsidR="007A16EA" w:rsidRDefault="007A16EA">
      <w:pPr>
        <w:rPr>
          <w:rFonts w:cstheme="minorHAnsi"/>
          <w:b/>
          <w:bCs/>
          <w:sz w:val="28"/>
          <w:szCs w:val="28"/>
        </w:rPr>
      </w:pPr>
    </w:p>
    <w:p w14:paraId="1067B080" w14:textId="77777777" w:rsidR="007A16EA" w:rsidRDefault="007A16EA">
      <w:pPr>
        <w:rPr>
          <w:rFonts w:cstheme="minorHAnsi"/>
          <w:b/>
          <w:bCs/>
          <w:sz w:val="28"/>
          <w:szCs w:val="28"/>
        </w:rPr>
      </w:pPr>
    </w:p>
    <w:p w14:paraId="70B6E7C8" w14:textId="77777777" w:rsidR="007A16EA" w:rsidRDefault="007A16EA">
      <w:pPr>
        <w:rPr>
          <w:rFonts w:cstheme="minorHAnsi"/>
          <w:b/>
          <w:bCs/>
          <w:sz w:val="28"/>
          <w:szCs w:val="28"/>
        </w:rPr>
      </w:pPr>
    </w:p>
    <w:p w14:paraId="3975DB0D" w14:textId="77777777" w:rsidR="007A16EA" w:rsidRDefault="007A16EA">
      <w:pPr>
        <w:rPr>
          <w:rFonts w:cstheme="minorHAnsi"/>
          <w:b/>
          <w:bCs/>
          <w:sz w:val="28"/>
          <w:szCs w:val="28"/>
        </w:rPr>
      </w:pPr>
    </w:p>
    <w:p w14:paraId="277E0F6D" w14:textId="77777777" w:rsidR="007A16EA" w:rsidRDefault="007A16EA">
      <w:pPr>
        <w:rPr>
          <w:rFonts w:cstheme="minorHAnsi"/>
          <w:b/>
          <w:bCs/>
          <w:sz w:val="28"/>
          <w:szCs w:val="28"/>
        </w:rPr>
      </w:pPr>
    </w:p>
    <w:p w14:paraId="4F49509B" w14:textId="79615EC8" w:rsidR="00B17F2E" w:rsidRDefault="00147FD2">
      <w:pPr>
        <w:rPr>
          <w:rFonts w:cstheme="minorHAnsi"/>
          <w:b/>
          <w:bCs/>
          <w:sz w:val="28"/>
          <w:szCs w:val="28"/>
        </w:rPr>
      </w:pPr>
      <w:r w:rsidRPr="00147FD2">
        <w:rPr>
          <w:rFonts w:cstheme="minorHAnsi"/>
          <w:b/>
          <w:bCs/>
          <w:sz w:val="28"/>
          <w:szCs w:val="28"/>
        </w:rPr>
        <w:t>Nollywood ‘Beyond Disability</w:t>
      </w:r>
      <w:proofErr w:type="gramStart"/>
      <w:r w:rsidRPr="00147FD2">
        <w:rPr>
          <w:rFonts w:cstheme="minorHAnsi"/>
          <w:b/>
          <w:bCs/>
          <w:sz w:val="28"/>
          <w:szCs w:val="28"/>
        </w:rPr>
        <w:t>’  Negative</w:t>
      </w:r>
      <w:proofErr w:type="gramEnd"/>
    </w:p>
    <w:p w14:paraId="2797A5DB" w14:textId="4266C731" w:rsidR="004E6F4F" w:rsidRDefault="004E6F4F">
      <w:pPr>
        <w:rPr>
          <w:rFonts w:cstheme="minorHAnsi"/>
          <w:b/>
          <w:bCs/>
          <w:sz w:val="28"/>
          <w:szCs w:val="28"/>
        </w:rPr>
      </w:pPr>
      <w:r>
        <w:rPr>
          <w:rFonts w:cstheme="minorHAnsi"/>
          <w:b/>
          <w:bCs/>
          <w:sz w:val="28"/>
          <w:szCs w:val="28"/>
        </w:rPr>
        <w:t>The films and television series shown are as follows:</w:t>
      </w:r>
    </w:p>
    <w:p w14:paraId="7BF48AB9" w14:textId="77777777" w:rsidR="00181309" w:rsidRDefault="00181309">
      <w:pPr>
        <w:rPr>
          <w:rFonts w:cstheme="minorHAnsi"/>
          <w:b/>
          <w:bCs/>
          <w:sz w:val="28"/>
          <w:szCs w:val="28"/>
        </w:rPr>
      </w:pPr>
    </w:p>
    <w:p w14:paraId="0426F5C6" w14:textId="75B3D7DE" w:rsidR="004E6F4F" w:rsidRDefault="004E6F4F">
      <w:pPr>
        <w:rPr>
          <w:rFonts w:cstheme="minorHAnsi"/>
          <w:b/>
          <w:bCs/>
          <w:sz w:val="28"/>
          <w:szCs w:val="28"/>
        </w:rPr>
      </w:pPr>
      <w:r>
        <w:rPr>
          <w:rFonts w:cstheme="minorHAnsi"/>
          <w:b/>
          <w:bCs/>
          <w:sz w:val="28"/>
          <w:szCs w:val="28"/>
        </w:rPr>
        <w:t>Beyond Disability – Nollywood – Negative</w:t>
      </w:r>
      <w:r w:rsidR="007A16EA">
        <w:rPr>
          <w:rFonts w:cstheme="minorHAnsi"/>
          <w:b/>
          <w:bCs/>
          <w:sz w:val="28"/>
          <w:szCs w:val="28"/>
        </w:rPr>
        <w:t xml:space="preserve"> portrayal</w:t>
      </w:r>
    </w:p>
    <w:p w14:paraId="0148147B" w14:textId="5DF9486D" w:rsidR="004E6F4F" w:rsidRDefault="004E6F4F">
      <w:pPr>
        <w:rPr>
          <w:rFonts w:cstheme="minorHAnsi"/>
          <w:b/>
          <w:bCs/>
          <w:sz w:val="28"/>
          <w:szCs w:val="28"/>
        </w:rPr>
      </w:pPr>
      <w:r>
        <w:rPr>
          <w:rFonts w:cstheme="minorHAnsi"/>
          <w:b/>
          <w:bCs/>
          <w:sz w:val="28"/>
          <w:szCs w:val="28"/>
        </w:rPr>
        <w:t xml:space="preserve">The Evil Child – Nollywood </w:t>
      </w:r>
      <w:r w:rsidR="007A16EA">
        <w:rPr>
          <w:rFonts w:cstheme="minorHAnsi"/>
          <w:b/>
          <w:bCs/>
          <w:sz w:val="28"/>
          <w:szCs w:val="28"/>
        </w:rPr>
        <w:t>–</w:t>
      </w:r>
      <w:r>
        <w:rPr>
          <w:rFonts w:cstheme="minorHAnsi"/>
          <w:b/>
          <w:bCs/>
          <w:sz w:val="28"/>
          <w:szCs w:val="28"/>
        </w:rPr>
        <w:t xml:space="preserve"> Negative</w:t>
      </w:r>
      <w:r w:rsidR="007A16EA">
        <w:rPr>
          <w:rFonts w:cstheme="minorHAnsi"/>
          <w:b/>
          <w:bCs/>
          <w:sz w:val="28"/>
          <w:szCs w:val="28"/>
        </w:rPr>
        <w:t xml:space="preserve"> portrayal</w:t>
      </w:r>
    </w:p>
    <w:p w14:paraId="36D3CF39" w14:textId="7B014E62" w:rsidR="004E6F4F" w:rsidRDefault="004E6F4F">
      <w:pPr>
        <w:rPr>
          <w:rFonts w:cstheme="minorHAnsi"/>
          <w:b/>
          <w:bCs/>
          <w:sz w:val="28"/>
          <w:szCs w:val="28"/>
        </w:rPr>
      </w:pPr>
      <w:r>
        <w:rPr>
          <w:rFonts w:cstheme="minorHAnsi"/>
          <w:b/>
          <w:bCs/>
          <w:sz w:val="28"/>
          <w:szCs w:val="28"/>
        </w:rPr>
        <w:t xml:space="preserve">Margarita with a Straw - Indo-American film </w:t>
      </w:r>
      <w:r w:rsidR="00181309">
        <w:rPr>
          <w:rFonts w:cstheme="minorHAnsi"/>
          <w:b/>
          <w:bCs/>
          <w:sz w:val="28"/>
          <w:szCs w:val="28"/>
        </w:rPr>
        <w:t>–</w:t>
      </w:r>
      <w:r>
        <w:rPr>
          <w:rFonts w:cstheme="minorHAnsi"/>
          <w:b/>
          <w:bCs/>
          <w:sz w:val="28"/>
          <w:szCs w:val="28"/>
        </w:rPr>
        <w:t xml:space="preserve"> Positive</w:t>
      </w:r>
      <w:r w:rsidR="007A16EA">
        <w:rPr>
          <w:rFonts w:cstheme="minorHAnsi"/>
          <w:b/>
          <w:bCs/>
          <w:sz w:val="28"/>
          <w:szCs w:val="28"/>
        </w:rPr>
        <w:t xml:space="preserve"> portrayal</w:t>
      </w:r>
    </w:p>
    <w:p w14:paraId="179E5452" w14:textId="506FC711" w:rsidR="00181309" w:rsidRDefault="00181309">
      <w:pPr>
        <w:rPr>
          <w:rFonts w:cstheme="minorHAnsi"/>
          <w:b/>
          <w:bCs/>
          <w:sz w:val="28"/>
          <w:szCs w:val="28"/>
        </w:rPr>
      </w:pPr>
      <w:r>
        <w:rPr>
          <w:rFonts w:cstheme="minorHAnsi"/>
          <w:b/>
          <w:bCs/>
          <w:sz w:val="28"/>
          <w:szCs w:val="28"/>
        </w:rPr>
        <w:t xml:space="preserve">Black – India film retelling the story of Helen </w:t>
      </w:r>
      <w:proofErr w:type="gramStart"/>
      <w:r>
        <w:rPr>
          <w:rFonts w:cstheme="minorHAnsi"/>
          <w:b/>
          <w:bCs/>
          <w:sz w:val="28"/>
          <w:szCs w:val="28"/>
        </w:rPr>
        <w:t>Keller</w:t>
      </w:r>
      <w:proofErr w:type="gramEnd"/>
      <w:r>
        <w:rPr>
          <w:rFonts w:cstheme="minorHAnsi"/>
          <w:b/>
          <w:bCs/>
          <w:sz w:val="28"/>
          <w:szCs w:val="28"/>
        </w:rPr>
        <w:t xml:space="preserve"> </w:t>
      </w:r>
    </w:p>
    <w:p w14:paraId="1235B35E" w14:textId="312EC888" w:rsidR="00181309" w:rsidRDefault="00181309">
      <w:pPr>
        <w:rPr>
          <w:rFonts w:cstheme="minorHAnsi"/>
          <w:b/>
          <w:bCs/>
          <w:sz w:val="28"/>
          <w:szCs w:val="28"/>
        </w:rPr>
      </w:pPr>
    </w:p>
    <w:p w14:paraId="6ACFE9C3" w14:textId="2F7CC5B4" w:rsidR="00181309" w:rsidRDefault="00181309">
      <w:pPr>
        <w:rPr>
          <w:rFonts w:cstheme="minorHAnsi"/>
          <w:b/>
          <w:bCs/>
          <w:sz w:val="28"/>
          <w:szCs w:val="28"/>
        </w:rPr>
      </w:pPr>
      <w:r>
        <w:rPr>
          <w:rFonts w:cstheme="minorHAnsi"/>
          <w:b/>
          <w:bCs/>
          <w:sz w:val="28"/>
          <w:szCs w:val="28"/>
        </w:rPr>
        <w:t xml:space="preserve">Disabled characters played by non-disabled </w:t>
      </w:r>
      <w:proofErr w:type="gramStart"/>
      <w:r>
        <w:rPr>
          <w:rFonts w:cstheme="minorHAnsi"/>
          <w:b/>
          <w:bCs/>
          <w:sz w:val="28"/>
          <w:szCs w:val="28"/>
        </w:rPr>
        <w:t>actors</w:t>
      </w:r>
      <w:proofErr w:type="gramEnd"/>
    </w:p>
    <w:p w14:paraId="60B95E62" w14:textId="274E2295" w:rsidR="00181309" w:rsidRPr="007A16EA" w:rsidRDefault="00F82416">
      <w:pPr>
        <w:rPr>
          <w:rFonts w:cstheme="minorHAnsi"/>
          <w:sz w:val="28"/>
          <w:szCs w:val="28"/>
        </w:rPr>
      </w:pPr>
      <w:r w:rsidRPr="007A16EA">
        <w:rPr>
          <w:rFonts w:cstheme="minorHAnsi"/>
          <w:sz w:val="28"/>
          <w:szCs w:val="28"/>
        </w:rPr>
        <w:t>Homeland – Carrie has bi-</w:t>
      </w:r>
      <w:proofErr w:type="gramStart"/>
      <w:r w:rsidRPr="007A16EA">
        <w:rPr>
          <w:rFonts w:cstheme="minorHAnsi"/>
          <w:sz w:val="28"/>
          <w:szCs w:val="28"/>
        </w:rPr>
        <w:t>polar</w:t>
      </w:r>
      <w:proofErr w:type="gramEnd"/>
    </w:p>
    <w:p w14:paraId="7B918617" w14:textId="3DBDB3B6" w:rsidR="00F82416" w:rsidRPr="007A16EA" w:rsidRDefault="00F82416">
      <w:pPr>
        <w:rPr>
          <w:rFonts w:cstheme="minorHAnsi"/>
          <w:sz w:val="28"/>
          <w:szCs w:val="28"/>
        </w:rPr>
      </w:pPr>
      <w:r w:rsidRPr="007A16EA">
        <w:rPr>
          <w:rFonts w:cstheme="minorHAnsi"/>
          <w:sz w:val="28"/>
          <w:szCs w:val="28"/>
        </w:rPr>
        <w:t xml:space="preserve">Doc Martin – he has </w:t>
      </w:r>
      <w:proofErr w:type="gramStart"/>
      <w:r w:rsidRPr="007A16EA">
        <w:rPr>
          <w:rFonts w:cstheme="minorHAnsi"/>
          <w:sz w:val="28"/>
          <w:szCs w:val="28"/>
        </w:rPr>
        <w:t>OCD</w:t>
      </w:r>
      <w:proofErr w:type="gramEnd"/>
    </w:p>
    <w:p w14:paraId="31A41AF8" w14:textId="47DA31E4" w:rsidR="00F82416" w:rsidRPr="007A16EA" w:rsidRDefault="00F82416">
      <w:pPr>
        <w:rPr>
          <w:rFonts w:cstheme="minorHAnsi"/>
          <w:sz w:val="28"/>
          <w:szCs w:val="28"/>
        </w:rPr>
      </w:pPr>
      <w:r w:rsidRPr="007A16EA">
        <w:rPr>
          <w:rFonts w:cstheme="minorHAnsi"/>
          <w:sz w:val="28"/>
          <w:szCs w:val="28"/>
        </w:rPr>
        <w:t xml:space="preserve">The Bridge – Sonya Cross has </w:t>
      </w:r>
      <w:proofErr w:type="spellStart"/>
      <w:r w:rsidR="007A16EA">
        <w:rPr>
          <w:rFonts w:cstheme="minorHAnsi"/>
          <w:sz w:val="28"/>
          <w:szCs w:val="28"/>
        </w:rPr>
        <w:t>A</w:t>
      </w:r>
      <w:r w:rsidRPr="007A16EA">
        <w:rPr>
          <w:rFonts w:cstheme="minorHAnsi"/>
          <w:sz w:val="28"/>
          <w:szCs w:val="28"/>
        </w:rPr>
        <w:t>spergher</w:t>
      </w:r>
      <w:r w:rsidR="007A16EA">
        <w:rPr>
          <w:rFonts w:cstheme="minorHAnsi"/>
          <w:sz w:val="28"/>
          <w:szCs w:val="28"/>
        </w:rPr>
        <w:t>’s</w:t>
      </w:r>
      <w:proofErr w:type="spellEnd"/>
      <w:r w:rsidRPr="007A16EA">
        <w:rPr>
          <w:rFonts w:cstheme="minorHAnsi"/>
          <w:sz w:val="28"/>
          <w:szCs w:val="28"/>
        </w:rPr>
        <w:t xml:space="preserve"> </w:t>
      </w:r>
      <w:proofErr w:type="gramStart"/>
      <w:r w:rsidRPr="007A16EA">
        <w:rPr>
          <w:rFonts w:cstheme="minorHAnsi"/>
          <w:sz w:val="28"/>
          <w:szCs w:val="28"/>
        </w:rPr>
        <w:t>syndrome</w:t>
      </w:r>
      <w:proofErr w:type="gramEnd"/>
    </w:p>
    <w:p w14:paraId="62157E1D" w14:textId="64B0B10D" w:rsidR="00F82416" w:rsidRPr="007A16EA" w:rsidRDefault="00F82416">
      <w:pPr>
        <w:rPr>
          <w:rFonts w:cstheme="minorHAnsi"/>
          <w:sz w:val="28"/>
          <w:szCs w:val="28"/>
        </w:rPr>
      </w:pPr>
      <w:r w:rsidRPr="007A16EA">
        <w:rPr>
          <w:rFonts w:cstheme="minorHAnsi"/>
          <w:sz w:val="28"/>
          <w:szCs w:val="28"/>
        </w:rPr>
        <w:t xml:space="preserve">My name is Khan portrays a man with </w:t>
      </w:r>
      <w:proofErr w:type="gramStart"/>
      <w:r w:rsidRPr="007A16EA">
        <w:rPr>
          <w:rFonts w:cstheme="minorHAnsi"/>
          <w:sz w:val="28"/>
          <w:szCs w:val="28"/>
        </w:rPr>
        <w:t>autism</w:t>
      </w:r>
      <w:proofErr w:type="gramEnd"/>
    </w:p>
    <w:p w14:paraId="2907B241" w14:textId="07278CC5" w:rsidR="00F82416" w:rsidRPr="007A16EA" w:rsidRDefault="00F82416">
      <w:pPr>
        <w:rPr>
          <w:rFonts w:cstheme="minorHAnsi"/>
          <w:sz w:val="28"/>
          <w:szCs w:val="28"/>
        </w:rPr>
      </w:pPr>
      <w:r w:rsidRPr="007A16EA">
        <w:rPr>
          <w:rFonts w:cstheme="minorHAnsi"/>
          <w:sz w:val="28"/>
          <w:szCs w:val="28"/>
        </w:rPr>
        <w:t xml:space="preserve">Glee – there is a character using a </w:t>
      </w:r>
      <w:proofErr w:type="gramStart"/>
      <w:r w:rsidRPr="007A16EA">
        <w:rPr>
          <w:rFonts w:cstheme="minorHAnsi"/>
          <w:sz w:val="28"/>
          <w:szCs w:val="28"/>
        </w:rPr>
        <w:t>wheelchair</w:t>
      </w:r>
      <w:proofErr w:type="gramEnd"/>
      <w:r w:rsidRPr="007A16EA">
        <w:rPr>
          <w:rFonts w:cstheme="minorHAnsi"/>
          <w:sz w:val="28"/>
          <w:szCs w:val="28"/>
        </w:rPr>
        <w:t xml:space="preserve"> but the actor is not disabled</w:t>
      </w:r>
    </w:p>
    <w:p w14:paraId="13500FF3" w14:textId="3AC78910" w:rsidR="00F82416" w:rsidRPr="007A16EA" w:rsidRDefault="00F82416">
      <w:pPr>
        <w:rPr>
          <w:rFonts w:cstheme="minorHAnsi"/>
          <w:sz w:val="28"/>
          <w:szCs w:val="28"/>
        </w:rPr>
      </w:pPr>
      <w:r w:rsidRPr="007A16EA">
        <w:rPr>
          <w:rFonts w:cstheme="minorHAnsi"/>
          <w:sz w:val="28"/>
          <w:szCs w:val="28"/>
        </w:rPr>
        <w:t xml:space="preserve">Untouchable, Rust and Bone, The Sessions are all films that have </w:t>
      </w:r>
      <w:proofErr w:type="spellStart"/>
      <w:proofErr w:type="gramStart"/>
      <w:r w:rsidRPr="007A16EA">
        <w:rPr>
          <w:rFonts w:cstheme="minorHAnsi"/>
          <w:sz w:val="28"/>
          <w:szCs w:val="28"/>
        </w:rPr>
        <w:t>non disabled</w:t>
      </w:r>
      <w:proofErr w:type="spellEnd"/>
      <w:proofErr w:type="gramEnd"/>
      <w:r w:rsidRPr="007A16EA">
        <w:rPr>
          <w:rFonts w:cstheme="minorHAnsi"/>
          <w:sz w:val="28"/>
          <w:szCs w:val="28"/>
        </w:rPr>
        <w:t xml:space="preserve"> actors playing disabled characters</w:t>
      </w:r>
    </w:p>
    <w:p w14:paraId="56E1413C" w14:textId="77777777" w:rsidR="00181309" w:rsidRDefault="00181309">
      <w:pPr>
        <w:rPr>
          <w:rFonts w:cstheme="minorHAnsi"/>
          <w:b/>
          <w:bCs/>
          <w:sz w:val="28"/>
          <w:szCs w:val="28"/>
        </w:rPr>
      </w:pPr>
    </w:p>
    <w:p w14:paraId="5020FBC2" w14:textId="3226C1E5" w:rsidR="00181309" w:rsidRDefault="00181309">
      <w:pPr>
        <w:rPr>
          <w:rFonts w:cstheme="minorHAnsi"/>
          <w:b/>
          <w:bCs/>
          <w:sz w:val="28"/>
          <w:szCs w:val="28"/>
        </w:rPr>
      </w:pPr>
      <w:r>
        <w:rPr>
          <w:rFonts w:cstheme="minorHAnsi"/>
          <w:b/>
          <w:bCs/>
          <w:sz w:val="28"/>
          <w:szCs w:val="28"/>
        </w:rPr>
        <w:t>Disabled characters played by disabled actors</w:t>
      </w:r>
      <w:r w:rsidR="007A16EA">
        <w:rPr>
          <w:rFonts w:cstheme="minorHAnsi"/>
          <w:b/>
          <w:bCs/>
          <w:sz w:val="28"/>
          <w:szCs w:val="28"/>
        </w:rPr>
        <w:t>:</w:t>
      </w:r>
    </w:p>
    <w:p w14:paraId="640BB071" w14:textId="0E99AE1D" w:rsidR="00181309" w:rsidRPr="007A16EA" w:rsidRDefault="00181309">
      <w:pPr>
        <w:rPr>
          <w:rFonts w:cstheme="minorHAnsi"/>
          <w:sz w:val="28"/>
          <w:szCs w:val="28"/>
        </w:rPr>
      </w:pPr>
      <w:r w:rsidRPr="007A16EA">
        <w:rPr>
          <w:rFonts w:cstheme="minorHAnsi"/>
          <w:sz w:val="28"/>
          <w:szCs w:val="28"/>
        </w:rPr>
        <w:t>Game of Thrones</w:t>
      </w:r>
      <w:r w:rsidR="00F82416" w:rsidRPr="007A16EA">
        <w:rPr>
          <w:rFonts w:cstheme="minorHAnsi"/>
          <w:sz w:val="28"/>
          <w:szCs w:val="28"/>
        </w:rPr>
        <w:t xml:space="preserve"> - </w:t>
      </w:r>
      <w:r w:rsidR="00F82416" w:rsidRPr="007A16EA">
        <w:rPr>
          <w:rFonts w:cstheme="minorHAnsi"/>
          <w:sz w:val="28"/>
          <w:szCs w:val="28"/>
        </w:rPr>
        <w:t>Tyrion</w:t>
      </w:r>
      <w:r w:rsidR="00F82416" w:rsidRPr="007A16EA">
        <w:rPr>
          <w:rFonts w:cstheme="minorHAnsi"/>
          <w:sz w:val="28"/>
          <w:szCs w:val="28"/>
        </w:rPr>
        <w:t xml:space="preserve"> is played by Peter </w:t>
      </w:r>
      <w:proofErr w:type="spellStart"/>
      <w:r w:rsidR="00F82416" w:rsidRPr="007A16EA">
        <w:rPr>
          <w:rFonts w:cstheme="minorHAnsi"/>
          <w:sz w:val="28"/>
          <w:szCs w:val="28"/>
        </w:rPr>
        <w:t>Drinklage</w:t>
      </w:r>
      <w:proofErr w:type="spellEnd"/>
      <w:r w:rsidR="00F82416" w:rsidRPr="007A16EA">
        <w:rPr>
          <w:rFonts w:cstheme="minorHAnsi"/>
          <w:sz w:val="28"/>
          <w:szCs w:val="28"/>
        </w:rPr>
        <w:t xml:space="preserve">, a person with short </w:t>
      </w:r>
      <w:proofErr w:type="gramStart"/>
      <w:r w:rsidR="00F82416" w:rsidRPr="007A16EA">
        <w:rPr>
          <w:rFonts w:cstheme="minorHAnsi"/>
          <w:sz w:val="28"/>
          <w:szCs w:val="28"/>
        </w:rPr>
        <w:t>stature</w:t>
      </w:r>
      <w:proofErr w:type="gramEnd"/>
    </w:p>
    <w:p w14:paraId="7CDA8DCE" w14:textId="018DA605" w:rsidR="00F82416" w:rsidRPr="007A16EA" w:rsidRDefault="00F82416">
      <w:pPr>
        <w:rPr>
          <w:rFonts w:cstheme="minorHAnsi"/>
          <w:sz w:val="28"/>
          <w:szCs w:val="28"/>
        </w:rPr>
      </w:pPr>
      <w:r w:rsidRPr="007A16EA">
        <w:rPr>
          <w:rFonts w:cstheme="minorHAnsi"/>
          <w:sz w:val="28"/>
          <w:szCs w:val="28"/>
        </w:rPr>
        <w:t>East</w:t>
      </w:r>
      <w:r w:rsidR="007A16EA" w:rsidRPr="007A16EA">
        <w:rPr>
          <w:rFonts w:cstheme="minorHAnsi"/>
          <w:sz w:val="28"/>
          <w:szCs w:val="28"/>
        </w:rPr>
        <w:t>E</w:t>
      </w:r>
      <w:r w:rsidRPr="007A16EA">
        <w:rPr>
          <w:rFonts w:cstheme="minorHAnsi"/>
          <w:sz w:val="28"/>
          <w:szCs w:val="28"/>
        </w:rPr>
        <w:t xml:space="preserve">nders – actors David Proud and Lisa Hammond are wheelchair </w:t>
      </w:r>
      <w:proofErr w:type="gramStart"/>
      <w:r w:rsidRPr="007A16EA">
        <w:rPr>
          <w:rFonts w:cstheme="minorHAnsi"/>
          <w:sz w:val="28"/>
          <w:szCs w:val="28"/>
        </w:rPr>
        <w:t>users</w:t>
      </w:r>
      <w:proofErr w:type="gramEnd"/>
    </w:p>
    <w:p w14:paraId="661ED3D0" w14:textId="3A228D81" w:rsidR="00F82416" w:rsidRPr="007A16EA" w:rsidRDefault="00F82416">
      <w:pPr>
        <w:rPr>
          <w:rFonts w:cstheme="minorHAnsi"/>
          <w:sz w:val="28"/>
          <w:szCs w:val="28"/>
        </w:rPr>
      </w:pPr>
      <w:r w:rsidRPr="007A16EA">
        <w:rPr>
          <w:rFonts w:cstheme="minorHAnsi"/>
          <w:sz w:val="28"/>
          <w:szCs w:val="28"/>
        </w:rPr>
        <w:t xml:space="preserve">Afterlife – Roberta Brogan plays Paula Sage who has learning </w:t>
      </w:r>
      <w:proofErr w:type="gramStart"/>
      <w:r w:rsidRPr="007A16EA">
        <w:rPr>
          <w:rFonts w:cstheme="minorHAnsi"/>
          <w:sz w:val="28"/>
          <w:szCs w:val="28"/>
        </w:rPr>
        <w:t>difficulties</w:t>
      </w:r>
      <w:proofErr w:type="gramEnd"/>
    </w:p>
    <w:p w14:paraId="5A9B665B" w14:textId="01E6BDCC" w:rsidR="00F82416" w:rsidRPr="007A16EA" w:rsidRDefault="00F82416">
      <w:pPr>
        <w:rPr>
          <w:rFonts w:cstheme="minorHAnsi"/>
          <w:sz w:val="28"/>
          <w:szCs w:val="28"/>
        </w:rPr>
      </w:pPr>
      <w:r w:rsidRPr="007A16EA">
        <w:rPr>
          <w:rFonts w:cstheme="minorHAnsi"/>
          <w:sz w:val="28"/>
          <w:szCs w:val="28"/>
        </w:rPr>
        <w:t xml:space="preserve">Silent Witness – Liz </w:t>
      </w:r>
      <w:proofErr w:type="spellStart"/>
      <w:r w:rsidRPr="007A16EA">
        <w:rPr>
          <w:rFonts w:cstheme="minorHAnsi"/>
          <w:sz w:val="28"/>
          <w:szCs w:val="28"/>
        </w:rPr>
        <w:t>Carr</w:t>
      </w:r>
      <w:proofErr w:type="spellEnd"/>
      <w:r w:rsidRPr="007A16EA">
        <w:rPr>
          <w:rFonts w:cstheme="minorHAnsi"/>
          <w:sz w:val="28"/>
          <w:szCs w:val="28"/>
        </w:rPr>
        <w:t xml:space="preserve"> is a wheelchair </w:t>
      </w:r>
      <w:proofErr w:type="gramStart"/>
      <w:r w:rsidRPr="007A16EA">
        <w:rPr>
          <w:rFonts w:cstheme="minorHAnsi"/>
          <w:sz w:val="28"/>
          <w:szCs w:val="28"/>
        </w:rPr>
        <w:t>user</w:t>
      </w:r>
      <w:proofErr w:type="gramEnd"/>
    </w:p>
    <w:p w14:paraId="0C0BE1DA" w14:textId="3152E9F7" w:rsidR="00F82416" w:rsidRPr="007A16EA" w:rsidRDefault="00F82416">
      <w:pPr>
        <w:rPr>
          <w:rFonts w:cstheme="minorHAnsi"/>
          <w:sz w:val="28"/>
          <w:szCs w:val="28"/>
        </w:rPr>
      </w:pPr>
      <w:r w:rsidRPr="007A16EA">
        <w:rPr>
          <w:rFonts w:cstheme="minorHAnsi"/>
          <w:sz w:val="28"/>
          <w:szCs w:val="28"/>
        </w:rPr>
        <w:t>Y</w:t>
      </w:r>
      <w:r w:rsidR="007A16EA" w:rsidRPr="007A16EA">
        <w:rPr>
          <w:rFonts w:cstheme="minorHAnsi"/>
          <w:sz w:val="28"/>
          <w:szCs w:val="28"/>
        </w:rPr>
        <w:t>i</w:t>
      </w:r>
      <w:r w:rsidRPr="007A16EA">
        <w:rPr>
          <w:rFonts w:cstheme="minorHAnsi"/>
          <w:sz w:val="28"/>
          <w:szCs w:val="28"/>
        </w:rPr>
        <w:t xml:space="preserve"> Tambien </w:t>
      </w:r>
      <w:r w:rsidR="007A16EA" w:rsidRPr="007A16EA">
        <w:rPr>
          <w:rFonts w:cstheme="minorHAnsi"/>
          <w:sz w:val="28"/>
          <w:szCs w:val="28"/>
        </w:rPr>
        <w:t>(</w:t>
      </w:r>
      <w:r w:rsidRPr="007A16EA">
        <w:rPr>
          <w:rFonts w:cstheme="minorHAnsi"/>
          <w:sz w:val="28"/>
          <w:szCs w:val="28"/>
        </w:rPr>
        <w:t>Me too)</w:t>
      </w:r>
      <w:r w:rsidR="007A16EA" w:rsidRPr="007A16EA">
        <w:rPr>
          <w:rFonts w:cstheme="minorHAnsi"/>
          <w:sz w:val="28"/>
          <w:szCs w:val="28"/>
        </w:rPr>
        <w:t xml:space="preserve"> – Pablo Pineda has Downs </w:t>
      </w:r>
      <w:proofErr w:type="gramStart"/>
      <w:r w:rsidR="007A16EA" w:rsidRPr="007A16EA">
        <w:rPr>
          <w:rFonts w:cstheme="minorHAnsi"/>
          <w:sz w:val="28"/>
          <w:szCs w:val="28"/>
        </w:rPr>
        <w:t>Syndrome</w:t>
      </w:r>
      <w:proofErr w:type="gramEnd"/>
    </w:p>
    <w:p w14:paraId="4BC6621C" w14:textId="5AA42578" w:rsidR="007A16EA" w:rsidRPr="007A16EA" w:rsidRDefault="007A16EA">
      <w:pPr>
        <w:rPr>
          <w:rFonts w:cstheme="minorHAnsi"/>
          <w:sz w:val="28"/>
          <w:szCs w:val="28"/>
        </w:rPr>
      </w:pPr>
      <w:r w:rsidRPr="007A16EA">
        <w:rPr>
          <w:rFonts w:cstheme="minorHAnsi"/>
          <w:sz w:val="28"/>
          <w:szCs w:val="28"/>
        </w:rPr>
        <w:t xml:space="preserve">Emmerdale - Kitty McKeever is a blind actor and her character was </w:t>
      </w:r>
      <w:proofErr w:type="gramStart"/>
      <w:r w:rsidRPr="007A16EA">
        <w:rPr>
          <w:rFonts w:cstheme="minorHAnsi"/>
          <w:sz w:val="28"/>
          <w:szCs w:val="28"/>
        </w:rPr>
        <w:t>blind</w:t>
      </w:r>
      <w:proofErr w:type="gramEnd"/>
    </w:p>
    <w:p w14:paraId="54E687E3" w14:textId="145CEB95" w:rsidR="007A16EA" w:rsidRPr="007A16EA" w:rsidRDefault="007A16EA">
      <w:pPr>
        <w:rPr>
          <w:rFonts w:cstheme="minorHAnsi"/>
          <w:sz w:val="28"/>
          <w:szCs w:val="28"/>
        </w:rPr>
      </w:pPr>
      <w:r w:rsidRPr="007A16EA">
        <w:rPr>
          <w:rFonts w:cstheme="minorHAnsi"/>
          <w:sz w:val="28"/>
          <w:szCs w:val="28"/>
        </w:rPr>
        <w:t xml:space="preserve">Breaking Bad – RJ Mitte has cerebral </w:t>
      </w:r>
      <w:proofErr w:type="gramStart"/>
      <w:r w:rsidRPr="007A16EA">
        <w:rPr>
          <w:rFonts w:cstheme="minorHAnsi"/>
          <w:sz w:val="28"/>
          <w:szCs w:val="28"/>
        </w:rPr>
        <w:t>palsy</w:t>
      </w:r>
      <w:proofErr w:type="gramEnd"/>
      <w:r w:rsidRPr="007A16EA">
        <w:rPr>
          <w:rFonts w:cstheme="minorHAnsi"/>
          <w:sz w:val="28"/>
          <w:szCs w:val="28"/>
        </w:rPr>
        <w:t xml:space="preserve"> </w:t>
      </w:r>
    </w:p>
    <w:sectPr w:rsidR="007A16EA" w:rsidRPr="007A16EA" w:rsidSect="00291962">
      <w:headerReference w:type="default" r:id="rId23"/>
      <w:footerReference w:type="default" r:id="rId24"/>
      <w:pgSz w:w="11900" w:h="16840"/>
      <w:pgMar w:top="720" w:right="720" w:bottom="720" w:left="720" w:header="34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B9C4F4" w14:textId="77777777" w:rsidR="004E6F4F" w:rsidRDefault="004E6F4F" w:rsidP="00C0395B">
      <w:r>
        <w:separator/>
      </w:r>
    </w:p>
  </w:endnote>
  <w:endnote w:type="continuationSeparator" w:id="0">
    <w:p w14:paraId="4C5A9AF9" w14:textId="77777777" w:rsidR="004E6F4F" w:rsidRDefault="004E6F4F" w:rsidP="00C03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19E15" w14:textId="5E484A97" w:rsidR="004E6F4F" w:rsidRPr="00DD495F" w:rsidRDefault="004E6F4F" w:rsidP="00DD495F">
    <w:pPr>
      <w:keepNext/>
      <w:keepLines/>
      <w:spacing w:before="240"/>
      <w:ind w:right="567"/>
      <w:outlineLvl w:val="0"/>
      <w:rPr>
        <w:rFonts w:eastAsiaTheme="majorEastAsia" w:cstheme="minorHAnsi"/>
        <w:b/>
        <w:bCs/>
        <w:color w:val="000000" w:themeColor="text1"/>
        <w:sz w:val="20"/>
        <w:szCs w:val="20"/>
        <w:lang w:eastAsia="en-GB"/>
      </w:rPr>
    </w:pPr>
    <w:r>
      <w:rPr>
        <w:rFonts w:eastAsiaTheme="majorEastAsia" w:cstheme="minorHAnsi"/>
        <w:b/>
        <w:bCs/>
        <w:color w:val="000000" w:themeColor="text1"/>
        <w:sz w:val="20"/>
        <w:szCs w:val="20"/>
        <w:lang w:eastAsia="en-GB"/>
      </w:rPr>
      <w:t xml:space="preserve">© </w:t>
    </w:r>
    <w:r w:rsidRPr="00580CC2">
      <w:rPr>
        <w:rFonts w:eastAsiaTheme="majorEastAsia" w:cstheme="minorHAnsi"/>
        <w:b/>
        <w:bCs/>
        <w:color w:val="000000" w:themeColor="text1"/>
        <w:sz w:val="20"/>
        <w:szCs w:val="20"/>
        <w:lang w:eastAsia="en-GB"/>
      </w:rPr>
      <w:t>CDPF On-line Disability Equality Capacity Building Course Book</w:t>
    </w:r>
    <w:r>
      <w:rPr>
        <w:rFonts w:eastAsiaTheme="majorEastAsia" w:cstheme="minorHAnsi"/>
        <w:b/>
        <w:bCs/>
        <w:color w:val="000000" w:themeColor="text1"/>
        <w:sz w:val="20"/>
        <w:szCs w:val="20"/>
        <w:lang w:eastAsia="en-GB"/>
      </w:rPr>
      <w:t xml:space="preserve">   </w:t>
    </w:r>
    <w:r w:rsidRPr="00DD495F">
      <w:rPr>
        <w:rFonts w:ascii="Calibri" w:eastAsia="Times New Roman" w:hAnsi="Calibri" w:cs="Calibri"/>
        <w:b/>
        <w:bCs/>
        <w:color w:val="222222"/>
        <w:sz w:val="20"/>
        <w:szCs w:val="20"/>
        <w:lang w:val="en-GB" w:eastAsia="en-GB"/>
      </w:rPr>
      <w:t>Module 7 Respect for Law-focusing on Eliminating Stigma and Discrimination</w:t>
    </w:r>
  </w:p>
  <w:p w14:paraId="4752C148" w14:textId="6F410CBF" w:rsidR="004E6F4F" w:rsidRDefault="004E6F4F">
    <w:pPr>
      <w:pStyle w:val="Footer"/>
    </w:pPr>
  </w:p>
  <w:p w14:paraId="49BD3409" w14:textId="77777777" w:rsidR="004E6F4F" w:rsidRDefault="004E6F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A3783B" w14:textId="77777777" w:rsidR="004E6F4F" w:rsidRDefault="004E6F4F" w:rsidP="00C0395B">
      <w:r>
        <w:separator/>
      </w:r>
    </w:p>
  </w:footnote>
  <w:footnote w:type="continuationSeparator" w:id="0">
    <w:p w14:paraId="209138B0" w14:textId="77777777" w:rsidR="004E6F4F" w:rsidRDefault="004E6F4F" w:rsidP="00C0395B">
      <w:r>
        <w:continuationSeparator/>
      </w:r>
    </w:p>
  </w:footnote>
  <w:footnote w:id="1">
    <w:p w14:paraId="2AC91C9A" w14:textId="77777777" w:rsidR="004E6F4F" w:rsidRDefault="004E6F4F" w:rsidP="00D34286">
      <w:pPr>
        <w:pStyle w:val="FootnoteText"/>
      </w:pPr>
      <w:r>
        <w:rPr>
          <w:rStyle w:val="FootnoteReference"/>
        </w:rPr>
        <w:footnoteRef/>
      </w:r>
      <w:r>
        <w:t xml:space="preserve"> Global Disability Summit | Dignity and respect for all DFID 2018</w:t>
      </w:r>
      <w:r w:rsidRPr="007F0933">
        <w:t xml:space="preserve"> </w:t>
      </w:r>
      <w:hyperlink r:id="rId1" w:history="1">
        <w:r>
          <w:rPr>
            <w:rStyle w:val="Hyperlink"/>
          </w:rPr>
          <w:t>https://assets.publishing.service.gov.uk/government/uploads/system/uploads/attachment_data/file/726179/DFIDHandouts_Dignity_Respect_V6.pdf</w:t>
        </w:r>
      </w:hyperlink>
    </w:p>
  </w:footnote>
  <w:footnote w:id="2">
    <w:p w14:paraId="3E579580" w14:textId="70332872" w:rsidR="004E6F4F" w:rsidRPr="00343D12" w:rsidRDefault="004E6F4F" w:rsidP="00343D12">
      <w:pPr>
        <w:pStyle w:val="FootnoteText"/>
      </w:pPr>
      <w:r>
        <w:rPr>
          <w:rStyle w:val="FootnoteReference"/>
        </w:rPr>
        <w:footnoteRef/>
      </w:r>
      <w:r>
        <w:t xml:space="preserve"> </w:t>
      </w:r>
      <w:r w:rsidRPr="007D7091">
        <w:rPr>
          <w:rFonts w:cstheme="minorHAnsi"/>
          <w:sz w:val="16"/>
          <w:szCs w:val="16"/>
        </w:rPr>
        <w:t xml:space="preserve">Division for Social Policy and Development (DSPD). (2016). (DSPD. p. 3). </w:t>
      </w:r>
      <w:r w:rsidRPr="007D7091">
        <w:rPr>
          <w:rFonts w:cstheme="minorHAnsi"/>
          <w:i/>
          <w:iCs/>
          <w:sz w:val="16"/>
          <w:szCs w:val="16"/>
        </w:rPr>
        <w:t>Toolkit on Disability for Africa – Culture, Beliefs and Disability</w:t>
      </w:r>
      <w:r w:rsidRPr="007D7091">
        <w:rPr>
          <w:rFonts w:cstheme="minorHAnsi"/>
          <w:sz w:val="16"/>
          <w:szCs w:val="16"/>
        </w:rPr>
        <w:t>. UN. http://www.un.org/esa/socdev/documents/disability/Toolkit/Cultures-Beliefs-Disability.pdf</w:t>
      </w:r>
      <w:r w:rsidRPr="00343D12">
        <w:t xml:space="preserve"> </w:t>
      </w:r>
    </w:p>
    <w:p w14:paraId="5D09B0B0" w14:textId="410F134F" w:rsidR="004E6F4F" w:rsidRPr="00343D12" w:rsidRDefault="004E6F4F">
      <w:pPr>
        <w:pStyle w:val="FootnoteText"/>
        <w:rPr>
          <w:lang w:val="en-US"/>
        </w:rPr>
      </w:pPr>
    </w:p>
  </w:footnote>
  <w:footnote w:id="3">
    <w:p w14:paraId="0FD646A9" w14:textId="718A92F3" w:rsidR="004E6F4F" w:rsidRPr="007D7091" w:rsidRDefault="004E6F4F">
      <w:pPr>
        <w:pStyle w:val="FootnoteText"/>
        <w:rPr>
          <w:lang w:val="en-GB"/>
        </w:rPr>
      </w:pPr>
      <w:r>
        <w:rPr>
          <w:rStyle w:val="FootnoteReference"/>
        </w:rPr>
        <w:footnoteRef/>
      </w:r>
      <w:r>
        <w:t xml:space="preserve"> </w:t>
      </w:r>
      <w:r w:rsidRPr="007D7091">
        <w:rPr>
          <w:sz w:val="16"/>
          <w:szCs w:val="16"/>
        </w:rPr>
        <w:t>i</w:t>
      </w:r>
      <w:r w:rsidRPr="007D7091">
        <w:rPr>
          <w:rFonts w:cstheme="minorHAnsi"/>
          <w:sz w:val="16"/>
          <w:szCs w:val="16"/>
        </w:rPr>
        <w:t>bid p. 6</w:t>
      </w:r>
    </w:p>
  </w:footnote>
  <w:footnote w:id="4">
    <w:p w14:paraId="6BB846D7" w14:textId="62EA61C2" w:rsidR="004E6F4F" w:rsidRPr="00DC4AC3" w:rsidRDefault="004E6F4F" w:rsidP="00A73B06">
      <w:pPr>
        <w:pStyle w:val="FootnoteText"/>
        <w:rPr>
          <w:sz w:val="16"/>
          <w:szCs w:val="16"/>
        </w:rPr>
      </w:pPr>
      <w:r w:rsidRPr="00DC4AC3">
        <w:rPr>
          <w:rStyle w:val="FootnoteReference"/>
          <w:sz w:val="16"/>
          <w:szCs w:val="16"/>
        </w:rPr>
        <w:footnoteRef/>
      </w:r>
      <w:r w:rsidRPr="00DC4AC3">
        <w:rPr>
          <w:sz w:val="16"/>
          <w:szCs w:val="16"/>
        </w:rPr>
        <w:t xml:space="preserve"> Stone-MacDonald, A., &amp; Butera, G. (2014). Cultural Beliefs and Attitudes about Disability in East Africa. </w:t>
      </w:r>
      <w:r w:rsidRPr="00DC4AC3">
        <w:rPr>
          <w:i/>
          <w:iCs/>
          <w:sz w:val="16"/>
          <w:szCs w:val="16"/>
        </w:rPr>
        <w:t>Review of Disability Studies</w:t>
      </w:r>
      <w:r w:rsidRPr="00DC4AC3">
        <w:rPr>
          <w:sz w:val="16"/>
          <w:szCs w:val="16"/>
        </w:rPr>
        <w:t>, 8:1, 1-19. http://www.rdsjournal.org/index.php/journal/article/viewFile/110/367 p.5</w:t>
      </w:r>
    </w:p>
  </w:footnote>
  <w:footnote w:id="5">
    <w:p w14:paraId="68DAE16E" w14:textId="7B4EBE23" w:rsidR="004E6F4F" w:rsidRPr="00DC4AC3" w:rsidRDefault="004E6F4F">
      <w:pPr>
        <w:pStyle w:val="FootnoteText"/>
        <w:rPr>
          <w:sz w:val="16"/>
          <w:szCs w:val="16"/>
          <w:lang w:val="en-GB"/>
        </w:rPr>
      </w:pPr>
      <w:r w:rsidRPr="00DC4AC3">
        <w:rPr>
          <w:rStyle w:val="FootnoteReference"/>
          <w:sz w:val="16"/>
          <w:szCs w:val="16"/>
        </w:rPr>
        <w:footnoteRef/>
      </w:r>
      <w:r w:rsidRPr="00DC4AC3">
        <w:rPr>
          <w:sz w:val="16"/>
          <w:szCs w:val="16"/>
        </w:rPr>
        <w:t xml:space="preserve"> Ibid p.5.</w:t>
      </w:r>
    </w:p>
  </w:footnote>
  <w:footnote w:id="6">
    <w:p w14:paraId="17C083DB" w14:textId="1836579E" w:rsidR="004E6F4F" w:rsidRPr="00DC4AC3" w:rsidRDefault="004E6F4F">
      <w:pPr>
        <w:pStyle w:val="FootnoteText"/>
        <w:rPr>
          <w:sz w:val="16"/>
          <w:szCs w:val="16"/>
        </w:rPr>
      </w:pPr>
      <w:r w:rsidRPr="00DC4AC3">
        <w:rPr>
          <w:rStyle w:val="FootnoteReference"/>
          <w:sz w:val="16"/>
          <w:szCs w:val="16"/>
        </w:rPr>
        <w:footnoteRef/>
      </w:r>
      <w:r w:rsidRPr="00DC4AC3">
        <w:rPr>
          <w:sz w:val="16"/>
          <w:szCs w:val="16"/>
        </w:rPr>
        <w:t xml:space="preserve"> Mostert, M.P. (2016). Stigma as a barrier to the implementation of the Convention on the Rights of Persons with Disabilities in Africa. </w:t>
      </w:r>
      <w:r w:rsidRPr="00DC4AC3">
        <w:rPr>
          <w:i/>
          <w:iCs/>
          <w:sz w:val="16"/>
          <w:szCs w:val="16"/>
        </w:rPr>
        <w:t>African Disability Rights Yearbook</w:t>
      </w:r>
      <w:r w:rsidRPr="00DC4AC3">
        <w:rPr>
          <w:sz w:val="16"/>
          <w:szCs w:val="16"/>
        </w:rPr>
        <w:t xml:space="preserve">, 2-24. p9. </w:t>
      </w:r>
      <w:hyperlink r:id="rId2" w:history="1">
        <w:r w:rsidRPr="00DC4AC3">
          <w:rPr>
            <w:rStyle w:val="Hyperlink"/>
            <w:sz w:val="16"/>
            <w:szCs w:val="16"/>
          </w:rPr>
          <w:t xml:space="preserve">http://www.adry.up.ac.za/images/adry/volume4_2016/adry_2016_4_chapter1.pdf  </w:t>
        </w:r>
      </w:hyperlink>
      <w:r w:rsidRPr="00DC4AC3">
        <w:rPr>
          <w:sz w:val="16"/>
          <w:szCs w:val="16"/>
        </w:rPr>
        <w:t xml:space="preserve">  </w:t>
      </w:r>
    </w:p>
  </w:footnote>
  <w:footnote w:id="7">
    <w:p w14:paraId="7973EA91" w14:textId="13778A26" w:rsidR="004E6F4F" w:rsidRPr="00DC4AC3" w:rsidRDefault="004E6F4F">
      <w:pPr>
        <w:pStyle w:val="FootnoteText"/>
        <w:rPr>
          <w:sz w:val="16"/>
          <w:szCs w:val="16"/>
        </w:rPr>
      </w:pPr>
      <w:r w:rsidRPr="00DC4AC3">
        <w:rPr>
          <w:rStyle w:val="FootnoteReference"/>
          <w:sz w:val="16"/>
          <w:szCs w:val="16"/>
        </w:rPr>
        <w:footnoteRef/>
      </w:r>
      <w:r w:rsidRPr="00DC4AC3">
        <w:rPr>
          <w:sz w:val="16"/>
          <w:szCs w:val="16"/>
        </w:rPr>
        <w:t xml:space="preserve"> Aley, R. (2016). </w:t>
      </w:r>
      <w:r w:rsidRPr="00DC4AC3">
        <w:rPr>
          <w:i/>
          <w:iCs/>
          <w:sz w:val="16"/>
          <w:szCs w:val="16"/>
        </w:rPr>
        <w:t>An Assessment of the Social, Cultural and Institutional Factors that Contribute to the Sexual Abuse of Persons with Disabilities in East Africa</w:t>
      </w:r>
      <w:r w:rsidRPr="00DC4AC3">
        <w:rPr>
          <w:sz w:val="16"/>
          <w:szCs w:val="16"/>
        </w:rPr>
        <w:t xml:space="preserve">. Advantage Africa. p.15  </w:t>
      </w:r>
      <w:hyperlink r:id="rId3" w:history="1">
        <w:r w:rsidRPr="00DC4AC3">
          <w:rPr>
            <w:rStyle w:val="Hyperlink"/>
            <w:sz w:val="16"/>
            <w:szCs w:val="16"/>
          </w:rPr>
          <w:t>https://www.advantageafrica.org/file/advantage-africa-full-research-report-sexual-abuse-of-persons-with-disabilities-pdf</w:t>
        </w:r>
      </w:hyperlink>
      <w:r w:rsidRPr="00DC4AC3">
        <w:rPr>
          <w:sz w:val="16"/>
          <w:szCs w:val="16"/>
        </w:rPr>
        <w:t xml:space="preserve">   </w:t>
      </w:r>
    </w:p>
  </w:footnote>
  <w:footnote w:id="8">
    <w:p w14:paraId="6A641B5B" w14:textId="5986DCF6" w:rsidR="004E6F4F" w:rsidRPr="00DC4AC3" w:rsidRDefault="004E6F4F">
      <w:pPr>
        <w:pStyle w:val="FootnoteText"/>
        <w:rPr>
          <w:sz w:val="16"/>
          <w:szCs w:val="16"/>
        </w:rPr>
      </w:pPr>
      <w:r w:rsidRPr="00DC4AC3">
        <w:rPr>
          <w:rStyle w:val="FootnoteReference"/>
          <w:sz w:val="16"/>
          <w:szCs w:val="16"/>
        </w:rPr>
        <w:footnoteRef/>
      </w:r>
      <w:r w:rsidRPr="00DC4AC3">
        <w:rPr>
          <w:sz w:val="16"/>
          <w:szCs w:val="16"/>
        </w:rPr>
        <w:t xml:space="preserve"> Groce, N., &amp; McGeown, J. (2013). </w:t>
      </w:r>
      <w:r w:rsidRPr="00DC4AC3">
        <w:rPr>
          <w:i/>
          <w:iCs/>
          <w:sz w:val="16"/>
          <w:szCs w:val="16"/>
        </w:rPr>
        <w:t xml:space="preserve">Witchcraft, Wealth and Disability: Reinterpretation of a folk belief in contemporary urban Africa </w:t>
      </w:r>
      <w:r w:rsidRPr="00DC4AC3">
        <w:rPr>
          <w:sz w:val="16"/>
          <w:szCs w:val="16"/>
        </w:rPr>
        <w:t xml:space="preserve">(Working Paper Series: No. 30). Leonard Cheshire Disability and Inclusive Development Centre, UCL. p.4 </w:t>
      </w:r>
      <w:hyperlink r:id="rId4" w:history="1">
        <w:r w:rsidRPr="00D2657A">
          <w:rPr>
            <w:rStyle w:val="Hyperlink"/>
            <w:sz w:val="16"/>
            <w:szCs w:val="16"/>
          </w:rPr>
          <w:t>https://www.ucl.ac.uk/iehc/research/epidemiology- public-health/research/leonard-cheshire-research/research/publications/documents/working- papers/wp-30.pdf</w:t>
        </w:r>
      </w:hyperlink>
      <w:r>
        <w:rPr>
          <w:sz w:val="16"/>
          <w:szCs w:val="16"/>
        </w:rPr>
        <w:t xml:space="preserve"> </w:t>
      </w:r>
      <w:r w:rsidRPr="00DC4AC3">
        <w:rPr>
          <w:sz w:val="16"/>
          <w:szCs w:val="16"/>
        </w:rPr>
        <w:t xml:space="preserve"> </w:t>
      </w:r>
    </w:p>
  </w:footnote>
  <w:footnote w:id="9">
    <w:p w14:paraId="4F1C3C58" w14:textId="5212E172" w:rsidR="004E6F4F" w:rsidRPr="00DC4AC3" w:rsidRDefault="004E6F4F">
      <w:pPr>
        <w:pStyle w:val="FootnoteText"/>
        <w:rPr>
          <w:sz w:val="16"/>
          <w:szCs w:val="16"/>
          <w:lang w:val="en-GB"/>
        </w:rPr>
      </w:pPr>
      <w:r w:rsidRPr="00DC4AC3">
        <w:rPr>
          <w:rStyle w:val="FootnoteReference"/>
          <w:sz w:val="16"/>
          <w:szCs w:val="16"/>
        </w:rPr>
        <w:footnoteRef/>
      </w:r>
      <w:r w:rsidRPr="00DC4AC3">
        <w:rPr>
          <w:sz w:val="16"/>
          <w:szCs w:val="16"/>
        </w:rPr>
        <w:t xml:space="preserve"> </w:t>
      </w:r>
      <w:r w:rsidRPr="00DC4AC3">
        <w:rPr>
          <w:sz w:val="16"/>
          <w:szCs w:val="16"/>
          <w:lang w:val="en-GB"/>
        </w:rPr>
        <w:t>Ibid 4,5,6,7,8</w:t>
      </w:r>
    </w:p>
  </w:footnote>
  <w:footnote w:id="10">
    <w:p w14:paraId="7FA458A8" w14:textId="3EFD05F3" w:rsidR="004E6F4F" w:rsidRPr="00DC4AC3" w:rsidRDefault="004E6F4F">
      <w:pPr>
        <w:pStyle w:val="FootnoteText"/>
        <w:rPr>
          <w:sz w:val="16"/>
          <w:szCs w:val="16"/>
        </w:rPr>
      </w:pPr>
      <w:r w:rsidRPr="00DC4AC3">
        <w:rPr>
          <w:rStyle w:val="FootnoteReference"/>
          <w:sz w:val="16"/>
          <w:szCs w:val="16"/>
        </w:rPr>
        <w:footnoteRef/>
      </w:r>
      <w:r w:rsidRPr="00DC4AC3">
        <w:rPr>
          <w:sz w:val="16"/>
          <w:szCs w:val="16"/>
        </w:rPr>
        <w:t xml:space="preserve"> McConkey, R., Kahonde, C., &amp; McKenzie, J. (2016). Tackling Stigma in Developing Countries: The Key Role of Families. In K. </w:t>
      </w:r>
      <w:proofErr w:type="spellStart"/>
      <w:r w:rsidRPr="00DC4AC3">
        <w:rPr>
          <w:sz w:val="16"/>
          <w:szCs w:val="16"/>
        </w:rPr>
        <w:t>Scior</w:t>
      </w:r>
      <w:proofErr w:type="spellEnd"/>
      <w:r w:rsidRPr="00DC4AC3">
        <w:rPr>
          <w:sz w:val="16"/>
          <w:szCs w:val="16"/>
        </w:rPr>
        <w:t xml:space="preserve"> &amp; S. Werner (eds.)</w:t>
      </w:r>
      <w:r w:rsidRPr="00DC4AC3">
        <w:rPr>
          <w:i/>
          <w:iCs/>
          <w:sz w:val="16"/>
          <w:szCs w:val="16"/>
        </w:rPr>
        <w:t>. Intellectual Disability and Stigma: Stepping Out from the Margins</w:t>
      </w:r>
      <w:r w:rsidRPr="00DC4AC3">
        <w:rPr>
          <w:sz w:val="16"/>
          <w:szCs w:val="16"/>
        </w:rPr>
        <w:t xml:space="preserve">. Palgrave Macmillan. </w:t>
      </w:r>
    </w:p>
  </w:footnote>
  <w:footnote w:id="11">
    <w:p w14:paraId="6A09CFDD" w14:textId="32780899" w:rsidR="004E6F4F" w:rsidRDefault="004E6F4F">
      <w:pPr>
        <w:pStyle w:val="FootnoteText"/>
        <w:rPr>
          <w:sz w:val="16"/>
          <w:szCs w:val="16"/>
        </w:rPr>
      </w:pPr>
      <w:r w:rsidRPr="00DC4AC3">
        <w:rPr>
          <w:rStyle w:val="FootnoteReference"/>
          <w:sz w:val="16"/>
          <w:szCs w:val="16"/>
        </w:rPr>
        <w:footnoteRef/>
      </w:r>
      <w:r w:rsidRPr="00DC4AC3">
        <w:rPr>
          <w:sz w:val="16"/>
          <w:szCs w:val="16"/>
        </w:rPr>
        <w:t xml:space="preserve"> Inguanzo, I. (2017). </w:t>
      </w:r>
      <w:r w:rsidRPr="00DC4AC3">
        <w:rPr>
          <w:i/>
          <w:iCs/>
          <w:sz w:val="16"/>
          <w:szCs w:val="16"/>
        </w:rPr>
        <w:t>The situation of indigenous children with disabilities</w:t>
      </w:r>
      <w:r w:rsidRPr="00DC4AC3">
        <w:rPr>
          <w:sz w:val="16"/>
          <w:szCs w:val="16"/>
        </w:rPr>
        <w:t xml:space="preserve">. Policy Department, Directorate-General for External Policies, European </w:t>
      </w:r>
      <w:proofErr w:type="gramStart"/>
      <w:r w:rsidRPr="00DC4AC3">
        <w:rPr>
          <w:sz w:val="16"/>
          <w:szCs w:val="16"/>
        </w:rPr>
        <w:t>Union  p.31.</w:t>
      </w:r>
      <w:proofErr w:type="gramEnd"/>
      <w:r w:rsidRPr="00DC4AC3">
        <w:rPr>
          <w:sz w:val="16"/>
          <w:szCs w:val="16"/>
        </w:rPr>
        <w:t xml:space="preserve"> </w:t>
      </w:r>
    </w:p>
    <w:p w14:paraId="41EEAB00" w14:textId="74370C2E" w:rsidR="004E6F4F" w:rsidRPr="00DC4AC3" w:rsidRDefault="004E6F4F">
      <w:pPr>
        <w:pStyle w:val="FootnoteText"/>
        <w:rPr>
          <w:sz w:val="16"/>
          <w:szCs w:val="16"/>
        </w:rPr>
      </w:pPr>
      <w:hyperlink r:id="rId5" w:history="1">
        <w:r w:rsidRPr="00D2657A">
          <w:rPr>
            <w:rStyle w:val="Hyperlink"/>
            <w:sz w:val="16"/>
            <w:szCs w:val="16"/>
          </w:rPr>
          <w:t>https://www.europarl.europa.eu/RegData/etudes/STUD/2017/603837/EXPO_STU(2017)603837_EN.pdf</w:t>
        </w:r>
      </w:hyperlink>
      <w:r>
        <w:rPr>
          <w:sz w:val="16"/>
          <w:szCs w:val="16"/>
        </w:rPr>
        <w:t xml:space="preserve">  </w:t>
      </w:r>
    </w:p>
  </w:footnote>
  <w:footnote w:id="12">
    <w:p w14:paraId="30D90D87" w14:textId="586CD234" w:rsidR="004E6F4F" w:rsidRPr="00DC4AC3" w:rsidRDefault="004E6F4F" w:rsidP="00FA5744">
      <w:pPr>
        <w:pStyle w:val="FootnoteText"/>
        <w:rPr>
          <w:sz w:val="16"/>
          <w:szCs w:val="16"/>
        </w:rPr>
      </w:pPr>
      <w:r>
        <w:rPr>
          <w:rStyle w:val="FootnoteReference"/>
        </w:rPr>
        <w:footnoteRef/>
      </w:r>
      <w:r>
        <w:t xml:space="preserve"> </w:t>
      </w:r>
      <w:r w:rsidRPr="007E27EF">
        <w:rPr>
          <w:sz w:val="16"/>
          <w:szCs w:val="16"/>
        </w:rPr>
        <w:t>P</w:t>
      </w:r>
      <w:r w:rsidRPr="00DC4AC3">
        <w:rPr>
          <w:sz w:val="16"/>
          <w:szCs w:val="16"/>
        </w:rPr>
        <w:t xml:space="preserve">arnes, P., Hashemi, G., Njelesani, D., Njelesani, J., Richard, D., Cameron, C., &amp; Keachie, H. (2013). </w:t>
      </w:r>
      <w:r w:rsidRPr="00DC4AC3">
        <w:rPr>
          <w:i/>
          <w:iCs/>
          <w:sz w:val="16"/>
          <w:szCs w:val="16"/>
        </w:rPr>
        <w:t>Outside the Circle - A research initiative by Plan International into the rights of children with disabilities to education and protection in West Africa</w:t>
      </w:r>
      <w:r w:rsidRPr="00DC4AC3">
        <w:rPr>
          <w:sz w:val="16"/>
          <w:szCs w:val="16"/>
        </w:rPr>
        <w:t xml:space="preserve">. </w:t>
      </w:r>
      <w:r>
        <w:rPr>
          <w:sz w:val="16"/>
          <w:szCs w:val="16"/>
        </w:rPr>
        <w:t xml:space="preserve">p24 </w:t>
      </w:r>
      <w:r w:rsidRPr="00DC4AC3">
        <w:rPr>
          <w:sz w:val="16"/>
          <w:szCs w:val="16"/>
        </w:rPr>
        <w:t xml:space="preserve">Plan International. </w:t>
      </w:r>
      <w:hyperlink r:id="rId6" w:anchor="download-options" w:history="1">
        <w:r w:rsidRPr="00D2657A">
          <w:rPr>
            <w:rStyle w:val="Hyperlink"/>
            <w:sz w:val="16"/>
            <w:szCs w:val="16"/>
          </w:rPr>
          <w:t>https://planinternational.org/publications/outside-circle#download-options</w:t>
        </w:r>
      </w:hyperlink>
      <w:r>
        <w:rPr>
          <w:sz w:val="16"/>
          <w:szCs w:val="16"/>
        </w:rPr>
        <w:t xml:space="preserve">  </w:t>
      </w:r>
      <w:r w:rsidRPr="00DC4AC3">
        <w:rPr>
          <w:sz w:val="16"/>
          <w:szCs w:val="16"/>
        </w:rPr>
        <w:t xml:space="preserve"> </w:t>
      </w:r>
    </w:p>
    <w:p w14:paraId="5BD81735" w14:textId="11E8CBCA" w:rsidR="004E6F4F" w:rsidRPr="00FA5744" w:rsidRDefault="004E6F4F">
      <w:pPr>
        <w:pStyle w:val="FootnoteText"/>
        <w:rPr>
          <w:lang w:val="en-US"/>
        </w:rPr>
      </w:pPr>
    </w:p>
  </w:footnote>
  <w:footnote w:id="13">
    <w:p w14:paraId="5AFCAF81" w14:textId="11F08114" w:rsidR="004E6F4F" w:rsidRPr="00D93DEB" w:rsidRDefault="004E6F4F">
      <w:pPr>
        <w:pStyle w:val="FootnoteText"/>
        <w:rPr>
          <w:lang w:val="en-GB"/>
        </w:rPr>
      </w:pPr>
      <w:r>
        <w:rPr>
          <w:rStyle w:val="FootnoteReference"/>
        </w:rPr>
        <w:footnoteRef/>
      </w:r>
      <w:r>
        <w:t xml:space="preserve"> </w:t>
      </w:r>
      <w:r w:rsidRPr="00D93DEB">
        <w:rPr>
          <w:sz w:val="16"/>
          <w:szCs w:val="16"/>
        </w:rPr>
        <w:t xml:space="preserve">Ando, M. (2017). </w:t>
      </w:r>
      <w:r w:rsidRPr="00D93DEB">
        <w:rPr>
          <w:i/>
          <w:iCs/>
          <w:sz w:val="16"/>
          <w:szCs w:val="16"/>
        </w:rPr>
        <w:t>The right to sexual and reproductive health rights of girls with disabilities: Response by the Asian-Pacific Resource and Research Centre for Women (ARROW)</w:t>
      </w:r>
      <w:r w:rsidRPr="00D93DEB">
        <w:rPr>
          <w:sz w:val="16"/>
          <w:szCs w:val="16"/>
        </w:rPr>
        <w:t xml:space="preserve">. ARROW. </w:t>
      </w:r>
      <w:hyperlink r:id="rId7" w:history="1">
        <w:r w:rsidRPr="00D2657A">
          <w:rPr>
            <w:rStyle w:val="Hyperlink"/>
            <w:sz w:val="16"/>
            <w:szCs w:val="16"/>
          </w:rPr>
          <w:t>http://www.ohchr.org/Documents/Issues/Disability/ReproductiveHealthRights/NGOS/Asian- PacificResourceandResearchCentreforWomen.docx</w:t>
        </w:r>
      </w:hyperlink>
      <w:r>
        <w:rPr>
          <w:sz w:val="16"/>
          <w:szCs w:val="16"/>
        </w:rPr>
        <w:t xml:space="preserve"> </w:t>
      </w:r>
    </w:p>
  </w:footnote>
  <w:footnote w:id="14">
    <w:p w14:paraId="2A2A08E0" w14:textId="30FEC2CB" w:rsidR="004E6F4F" w:rsidRPr="007F6D93" w:rsidRDefault="004E6F4F">
      <w:pPr>
        <w:pStyle w:val="FootnoteText"/>
        <w:rPr>
          <w:sz w:val="16"/>
          <w:szCs w:val="16"/>
        </w:rPr>
      </w:pPr>
      <w:r>
        <w:rPr>
          <w:rStyle w:val="FootnoteReference"/>
        </w:rPr>
        <w:footnoteRef/>
      </w:r>
      <w:r>
        <w:t xml:space="preserve"> </w:t>
      </w:r>
      <w:r w:rsidRPr="00D93DEB">
        <w:rPr>
          <w:sz w:val="16"/>
          <w:szCs w:val="16"/>
        </w:rPr>
        <w:t xml:space="preserve">Franklin, A., Lund, P., Bradbury-Jones, C., &amp; Taylor, J. (2018). Children with albinism in African regions: their rights to ‘being’ and ‘doing’. </w:t>
      </w:r>
      <w:r w:rsidRPr="00D93DEB">
        <w:rPr>
          <w:i/>
          <w:iCs/>
          <w:sz w:val="16"/>
          <w:szCs w:val="16"/>
        </w:rPr>
        <w:t>BMC International Health and Human Rights</w:t>
      </w:r>
      <w:r w:rsidRPr="00D93DEB">
        <w:rPr>
          <w:sz w:val="16"/>
          <w:szCs w:val="16"/>
        </w:rPr>
        <w:t>, 18:2, 1-</w:t>
      </w:r>
      <w:proofErr w:type="gramStart"/>
      <w:r w:rsidRPr="00D93DEB">
        <w:rPr>
          <w:sz w:val="16"/>
          <w:szCs w:val="16"/>
        </w:rPr>
        <w:t>8.</w:t>
      </w:r>
      <w:r>
        <w:rPr>
          <w:sz w:val="16"/>
          <w:szCs w:val="16"/>
        </w:rPr>
        <w:t>p</w:t>
      </w:r>
      <w:proofErr w:type="gramEnd"/>
      <w:r>
        <w:rPr>
          <w:sz w:val="16"/>
          <w:szCs w:val="16"/>
        </w:rPr>
        <w:t xml:space="preserve"> 5 </w:t>
      </w:r>
      <w:r w:rsidRPr="00D93DEB">
        <w:rPr>
          <w:sz w:val="16"/>
          <w:szCs w:val="16"/>
        </w:rPr>
        <w:t xml:space="preserve"> </w:t>
      </w:r>
      <w:hyperlink r:id="rId8" w:history="1">
        <w:r w:rsidRPr="00D2657A">
          <w:rPr>
            <w:rStyle w:val="Hyperlink"/>
            <w:sz w:val="16"/>
            <w:szCs w:val="16"/>
          </w:rPr>
          <w:t>http://doi.org/10.1186/s12914-018-0144-8</w:t>
        </w:r>
      </w:hyperlink>
      <w:r>
        <w:rPr>
          <w:sz w:val="16"/>
          <w:szCs w:val="16"/>
        </w:rPr>
        <w:t xml:space="preserve"> </w:t>
      </w:r>
      <w:r w:rsidRPr="00D93DEB">
        <w:rPr>
          <w:sz w:val="16"/>
          <w:szCs w:val="16"/>
        </w:rPr>
        <w:t xml:space="preserve"> </w:t>
      </w:r>
    </w:p>
  </w:footnote>
  <w:footnote w:id="15">
    <w:p w14:paraId="692D7DAE" w14:textId="52578FD7" w:rsidR="004E6F4F" w:rsidRPr="007F6D93" w:rsidRDefault="004E6F4F">
      <w:pPr>
        <w:pStyle w:val="FootnoteText"/>
        <w:rPr>
          <w:sz w:val="16"/>
          <w:szCs w:val="16"/>
          <w:lang w:val="en-US"/>
        </w:rPr>
      </w:pPr>
    </w:p>
  </w:footnote>
  <w:footnote w:id="16">
    <w:p w14:paraId="2A831389" w14:textId="3160C115" w:rsidR="004E6F4F" w:rsidRPr="007F6D93" w:rsidRDefault="004E6F4F" w:rsidP="00C50046">
      <w:pPr>
        <w:pStyle w:val="FootnoteText"/>
        <w:rPr>
          <w:sz w:val="16"/>
          <w:szCs w:val="16"/>
        </w:rPr>
      </w:pPr>
      <w:r w:rsidRPr="007F6D93">
        <w:rPr>
          <w:rStyle w:val="FootnoteReference"/>
          <w:sz w:val="16"/>
          <w:szCs w:val="16"/>
        </w:rPr>
        <w:footnoteRef/>
      </w:r>
      <w:r w:rsidRPr="007F6D93">
        <w:rPr>
          <w:sz w:val="16"/>
          <w:szCs w:val="16"/>
        </w:rPr>
        <w:t xml:space="preserve"> Rugoho, T., &amp; Maphosa, F. (2017). Challenges faced by women with disabilities in accessing sexual and reproductive health in Zimbabwe: The case of Chitungwiza </w:t>
      </w:r>
      <w:proofErr w:type="gramStart"/>
      <w:r w:rsidRPr="007F6D93">
        <w:rPr>
          <w:sz w:val="16"/>
          <w:szCs w:val="16"/>
        </w:rPr>
        <w:t>town.p</w:t>
      </w:r>
      <w:proofErr w:type="gramEnd"/>
      <w:r w:rsidRPr="007F6D93">
        <w:rPr>
          <w:sz w:val="16"/>
          <w:szCs w:val="16"/>
        </w:rPr>
        <w:t xml:space="preserve">1-2  </w:t>
      </w:r>
      <w:r w:rsidRPr="007F6D93">
        <w:rPr>
          <w:i/>
          <w:iCs/>
          <w:sz w:val="16"/>
          <w:szCs w:val="16"/>
        </w:rPr>
        <w:t>African Journal of Disability</w:t>
      </w:r>
      <w:r w:rsidRPr="007F6D93">
        <w:rPr>
          <w:sz w:val="16"/>
          <w:szCs w:val="16"/>
        </w:rPr>
        <w:t xml:space="preserve">, 6, a252. https://doi.org/10.4102/ajod.v6i0.252 </w:t>
      </w:r>
    </w:p>
    <w:p w14:paraId="60D9EC27" w14:textId="0191368E" w:rsidR="004E6F4F" w:rsidRPr="00C50046" w:rsidRDefault="004E6F4F">
      <w:pPr>
        <w:pStyle w:val="FootnoteText"/>
        <w:rPr>
          <w:lang w:val="en-US"/>
        </w:rPr>
      </w:pPr>
    </w:p>
  </w:footnote>
  <w:footnote w:id="17">
    <w:p w14:paraId="4ECD3566" w14:textId="25AE689A" w:rsidR="004E6F4F" w:rsidRPr="0025494B" w:rsidRDefault="004E6F4F" w:rsidP="00A06AC0">
      <w:pPr>
        <w:pStyle w:val="FootnoteText"/>
        <w:rPr>
          <w:sz w:val="16"/>
          <w:szCs w:val="16"/>
        </w:rPr>
      </w:pPr>
      <w:r w:rsidRPr="0025494B">
        <w:rPr>
          <w:rStyle w:val="FootnoteReference"/>
          <w:sz w:val="16"/>
          <w:szCs w:val="16"/>
        </w:rPr>
        <w:footnoteRef/>
      </w:r>
      <w:r w:rsidRPr="0025494B">
        <w:rPr>
          <w:sz w:val="16"/>
          <w:szCs w:val="16"/>
        </w:rPr>
        <w:t xml:space="preserve"> </w:t>
      </w:r>
      <w:r w:rsidRPr="0025494B">
        <w:rPr>
          <w:i/>
          <w:iCs/>
          <w:sz w:val="16"/>
          <w:szCs w:val="16"/>
        </w:rPr>
        <w:t>Disabled People in Britain and Discrimination: A Case for Anti-Discrimination Legislation</w:t>
      </w:r>
      <w:r w:rsidRPr="0025494B">
        <w:rPr>
          <w:sz w:val="16"/>
          <w:szCs w:val="16"/>
        </w:rPr>
        <w:t> (London: C. Hurst &amp; Co; Calgary, Alberta: University of Calgary Press in Association with the British Council of Organisations of Disabled People, 1991), as discussed in Colin Barnes, </w:t>
      </w:r>
      <w:r w:rsidRPr="0025494B">
        <w:rPr>
          <w:i/>
          <w:iCs/>
          <w:sz w:val="16"/>
          <w:szCs w:val="16"/>
        </w:rPr>
        <w:t>Institutional Discrimination Against Disabled People and the Campaign for Anti-discrimination Legislation</w:t>
      </w:r>
      <w:r w:rsidRPr="0025494B">
        <w:rPr>
          <w:sz w:val="16"/>
          <w:szCs w:val="16"/>
        </w:rPr>
        <w:t xml:space="preserve">, 12 Critical Soc. </w:t>
      </w:r>
      <w:proofErr w:type="spellStart"/>
      <w:r w:rsidRPr="0025494B">
        <w:rPr>
          <w:sz w:val="16"/>
          <w:szCs w:val="16"/>
        </w:rPr>
        <w:t>Pol’y</w:t>
      </w:r>
      <w:proofErr w:type="spellEnd"/>
      <w:r w:rsidRPr="0025494B">
        <w:rPr>
          <w:sz w:val="16"/>
          <w:szCs w:val="16"/>
        </w:rPr>
        <w:t>. 34 (1992).</w:t>
      </w:r>
      <w:r w:rsidRPr="00B233A7">
        <w:t xml:space="preserve"> </w:t>
      </w:r>
      <w:hyperlink r:id="rId9" w:history="1">
        <w:r w:rsidRPr="00D2657A">
          <w:rPr>
            <w:rStyle w:val="Hyperlink"/>
            <w:sz w:val="16"/>
            <w:szCs w:val="16"/>
          </w:rPr>
          <w:t>https://disability-studies.leeds.ac.uk/library/author/barnes.colin/</w:t>
        </w:r>
      </w:hyperlink>
      <w:r>
        <w:rPr>
          <w:sz w:val="16"/>
          <w:szCs w:val="16"/>
        </w:rPr>
        <w:t xml:space="preserve"> </w:t>
      </w:r>
    </w:p>
    <w:p w14:paraId="318662FF" w14:textId="77777777" w:rsidR="004E6F4F" w:rsidRPr="0025494B" w:rsidRDefault="004E6F4F" w:rsidP="00A06AC0">
      <w:pPr>
        <w:pStyle w:val="FootnoteText"/>
        <w:rPr>
          <w:sz w:val="16"/>
          <w:szCs w:val="16"/>
          <w:lang w:val="en-US"/>
        </w:rPr>
      </w:pPr>
    </w:p>
  </w:footnote>
  <w:footnote w:id="18">
    <w:p w14:paraId="0B909B6B" w14:textId="77777777" w:rsidR="004E6F4F" w:rsidRPr="0025494B" w:rsidRDefault="004E6F4F" w:rsidP="00A06AC0">
      <w:pPr>
        <w:pStyle w:val="FootnoteText"/>
        <w:rPr>
          <w:sz w:val="16"/>
          <w:szCs w:val="16"/>
        </w:rPr>
      </w:pPr>
      <w:r w:rsidRPr="0025494B">
        <w:rPr>
          <w:rStyle w:val="FootnoteReference"/>
          <w:sz w:val="16"/>
          <w:szCs w:val="16"/>
        </w:rPr>
        <w:footnoteRef/>
      </w:r>
      <w:r w:rsidRPr="0025494B">
        <w:rPr>
          <w:sz w:val="16"/>
          <w:szCs w:val="16"/>
        </w:rPr>
        <w:t xml:space="preserve"> Barnes</w:t>
      </w:r>
      <w:r w:rsidRPr="0025494B">
        <w:rPr>
          <w:i/>
          <w:iCs/>
          <w:sz w:val="16"/>
          <w:szCs w:val="16"/>
        </w:rPr>
        <w:t> Institutional Discrimination Against Disabled People</w:t>
      </w:r>
      <w:r w:rsidRPr="0025494B">
        <w:rPr>
          <w:sz w:val="16"/>
          <w:szCs w:val="16"/>
        </w:rPr>
        <w:t>, </w:t>
      </w:r>
      <w:r w:rsidRPr="0025494B">
        <w:rPr>
          <w:i/>
          <w:iCs/>
          <w:sz w:val="16"/>
          <w:szCs w:val="16"/>
        </w:rPr>
        <w:t>id</w:t>
      </w:r>
      <w:r w:rsidRPr="0025494B">
        <w:rPr>
          <w:sz w:val="16"/>
          <w:szCs w:val="16"/>
        </w:rPr>
        <w:t>. at 3.</w:t>
      </w:r>
    </w:p>
    <w:p w14:paraId="45A715FD" w14:textId="77777777" w:rsidR="004E6F4F" w:rsidRPr="00C0395B" w:rsidRDefault="004E6F4F" w:rsidP="00A06AC0">
      <w:pPr>
        <w:pStyle w:val="FootnoteText"/>
        <w:rPr>
          <w:lang w:val="en-US"/>
        </w:rPr>
      </w:pPr>
    </w:p>
  </w:footnote>
  <w:footnote w:id="19">
    <w:p w14:paraId="29E11DA3" w14:textId="3396A703" w:rsidR="004E6F4F" w:rsidRPr="00F81AA3" w:rsidRDefault="004E6F4F" w:rsidP="00F81AA3">
      <w:pPr>
        <w:pStyle w:val="Default"/>
        <w:rPr>
          <w:rFonts w:ascii="Arial Black" w:hAnsi="Arial Black" w:cs="Arial Black"/>
        </w:rPr>
      </w:pPr>
      <w:r>
        <w:rPr>
          <w:rStyle w:val="FootnoteReference"/>
        </w:rPr>
        <w:footnoteRef/>
      </w:r>
      <w:r>
        <w:t xml:space="preserve"> </w:t>
      </w:r>
      <w:r w:rsidRPr="00F81AA3">
        <w:rPr>
          <w:rFonts w:asciiTheme="minorHAnsi" w:hAnsiTheme="minorHAnsi" w:cstheme="minorHAnsi"/>
          <w:sz w:val="20"/>
          <w:szCs w:val="20"/>
        </w:rPr>
        <w:t xml:space="preserve">The role and effectiveness of disability legislation in South Africa, AK Dube 2005 </w:t>
      </w:r>
      <w:hyperlink r:id="rId10" w:history="1">
        <w:r w:rsidRPr="00F81AA3">
          <w:rPr>
            <w:rStyle w:val="Hyperlink"/>
            <w:rFonts w:asciiTheme="minorHAnsi" w:hAnsiTheme="minorHAnsi" w:cstheme="minorHAnsi"/>
            <w:sz w:val="20"/>
            <w:szCs w:val="20"/>
          </w:rPr>
          <w:t>https://assets.publishing.service.gov.uk/media/57a08c5ce5274a27b2001155/PolicyProject_legislation_sa.pdf</w:t>
        </w:r>
      </w:hyperlink>
      <w:r w:rsidRPr="00F81AA3">
        <w:rPr>
          <w:rFonts w:asciiTheme="minorHAnsi" w:hAnsiTheme="minorHAnsi" w:cstheme="minorHAnsi"/>
          <w:sz w:val="20"/>
          <w:szCs w:val="20"/>
        </w:rPr>
        <w:t xml:space="preserve"> </w:t>
      </w:r>
    </w:p>
  </w:footnote>
  <w:footnote w:id="20">
    <w:p w14:paraId="0F426C20" w14:textId="77777777" w:rsidR="004E6F4F" w:rsidRDefault="004E6F4F" w:rsidP="00D34286">
      <w:pPr>
        <w:pStyle w:val="FootnoteText"/>
      </w:pPr>
      <w:r>
        <w:rPr>
          <w:rStyle w:val="FootnoteReference"/>
        </w:rPr>
        <w:footnoteRef/>
      </w:r>
      <w:r>
        <w:t xml:space="preserve"> Reporting on Disability Guidelines for the Media ILO Irish Aid 2015  </w:t>
      </w:r>
      <w:hyperlink r:id="rId11" w:history="1">
        <w:r>
          <w:rPr>
            <w:rStyle w:val="Hyperlink"/>
          </w:rPr>
          <w:t>https://www.ilo.org/skills/pubs/WCMS_127002/lang--</w:t>
        </w:r>
        <w:proofErr w:type="spellStart"/>
        <w:r>
          <w:rPr>
            <w:rStyle w:val="Hyperlink"/>
          </w:rPr>
          <w:t>en</w:t>
        </w:r>
        <w:proofErr w:type="spellEnd"/>
        <w:r>
          <w:rPr>
            <w:rStyle w:val="Hyperlink"/>
          </w:rPr>
          <w:t>/index.htm</w:t>
        </w:r>
      </w:hyperlink>
    </w:p>
  </w:footnote>
  <w:footnote w:id="21">
    <w:p w14:paraId="241C26E5" w14:textId="77777777" w:rsidR="004E6F4F" w:rsidRDefault="004E6F4F" w:rsidP="00FE4928">
      <w:pPr>
        <w:pStyle w:val="FootnoteText"/>
      </w:pPr>
      <w:r>
        <w:rPr>
          <w:rStyle w:val="FootnoteReference"/>
        </w:rPr>
        <w:footnoteRef/>
      </w:r>
      <w:r>
        <w:t xml:space="preserve"> UK Disability History Month 2016 Broadsheet </w:t>
      </w:r>
      <w:hyperlink r:id="rId12" w:history="1">
        <w:r w:rsidRPr="006C7BFB">
          <w:rPr>
            <w:rStyle w:val="Hyperlink"/>
          </w:rPr>
          <w:t>https://ukdhm.org/2016-broadsheet/</w:t>
        </w:r>
      </w:hyperlink>
    </w:p>
  </w:footnote>
  <w:footnote w:id="22">
    <w:p w14:paraId="670CDEA7" w14:textId="77777777" w:rsidR="004E6F4F" w:rsidRDefault="004E6F4F" w:rsidP="00FE4928">
      <w:pPr>
        <w:pStyle w:val="FootnoteText"/>
      </w:pPr>
      <w:r>
        <w:rPr>
          <w:rStyle w:val="FootnoteReference"/>
        </w:rPr>
        <w:footnoteRef/>
      </w:r>
      <w:r>
        <w:t xml:space="preserve"> UK Disability History Month 2016 Broadsheet Language and Disability </w:t>
      </w:r>
      <w:hyperlink r:id="rId13" w:history="1">
        <w:r w:rsidRPr="005C1810">
          <w:rPr>
            <w:color w:val="0000FF"/>
            <w:sz w:val="22"/>
            <w:szCs w:val="22"/>
            <w:u w:val="single"/>
          </w:rPr>
          <w:t>https://ukdhm.org/2016-broadsheet/</w:t>
        </w:r>
      </w:hyperlink>
      <w:r>
        <w:rPr>
          <w:sz w:val="22"/>
          <w:szCs w:val="22"/>
        </w:rPr>
        <w:t xml:space="preserve"> </w:t>
      </w:r>
    </w:p>
  </w:footnote>
  <w:footnote w:id="23">
    <w:p w14:paraId="73C6A719" w14:textId="5E0D709C" w:rsidR="004E6F4F" w:rsidRDefault="004E6F4F" w:rsidP="00FE4928">
      <w:pPr>
        <w:pStyle w:val="FootnoteText"/>
      </w:pPr>
      <w:r>
        <w:rPr>
          <w:rStyle w:val="FootnoteReference"/>
        </w:rPr>
        <w:footnoteRef/>
      </w:r>
      <w:r>
        <w:t xml:space="preserve"> Guideline for the Media 2015 </w:t>
      </w:r>
      <w:hyperlink r:id="rId14" w:history="1">
        <w:r w:rsidRPr="007D19AA">
          <w:rPr>
            <w:color w:val="0000FF"/>
            <w:sz w:val="22"/>
            <w:szCs w:val="22"/>
            <w:u w:val="single"/>
          </w:rPr>
          <w:t>https://www.ilo.org/skills/pubs/WCMS_127002/lang--</w:t>
        </w:r>
        <w:proofErr w:type="spellStart"/>
        <w:r w:rsidRPr="007D19AA">
          <w:rPr>
            <w:color w:val="0000FF"/>
            <w:sz w:val="22"/>
            <w:szCs w:val="22"/>
            <w:u w:val="single"/>
          </w:rPr>
          <w:t>en</w:t>
        </w:r>
        <w:proofErr w:type="spellEnd"/>
        <w:r w:rsidRPr="007D19AA">
          <w:rPr>
            <w:color w:val="0000FF"/>
            <w:sz w:val="22"/>
            <w:szCs w:val="22"/>
            <w:u w:val="single"/>
          </w:rPr>
          <w:t>/index.htm</w:t>
        </w:r>
      </w:hyperlink>
    </w:p>
  </w:footnote>
  <w:footnote w:id="24">
    <w:p w14:paraId="270562A5" w14:textId="77777777" w:rsidR="004E6F4F" w:rsidRDefault="004E6F4F" w:rsidP="00FE4928">
      <w:pPr>
        <w:pStyle w:val="FootnoteText"/>
      </w:pPr>
      <w:r>
        <w:rPr>
          <w:rStyle w:val="FootnoteReference"/>
        </w:rPr>
        <w:footnoteRef/>
      </w:r>
      <w:r>
        <w:t xml:space="preserve"> 3</w:t>
      </w:r>
      <w:r w:rsidRPr="009C6219">
        <w:rPr>
          <w:vertAlign w:val="superscript"/>
        </w:rPr>
        <w:t>rd</w:t>
      </w:r>
      <w:r>
        <w:t xml:space="preserve"> July 2019 </w:t>
      </w:r>
      <w:hyperlink r:id="rId15" w:history="1">
        <w:r w:rsidRPr="009C6219">
          <w:rPr>
            <w:color w:val="0000FF"/>
            <w:sz w:val="22"/>
            <w:szCs w:val="22"/>
            <w:u w:val="single"/>
          </w:rPr>
          <w:t>https://edpols.abc.net.au/guidance/reporting-and-portraying-disability-in-abc-content/</w:t>
        </w:r>
      </w:hyperlink>
    </w:p>
  </w:footnote>
  <w:footnote w:id="25">
    <w:p w14:paraId="2F57CD3F" w14:textId="77777777" w:rsidR="004E6F4F" w:rsidRPr="00830032" w:rsidRDefault="004E6F4F" w:rsidP="00984948">
      <w:pPr>
        <w:pStyle w:val="FootnoteText"/>
        <w:rPr>
          <w:lang w:val="en-GB"/>
        </w:rPr>
      </w:pPr>
      <w:r>
        <w:rPr>
          <w:rStyle w:val="FootnoteReference"/>
        </w:rPr>
        <w:footnoteRef/>
      </w:r>
      <w:r>
        <w:t xml:space="preserve"> </w:t>
      </w:r>
      <w:hyperlink r:id="rId16" w:history="1">
        <w:r w:rsidRPr="00D2657A">
          <w:rPr>
            <w:rStyle w:val="Hyperlink"/>
          </w:rPr>
          <w:t>https://www.driadvocacy.org/wp-content/uploads/Infanticide-and-Abuse.pdf</w:t>
        </w:r>
      </w:hyperlink>
      <w:r>
        <w:t xml:space="preserve">  2018</w:t>
      </w:r>
    </w:p>
  </w:footnote>
  <w:footnote w:id="26">
    <w:p w14:paraId="233A53A9" w14:textId="540A7CFA" w:rsidR="004E6F4F" w:rsidRPr="00ED17DA" w:rsidRDefault="004E6F4F">
      <w:pPr>
        <w:pStyle w:val="FootnoteText"/>
        <w:rPr>
          <w:lang w:val="en-GB"/>
        </w:rPr>
      </w:pPr>
      <w:r>
        <w:rPr>
          <w:rStyle w:val="FootnoteReference"/>
        </w:rPr>
        <w:footnoteRef/>
      </w:r>
      <w:hyperlink r:id="rId17" w:history="1">
        <w:r w:rsidRPr="00D2657A">
          <w:rPr>
            <w:rStyle w:val="Hyperlink"/>
          </w:rPr>
          <w:t>https://mn.gov/mnddc/news/inclusion-daily/2003/09/090403trinidadadvemp.htm</w:t>
        </w:r>
      </w:hyperlink>
      <w:r>
        <w:t xml:space="preserve">  </w:t>
      </w:r>
    </w:p>
  </w:footnote>
  <w:footnote w:id="27">
    <w:p w14:paraId="4165E713" w14:textId="6EC98265" w:rsidR="004E6F4F" w:rsidRPr="00AB1ACB" w:rsidRDefault="004E6F4F">
      <w:pPr>
        <w:pStyle w:val="FootnoteText"/>
        <w:rPr>
          <w:lang w:val="en-GB"/>
        </w:rPr>
      </w:pPr>
      <w:r>
        <w:rPr>
          <w:rStyle w:val="FootnoteReference"/>
        </w:rPr>
        <w:footnoteRef/>
      </w:r>
      <w:r>
        <w:t xml:space="preserve"> </w:t>
      </w:r>
      <w:hyperlink r:id="rId18" w:history="1">
        <w:r w:rsidRPr="00D2657A">
          <w:rPr>
            <w:rStyle w:val="Hyperlink"/>
          </w:rPr>
          <w:t>https://actupny.org/</w:t>
        </w:r>
      </w:hyperlink>
      <w:r>
        <w:t xml:space="preserve"> </w:t>
      </w:r>
    </w:p>
  </w:footnote>
  <w:footnote w:id="28">
    <w:p w14:paraId="25777966" w14:textId="1CAA2E73" w:rsidR="004E6F4F" w:rsidRPr="00923551" w:rsidRDefault="004E6F4F">
      <w:pPr>
        <w:pStyle w:val="FootnoteText"/>
      </w:pPr>
      <w:r>
        <w:rPr>
          <w:rStyle w:val="FootnoteReference"/>
        </w:rPr>
        <w:footnoteRef/>
      </w:r>
      <w:r>
        <w:t xml:space="preserve"> </w:t>
      </w:r>
      <w:r w:rsidRPr="00E91A28">
        <w:t>Burti L (2000) The role of self-help and user cooperatives in fighting stigma. Paris: VII Congress of the World Association for Psychosocial Rehabilitation.</w:t>
      </w:r>
      <w:r w:rsidRPr="00923551">
        <w:t xml:space="preserve"> </w:t>
      </w:r>
      <w:hyperlink r:id="rId19" w:history="1">
        <w:r w:rsidRPr="00D2657A">
          <w:rPr>
            <w:rStyle w:val="Hyperlink"/>
          </w:rPr>
          <w:t>https://www.who.int/mental_health/resources/en/Advocacy.pdf</w:t>
        </w:r>
      </w:hyperlink>
      <w:r>
        <w:t xml:space="preserve"> </w:t>
      </w:r>
    </w:p>
  </w:footnote>
  <w:footnote w:id="29">
    <w:p w14:paraId="3619F18C" w14:textId="703DC97E" w:rsidR="004E6F4F" w:rsidRPr="00046928" w:rsidRDefault="004E6F4F">
      <w:pPr>
        <w:pStyle w:val="FootnoteText"/>
        <w:rPr>
          <w:lang w:val="en-GB"/>
        </w:rPr>
      </w:pPr>
      <w:r>
        <w:rPr>
          <w:rStyle w:val="FootnoteReference"/>
        </w:rPr>
        <w:footnoteRef/>
      </w:r>
      <w:r>
        <w:t xml:space="preserve"> </w:t>
      </w:r>
      <w:hyperlink r:id="rId20" w:history="1">
        <w:r w:rsidRPr="00D2657A">
          <w:rPr>
            <w:rStyle w:val="Hyperlink"/>
          </w:rPr>
          <w:t>https://www.ncpedp.org/RPWDact2016</w:t>
        </w:r>
      </w:hyperlink>
      <w:r>
        <w:t xml:space="preserve"> </w:t>
      </w:r>
    </w:p>
  </w:footnote>
  <w:footnote w:id="30">
    <w:p w14:paraId="4A08F22B" w14:textId="5F81FF70" w:rsidR="004E6F4F" w:rsidRPr="00397ED0" w:rsidRDefault="004E6F4F">
      <w:pPr>
        <w:pStyle w:val="FootnoteText"/>
        <w:rPr>
          <w:lang w:val="en-GB"/>
        </w:rPr>
      </w:pPr>
      <w:r>
        <w:rPr>
          <w:rStyle w:val="FootnoteReference"/>
        </w:rPr>
        <w:footnoteRef/>
      </w:r>
      <w:r>
        <w:t xml:space="preserve"> </w:t>
      </w:r>
      <w:hyperlink r:id="rId21" w:history="1">
        <w:r w:rsidRPr="00D2657A">
          <w:rPr>
            <w:rStyle w:val="Hyperlink"/>
          </w:rPr>
          <w:t>https://www.idealist.org/en/nonprofit/9d53342eda184021aa410834346436c4-masaka-association-of-disabled-persons-living-with-hivaids-madipha-masaka</w:t>
        </w:r>
      </w:hyperlink>
      <w:r>
        <w:t xml:space="preserve"> </w:t>
      </w:r>
    </w:p>
  </w:footnote>
  <w:footnote w:id="31">
    <w:p w14:paraId="4C1CAEBB" w14:textId="5E3015F4" w:rsidR="004E6F4F" w:rsidRPr="00EC74B2" w:rsidRDefault="004E6F4F">
      <w:pPr>
        <w:pStyle w:val="FootnoteText"/>
        <w:rPr>
          <w:lang w:val="en-GB"/>
        </w:rPr>
      </w:pPr>
      <w:r>
        <w:rPr>
          <w:rStyle w:val="FootnoteReference"/>
        </w:rPr>
        <w:footnoteRef/>
      </w:r>
      <w:r>
        <w:t xml:space="preserve"> </w:t>
      </w:r>
      <w:hyperlink r:id="rId22" w:history="1">
        <w:r w:rsidRPr="00D2657A">
          <w:rPr>
            <w:rStyle w:val="Hyperlink"/>
          </w:rPr>
          <w:t>https://www.bbc.co.uk/news/disability-34732084</w:t>
        </w:r>
      </w:hyperlink>
      <w:r>
        <w:t xml:space="preserve"> </w:t>
      </w:r>
    </w:p>
  </w:footnote>
  <w:footnote w:id="32">
    <w:p w14:paraId="1E528CFC" w14:textId="2DE4B6D6" w:rsidR="004E6F4F" w:rsidRPr="00E87830" w:rsidRDefault="004E6F4F">
      <w:pPr>
        <w:pStyle w:val="FootnoteText"/>
        <w:rPr>
          <w:lang w:val="en-GB"/>
        </w:rPr>
      </w:pPr>
      <w:r>
        <w:rPr>
          <w:rStyle w:val="FootnoteReference"/>
        </w:rPr>
        <w:footnoteRef/>
      </w:r>
      <w:hyperlink r:id="rId23" w:history="1">
        <w:r w:rsidRPr="00D2657A">
          <w:rPr>
            <w:rStyle w:val="Hyperlink"/>
          </w:rPr>
          <w:t>https://www.driadvocacy.org/wp-content/uploads/Infanticide-and-Abuse.pdf</w:t>
        </w:r>
      </w:hyperlink>
      <w:r>
        <w:t xml:space="preserve">  Disability Rights International 2018</w:t>
      </w:r>
    </w:p>
  </w:footnote>
  <w:footnote w:id="33">
    <w:p w14:paraId="660BEFD8" w14:textId="77777777" w:rsidR="004E6F4F" w:rsidRDefault="004E6F4F" w:rsidP="00025FA3">
      <w:pPr>
        <w:pStyle w:val="FootnoteText"/>
      </w:pPr>
      <w:r>
        <w:rPr>
          <w:rStyle w:val="FootnoteReference"/>
        </w:rPr>
        <w:footnoteRef/>
      </w:r>
      <w:r>
        <w:t xml:space="preserve"> </w:t>
      </w:r>
      <w:hyperlink r:id="rId24" w:history="1">
        <w:r w:rsidRPr="009C6219">
          <w:rPr>
            <w:color w:val="0000FF"/>
            <w:sz w:val="22"/>
            <w:szCs w:val="22"/>
            <w:u w:val="single"/>
          </w:rPr>
          <w:t>https://ncdj.org/resources/#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3328761"/>
      <w:docPartObj>
        <w:docPartGallery w:val="Page Numbers (Top of Page)"/>
        <w:docPartUnique/>
      </w:docPartObj>
    </w:sdtPr>
    <w:sdtEndPr>
      <w:rPr>
        <w:noProof/>
      </w:rPr>
    </w:sdtEndPr>
    <w:sdtContent>
      <w:p w14:paraId="2DB6CBCB" w14:textId="34275889" w:rsidR="004E6F4F" w:rsidRDefault="004E6F4F">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FC1BF27" w14:textId="77777777" w:rsidR="004E6F4F" w:rsidRDefault="004E6F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94371D"/>
    <w:multiLevelType w:val="multilevel"/>
    <w:tmpl w:val="09C08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407A7E"/>
    <w:multiLevelType w:val="hybridMultilevel"/>
    <w:tmpl w:val="E14EEB04"/>
    <w:lvl w:ilvl="0" w:tplc="41B672E2">
      <w:start w:val="2020"/>
      <w:numFmt w:val="bullet"/>
      <w:lvlText w:val="-"/>
      <w:lvlJc w:val="left"/>
      <w:pPr>
        <w:ind w:left="720" w:hanging="360"/>
      </w:pPr>
      <w:rPr>
        <w:rFonts w:ascii="Cambria" w:eastAsiaTheme="minorHAnsi" w:hAnsi="Cambria" w:cstheme="minorBidi" w:hint="default"/>
      </w:rPr>
    </w:lvl>
    <w:lvl w:ilvl="1" w:tplc="08090001">
      <w:start w:val="1"/>
      <w:numFmt w:val="bullet"/>
      <w:lvlText w:val=""/>
      <w:lvlJc w:val="left"/>
      <w:pPr>
        <w:ind w:left="785"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E62F89"/>
    <w:multiLevelType w:val="multilevel"/>
    <w:tmpl w:val="A41A1DF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8475BB2"/>
    <w:multiLevelType w:val="multilevel"/>
    <w:tmpl w:val="28B0729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34167255"/>
    <w:multiLevelType w:val="multilevel"/>
    <w:tmpl w:val="DEA05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24231A3"/>
    <w:multiLevelType w:val="multilevel"/>
    <w:tmpl w:val="D5B0782A"/>
    <w:lvl w:ilvl="0">
      <w:start w:val="1"/>
      <w:numFmt w:val="bullet"/>
      <w:lvlText w:val=""/>
      <w:lvlJc w:val="left"/>
      <w:pPr>
        <w:ind w:left="144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6" w15:restartNumberingAfterBreak="0">
    <w:nsid w:val="43F0208C"/>
    <w:multiLevelType w:val="hybridMultilevel"/>
    <w:tmpl w:val="0E009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D71A44"/>
    <w:multiLevelType w:val="hybridMultilevel"/>
    <w:tmpl w:val="AF2A4DD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CC97E1D"/>
    <w:multiLevelType w:val="hybridMultilevel"/>
    <w:tmpl w:val="0A908B6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02F6374"/>
    <w:multiLevelType w:val="hybridMultilevel"/>
    <w:tmpl w:val="29482E62"/>
    <w:lvl w:ilvl="0" w:tplc="08090017">
      <w:start w:val="1"/>
      <w:numFmt w:val="lowerLetter"/>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0" w15:restartNumberingAfterBreak="0">
    <w:nsid w:val="5B4112D1"/>
    <w:multiLevelType w:val="hybridMultilevel"/>
    <w:tmpl w:val="0B6A38E0"/>
    <w:lvl w:ilvl="0" w:tplc="AA7E55C0">
      <w:start w:val="2020"/>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B31B7A"/>
    <w:multiLevelType w:val="hybridMultilevel"/>
    <w:tmpl w:val="94D05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CB0692"/>
    <w:multiLevelType w:val="hybridMultilevel"/>
    <w:tmpl w:val="F4588CBA"/>
    <w:lvl w:ilvl="0" w:tplc="08090003">
      <w:start w:val="1"/>
      <w:numFmt w:val="bullet"/>
      <w:lvlText w:val="o"/>
      <w:lvlJc w:val="left"/>
      <w:pPr>
        <w:ind w:left="643"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6C2D5534"/>
    <w:multiLevelType w:val="multilevel"/>
    <w:tmpl w:val="DE7CD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6737074"/>
    <w:multiLevelType w:val="multilevel"/>
    <w:tmpl w:val="B2D41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10"/>
  </w:num>
  <w:num w:numId="3">
    <w:abstractNumId w:val="14"/>
  </w:num>
  <w:num w:numId="4">
    <w:abstractNumId w:val="4"/>
  </w:num>
  <w:num w:numId="5">
    <w:abstractNumId w:val="0"/>
  </w:num>
  <w:num w:numId="6">
    <w:abstractNumId w:val="13"/>
  </w:num>
  <w:num w:numId="7">
    <w:abstractNumId w:val="12"/>
  </w:num>
  <w:num w:numId="8">
    <w:abstractNumId w:val="5"/>
  </w:num>
  <w:num w:numId="9">
    <w:abstractNumId w:val="11"/>
  </w:num>
  <w:num w:numId="10">
    <w:abstractNumId w:val="3"/>
  </w:num>
  <w:num w:numId="11">
    <w:abstractNumId w:val="2"/>
  </w:num>
  <w:num w:numId="12">
    <w:abstractNumId w:val="6"/>
  </w:num>
  <w:num w:numId="13">
    <w:abstractNumId w:val="9"/>
  </w:num>
  <w:num w:numId="14">
    <w:abstractNumId w:val="7"/>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1BD"/>
    <w:rsid w:val="000032D5"/>
    <w:rsid w:val="00025FA3"/>
    <w:rsid w:val="00031C06"/>
    <w:rsid w:val="00046928"/>
    <w:rsid w:val="0005675B"/>
    <w:rsid w:val="00075050"/>
    <w:rsid w:val="00075B16"/>
    <w:rsid w:val="00075D16"/>
    <w:rsid w:val="00082356"/>
    <w:rsid w:val="000851BD"/>
    <w:rsid w:val="0008699D"/>
    <w:rsid w:val="00092B4A"/>
    <w:rsid w:val="000B15DB"/>
    <w:rsid w:val="000B28A6"/>
    <w:rsid w:val="000B57FA"/>
    <w:rsid w:val="000B7A19"/>
    <w:rsid w:val="000C387A"/>
    <w:rsid w:val="000E7DCC"/>
    <w:rsid w:val="000F4C12"/>
    <w:rsid w:val="000F78BB"/>
    <w:rsid w:val="001027A1"/>
    <w:rsid w:val="001028C2"/>
    <w:rsid w:val="00105FE7"/>
    <w:rsid w:val="00116281"/>
    <w:rsid w:val="00117987"/>
    <w:rsid w:val="0012213D"/>
    <w:rsid w:val="00123B06"/>
    <w:rsid w:val="0012683F"/>
    <w:rsid w:val="00136FB3"/>
    <w:rsid w:val="00137FE9"/>
    <w:rsid w:val="0014136A"/>
    <w:rsid w:val="001470B5"/>
    <w:rsid w:val="00147FD2"/>
    <w:rsid w:val="00153C6A"/>
    <w:rsid w:val="0015536D"/>
    <w:rsid w:val="00162B47"/>
    <w:rsid w:val="00174026"/>
    <w:rsid w:val="00174ECA"/>
    <w:rsid w:val="00181309"/>
    <w:rsid w:val="001853C0"/>
    <w:rsid w:val="00186870"/>
    <w:rsid w:val="001871AF"/>
    <w:rsid w:val="001955B4"/>
    <w:rsid w:val="00195B98"/>
    <w:rsid w:val="001A263F"/>
    <w:rsid w:val="001B488A"/>
    <w:rsid w:val="001C0535"/>
    <w:rsid w:val="001C2A17"/>
    <w:rsid w:val="001C4E0A"/>
    <w:rsid w:val="001C5B88"/>
    <w:rsid w:val="001D2590"/>
    <w:rsid w:val="001E0459"/>
    <w:rsid w:val="001F168F"/>
    <w:rsid w:val="00200BA1"/>
    <w:rsid w:val="00207234"/>
    <w:rsid w:val="00215950"/>
    <w:rsid w:val="00220930"/>
    <w:rsid w:val="00220D8C"/>
    <w:rsid w:val="00221962"/>
    <w:rsid w:val="002255E7"/>
    <w:rsid w:val="00231FB2"/>
    <w:rsid w:val="00233B89"/>
    <w:rsid w:val="00241D1A"/>
    <w:rsid w:val="0025494B"/>
    <w:rsid w:val="00260215"/>
    <w:rsid w:val="00261024"/>
    <w:rsid w:val="0026393E"/>
    <w:rsid w:val="00283136"/>
    <w:rsid w:val="00291962"/>
    <w:rsid w:val="00295328"/>
    <w:rsid w:val="00296FCA"/>
    <w:rsid w:val="002B40C0"/>
    <w:rsid w:val="002B4631"/>
    <w:rsid w:val="002C2356"/>
    <w:rsid w:val="002C26B1"/>
    <w:rsid w:val="002C45B7"/>
    <w:rsid w:val="002C460F"/>
    <w:rsid w:val="002E0A10"/>
    <w:rsid w:val="002E5049"/>
    <w:rsid w:val="002F6639"/>
    <w:rsid w:val="002F777F"/>
    <w:rsid w:val="00322780"/>
    <w:rsid w:val="00324683"/>
    <w:rsid w:val="003265E1"/>
    <w:rsid w:val="003333AF"/>
    <w:rsid w:val="00340F69"/>
    <w:rsid w:val="00343D12"/>
    <w:rsid w:val="00344D08"/>
    <w:rsid w:val="00355C6F"/>
    <w:rsid w:val="00377AAB"/>
    <w:rsid w:val="00397ED0"/>
    <w:rsid w:val="003A198C"/>
    <w:rsid w:val="003A399E"/>
    <w:rsid w:val="003B22F9"/>
    <w:rsid w:val="003B42DE"/>
    <w:rsid w:val="003C6636"/>
    <w:rsid w:val="003D0B10"/>
    <w:rsid w:val="003D5925"/>
    <w:rsid w:val="003D5F97"/>
    <w:rsid w:val="003D6B56"/>
    <w:rsid w:val="003D725D"/>
    <w:rsid w:val="003E22B9"/>
    <w:rsid w:val="003F27EF"/>
    <w:rsid w:val="003F3B96"/>
    <w:rsid w:val="004015AD"/>
    <w:rsid w:val="00403A88"/>
    <w:rsid w:val="00412615"/>
    <w:rsid w:val="004343B3"/>
    <w:rsid w:val="004361D7"/>
    <w:rsid w:val="00437B04"/>
    <w:rsid w:val="0045028B"/>
    <w:rsid w:val="00452CC6"/>
    <w:rsid w:val="00463A58"/>
    <w:rsid w:val="00466409"/>
    <w:rsid w:val="00466E26"/>
    <w:rsid w:val="0047523F"/>
    <w:rsid w:val="004771D9"/>
    <w:rsid w:val="00480239"/>
    <w:rsid w:val="00494015"/>
    <w:rsid w:val="00495C1E"/>
    <w:rsid w:val="00496575"/>
    <w:rsid w:val="00497479"/>
    <w:rsid w:val="004C1988"/>
    <w:rsid w:val="004D151D"/>
    <w:rsid w:val="004D1682"/>
    <w:rsid w:val="004D4252"/>
    <w:rsid w:val="004E0B48"/>
    <w:rsid w:val="004E4E0D"/>
    <w:rsid w:val="004E554A"/>
    <w:rsid w:val="004E6F4F"/>
    <w:rsid w:val="004F5314"/>
    <w:rsid w:val="00523C83"/>
    <w:rsid w:val="00534FA7"/>
    <w:rsid w:val="00547539"/>
    <w:rsid w:val="00551512"/>
    <w:rsid w:val="00553759"/>
    <w:rsid w:val="005550D4"/>
    <w:rsid w:val="00555DC5"/>
    <w:rsid w:val="00556615"/>
    <w:rsid w:val="00566F6C"/>
    <w:rsid w:val="00567817"/>
    <w:rsid w:val="005718AF"/>
    <w:rsid w:val="00574E43"/>
    <w:rsid w:val="00575C62"/>
    <w:rsid w:val="005771C8"/>
    <w:rsid w:val="00580CC2"/>
    <w:rsid w:val="00584360"/>
    <w:rsid w:val="00585BB9"/>
    <w:rsid w:val="00586DB8"/>
    <w:rsid w:val="005915B0"/>
    <w:rsid w:val="005944F3"/>
    <w:rsid w:val="00596A2F"/>
    <w:rsid w:val="005A45C5"/>
    <w:rsid w:val="005A6ACC"/>
    <w:rsid w:val="005A7680"/>
    <w:rsid w:val="005B15C6"/>
    <w:rsid w:val="005C3A4F"/>
    <w:rsid w:val="005C6D37"/>
    <w:rsid w:val="005D7A32"/>
    <w:rsid w:val="005E116C"/>
    <w:rsid w:val="005F20E1"/>
    <w:rsid w:val="005F2A7B"/>
    <w:rsid w:val="005F5243"/>
    <w:rsid w:val="00605467"/>
    <w:rsid w:val="00613DB9"/>
    <w:rsid w:val="006140CC"/>
    <w:rsid w:val="0062710C"/>
    <w:rsid w:val="00630C15"/>
    <w:rsid w:val="00641408"/>
    <w:rsid w:val="0064568C"/>
    <w:rsid w:val="00653A54"/>
    <w:rsid w:val="006548F2"/>
    <w:rsid w:val="006669BD"/>
    <w:rsid w:val="00673C8C"/>
    <w:rsid w:val="0068436B"/>
    <w:rsid w:val="0068457D"/>
    <w:rsid w:val="00687ABA"/>
    <w:rsid w:val="006C4CBD"/>
    <w:rsid w:val="006D1771"/>
    <w:rsid w:val="006D22BB"/>
    <w:rsid w:val="006E20E5"/>
    <w:rsid w:val="006F78EB"/>
    <w:rsid w:val="00700B09"/>
    <w:rsid w:val="00713D89"/>
    <w:rsid w:val="007167A8"/>
    <w:rsid w:val="007200A8"/>
    <w:rsid w:val="00723372"/>
    <w:rsid w:val="00730810"/>
    <w:rsid w:val="0073169C"/>
    <w:rsid w:val="007422DC"/>
    <w:rsid w:val="007566CC"/>
    <w:rsid w:val="00757F2A"/>
    <w:rsid w:val="007764CF"/>
    <w:rsid w:val="007A16EA"/>
    <w:rsid w:val="007C3170"/>
    <w:rsid w:val="007C43A6"/>
    <w:rsid w:val="007C6F14"/>
    <w:rsid w:val="007D1E3E"/>
    <w:rsid w:val="007D7091"/>
    <w:rsid w:val="007E091F"/>
    <w:rsid w:val="007E12F2"/>
    <w:rsid w:val="007E27EF"/>
    <w:rsid w:val="007E63DB"/>
    <w:rsid w:val="007F6D93"/>
    <w:rsid w:val="00801721"/>
    <w:rsid w:val="00810A67"/>
    <w:rsid w:val="00822A70"/>
    <w:rsid w:val="00830032"/>
    <w:rsid w:val="00830F89"/>
    <w:rsid w:val="00831C0C"/>
    <w:rsid w:val="00836253"/>
    <w:rsid w:val="008404C4"/>
    <w:rsid w:val="00843F2D"/>
    <w:rsid w:val="00846738"/>
    <w:rsid w:val="00847735"/>
    <w:rsid w:val="00852E25"/>
    <w:rsid w:val="00857DC9"/>
    <w:rsid w:val="00864ED7"/>
    <w:rsid w:val="00866B28"/>
    <w:rsid w:val="00873B55"/>
    <w:rsid w:val="00875B7B"/>
    <w:rsid w:val="008762EB"/>
    <w:rsid w:val="0087669A"/>
    <w:rsid w:val="0087769D"/>
    <w:rsid w:val="008819B2"/>
    <w:rsid w:val="008A6B09"/>
    <w:rsid w:val="008B2675"/>
    <w:rsid w:val="008B5117"/>
    <w:rsid w:val="008B66DF"/>
    <w:rsid w:val="008C668E"/>
    <w:rsid w:val="008D19A5"/>
    <w:rsid w:val="008D1A34"/>
    <w:rsid w:val="008D2A72"/>
    <w:rsid w:val="008D3243"/>
    <w:rsid w:val="008D5EC2"/>
    <w:rsid w:val="008F4BD6"/>
    <w:rsid w:val="00904C99"/>
    <w:rsid w:val="00913C93"/>
    <w:rsid w:val="00923551"/>
    <w:rsid w:val="00924A1E"/>
    <w:rsid w:val="00930AF2"/>
    <w:rsid w:val="00933015"/>
    <w:rsid w:val="00941F47"/>
    <w:rsid w:val="009443EF"/>
    <w:rsid w:val="009462A1"/>
    <w:rsid w:val="00950B02"/>
    <w:rsid w:val="00954A80"/>
    <w:rsid w:val="00960473"/>
    <w:rsid w:val="00984948"/>
    <w:rsid w:val="009866CF"/>
    <w:rsid w:val="009909CE"/>
    <w:rsid w:val="00996067"/>
    <w:rsid w:val="00997A61"/>
    <w:rsid w:val="009A24D4"/>
    <w:rsid w:val="009A2E10"/>
    <w:rsid w:val="009A76E8"/>
    <w:rsid w:val="009B2D1F"/>
    <w:rsid w:val="009C6E55"/>
    <w:rsid w:val="009E02DB"/>
    <w:rsid w:val="009E07F5"/>
    <w:rsid w:val="009E1411"/>
    <w:rsid w:val="009F4F6A"/>
    <w:rsid w:val="00A00C3A"/>
    <w:rsid w:val="00A00C60"/>
    <w:rsid w:val="00A02EF8"/>
    <w:rsid w:val="00A06AC0"/>
    <w:rsid w:val="00A106D4"/>
    <w:rsid w:val="00A17C7B"/>
    <w:rsid w:val="00A24204"/>
    <w:rsid w:val="00A30AE9"/>
    <w:rsid w:val="00A30C33"/>
    <w:rsid w:val="00A34598"/>
    <w:rsid w:val="00A4299E"/>
    <w:rsid w:val="00A44059"/>
    <w:rsid w:val="00A45740"/>
    <w:rsid w:val="00A73B06"/>
    <w:rsid w:val="00A748FA"/>
    <w:rsid w:val="00A90881"/>
    <w:rsid w:val="00A94283"/>
    <w:rsid w:val="00A94DF1"/>
    <w:rsid w:val="00AB1ACB"/>
    <w:rsid w:val="00AB593A"/>
    <w:rsid w:val="00AC0E92"/>
    <w:rsid w:val="00AD47D2"/>
    <w:rsid w:val="00AD5FEF"/>
    <w:rsid w:val="00AD7C67"/>
    <w:rsid w:val="00AE257D"/>
    <w:rsid w:val="00AF7BFA"/>
    <w:rsid w:val="00B03173"/>
    <w:rsid w:val="00B147AC"/>
    <w:rsid w:val="00B17F2E"/>
    <w:rsid w:val="00B233A7"/>
    <w:rsid w:val="00B25355"/>
    <w:rsid w:val="00B31B5A"/>
    <w:rsid w:val="00B52ADE"/>
    <w:rsid w:val="00B54968"/>
    <w:rsid w:val="00B761F0"/>
    <w:rsid w:val="00B81B2B"/>
    <w:rsid w:val="00B831A6"/>
    <w:rsid w:val="00B83576"/>
    <w:rsid w:val="00B837D3"/>
    <w:rsid w:val="00B8428A"/>
    <w:rsid w:val="00B8570F"/>
    <w:rsid w:val="00B868A3"/>
    <w:rsid w:val="00B960D6"/>
    <w:rsid w:val="00BA055C"/>
    <w:rsid w:val="00BA1F31"/>
    <w:rsid w:val="00BB1B79"/>
    <w:rsid w:val="00BC046B"/>
    <w:rsid w:val="00BC16B2"/>
    <w:rsid w:val="00BC34B9"/>
    <w:rsid w:val="00BD0232"/>
    <w:rsid w:val="00BD230A"/>
    <w:rsid w:val="00BE2735"/>
    <w:rsid w:val="00C02763"/>
    <w:rsid w:val="00C0395B"/>
    <w:rsid w:val="00C07B3B"/>
    <w:rsid w:val="00C13C5E"/>
    <w:rsid w:val="00C16F6D"/>
    <w:rsid w:val="00C3725F"/>
    <w:rsid w:val="00C401E9"/>
    <w:rsid w:val="00C475F8"/>
    <w:rsid w:val="00C50046"/>
    <w:rsid w:val="00C50CF4"/>
    <w:rsid w:val="00C632F7"/>
    <w:rsid w:val="00C67BEC"/>
    <w:rsid w:val="00C871EE"/>
    <w:rsid w:val="00C87DDE"/>
    <w:rsid w:val="00C963B8"/>
    <w:rsid w:val="00CA2F39"/>
    <w:rsid w:val="00CB7043"/>
    <w:rsid w:val="00CD3B49"/>
    <w:rsid w:val="00CE54AA"/>
    <w:rsid w:val="00CE7F5F"/>
    <w:rsid w:val="00CF0AA4"/>
    <w:rsid w:val="00CF1E93"/>
    <w:rsid w:val="00CF6B72"/>
    <w:rsid w:val="00D0286E"/>
    <w:rsid w:val="00D05F55"/>
    <w:rsid w:val="00D10B7A"/>
    <w:rsid w:val="00D151DE"/>
    <w:rsid w:val="00D21808"/>
    <w:rsid w:val="00D34286"/>
    <w:rsid w:val="00D52E45"/>
    <w:rsid w:val="00D60BEB"/>
    <w:rsid w:val="00D70BDA"/>
    <w:rsid w:val="00D8127F"/>
    <w:rsid w:val="00D85F86"/>
    <w:rsid w:val="00D92EC2"/>
    <w:rsid w:val="00D93DEB"/>
    <w:rsid w:val="00D948EA"/>
    <w:rsid w:val="00DA1BAE"/>
    <w:rsid w:val="00DA3CD0"/>
    <w:rsid w:val="00DC4AC3"/>
    <w:rsid w:val="00DC6B1C"/>
    <w:rsid w:val="00DC7B74"/>
    <w:rsid w:val="00DD10BF"/>
    <w:rsid w:val="00DD1CB7"/>
    <w:rsid w:val="00DD495F"/>
    <w:rsid w:val="00DE5464"/>
    <w:rsid w:val="00DF2FF6"/>
    <w:rsid w:val="00DF798A"/>
    <w:rsid w:val="00E04802"/>
    <w:rsid w:val="00E06024"/>
    <w:rsid w:val="00E07F04"/>
    <w:rsid w:val="00E1462E"/>
    <w:rsid w:val="00E17E27"/>
    <w:rsid w:val="00E3769D"/>
    <w:rsid w:val="00E462AE"/>
    <w:rsid w:val="00E50684"/>
    <w:rsid w:val="00E50F23"/>
    <w:rsid w:val="00E569E3"/>
    <w:rsid w:val="00E827FE"/>
    <w:rsid w:val="00E87830"/>
    <w:rsid w:val="00E91A28"/>
    <w:rsid w:val="00EA0B08"/>
    <w:rsid w:val="00EA4E33"/>
    <w:rsid w:val="00EA7757"/>
    <w:rsid w:val="00EC4738"/>
    <w:rsid w:val="00EC74B2"/>
    <w:rsid w:val="00ED17DA"/>
    <w:rsid w:val="00ED2818"/>
    <w:rsid w:val="00EE0DD6"/>
    <w:rsid w:val="00EE19E3"/>
    <w:rsid w:val="00F03C43"/>
    <w:rsid w:val="00F0486B"/>
    <w:rsid w:val="00F0661D"/>
    <w:rsid w:val="00F0733E"/>
    <w:rsid w:val="00F21AE9"/>
    <w:rsid w:val="00F27C3F"/>
    <w:rsid w:val="00F37396"/>
    <w:rsid w:val="00F64659"/>
    <w:rsid w:val="00F81AA3"/>
    <w:rsid w:val="00F81DC8"/>
    <w:rsid w:val="00F82416"/>
    <w:rsid w:val="00F9009D"/>
    <w:rsid w:val="00F939E4"/>
    <w:rsid w:val="00FA5744"/>
    <w:rsid w:val="00FB3530"/>
    <w:rsid w:val="00FB7BB1"/>
    <w:rsid w:val="00FC3691"/>
    <w:rsid w:val="00FC3D71"/>
    <w:rsid w:val="00FC4DAF"/>
    <w:rsid w:val="00FD327C"/>
    <w:rsid w:val="00FD73F6"/>
    <w:rsid w:val="00FE3525"/>
    <w:rsid w:val="00FE4928"/>
    <w:rsid w:val="00FF2DC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5A8BD"/>
  <w15:chartTrackingRefBased/>
  <w15:docId w15:val="{1C7A1813-324E-314B-9E3D-47546FAE6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928"/>
  </w:style>
  <w:style w:type="paragraph" w:styleId="Heading1">
    <w:name w:val="heading 1"/>
    <w:basedOn w:val="Normal"/>
    <w:next w:val="Normal"/>
    <w:link w:val="Heading1Char"/>
    <w:uiPriority w:val="9"/>
    <w:qFormat/>
    <w:rsid w:val="005C3A4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24A1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7F2A"/>
    <w:rPr>
      <w:color w:val="0563C1" w:themeColor="hyperlink"/>
      <w:u w:val="single"/>
    </w:rPr>
  </w:style>
  <w:style w:type="character" w:styleId="UnresolvedMention">
    <w:name w:val="Unresolved Mention"/>
    <w:basedOn w:val="DefaultParagraphFont"/>
    <w:uiPriority w:val="99"/>
    <w:semiHidden/>
    <w:unhideWhenUsed/>
    <w:rsid w:val="00757F2A"/>
    <w:rPr>
      <w:color w:val="605E5C"/>
      <w:shd w:val="clear" w:color="auto" w:fill="E1DFDD"/>
    </w:rPr>
  </w:style>
  <w:style w:type="paragraph" w:styleId="FootnoteText">
    <w:name w:val="footnote text"/>
    <w:basedOn w:val="Normal"/>
    <w:link w:val="FootnoteTextChar"/>
    <w:uiPriority w:val="99"/>
    <w:semiHidden/>
    <w:unhideWhenUsed/>
    <w:rsid w:val="00C0395B"/>
    <w:rPr>
      <w:sz w:val="20"/>
      <w:szCs w:val="20"/>
    </w:rPr>
  </w:style>
  <w:style w:type="character" w:customStyle="1" w:styleId="FootnoteTextChar">
    <w:name w:val="Footnote Text Char"/>
    <w:basedOn w:val="DefaultParagraphFont"/>
    <w:link w:val="FootnoteText"/>
    <w:uiPriority w:val="99"/>
    <w:semiHidden/>
    <w:rsid w:val="00C0395B"/>
    <w:rPr>
      <w:sz w:val="20"/>
      <w:szCs w:val="20"/>
    </w:rPr>
  </w:style>
  <w:style w:type="character" w:styleId="FootnoteReference">
    <w:name w:val="footnote reference"/>
    <w:basedOn w:val="DefaultParagraphFont"/>
    <w:uiPriority w:val="99"/>
    <w:semiHidden/>
    <w:unhideWhenUsed/>
    <w:rsid w:val="00C0395B"/>
    <w:rPr>
      <w:vertAlign w:val="superscript"/>
    </w:rPr>
  </w:style>
  <w:style w:type="paragraph" w:styleId="NormalWeb">
    <w:name w:val="Normal (Web)"/>
    <w:basedOn w:val="Normal"/>
    <w:uiPriority w:val="99"/>
    <w:unhideWhenUsed/>
    <w:rsid w:val="00C0395B"/>
    <w:rPr>
      <w:rFonts w:ascii="Times New Roman" w:hAnsi="Times New Roman" w:cs="Times New Roman"/>
    </w:rPr>
  </w:style>
  <w:style w:type="paragraph" w:styleId="ListParagraph">
    <w:name w:val="List Paragraph"/>
    <w:basedOn w:val="Normal"/>
    <w:uiPriority w:val="34"/>
    <w:qFormat/>
    <w:rsid w:val="00A02EF8"/>
    <w:pPr>
      <w:ind w:left="720"/>
      <w:contextualSpacing/>
    </w:pPr>
  </w:style>
  <w:style w:type="table" w:styleId="TableGrid">
    <w:name w:val="Table Grid"/>
    <w:basedOn w:val="TableNormal"/>
    <w:uiPriority w:val="39"/>
    <w:rsid w:val="00FE49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C3A4F"/>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E3769D"/>
    <w:rPr>
      <w:color w:val="954F72" w:themeColor="followedHyperlink"/>
      <w:u w:val="single"/>
    </w:rPr>
  </w:style>
  <w:style w:type="paragraph" w:styleId="NoSpacing">
    <w:name w:val="No Spacing"/>
    <w:uiPriority w:val="1"/>
    <w:qFormat/>
    <w:rsid w:val="00082356"/>
  </w:style>
  <w:style w:type="paragraph" w:styleId="Header">
    <w:name w:val="header"/>
    <w:basedOn w:val="Normal"/>
    <w:link w:val="HeaderChar"/>
    <w:uiPriority w:val="99"/>
    <w:unhideWhenUsed/>
    <w:rsid w:val="00DD495F"/>
    <w:pPr>
      <w:tabs>
        <w:tab w:val="center" w:pos="4513"/>
        <w:tab w:val="right" w:pos="9026"/>
      </w:tabs>
    </w:pPr>
  </w:style>
  <w:style w:type="character" w:customStyle="1" w:styleId="HeaderChar">
    <w:name w:val="Header Char"/>
    <w:basedOn w:val="DefaultParagraphFont"/>
    <w:link w:val="Header"/>
    <w:uiPriority w:val="99"/>
    <w:rsid w:val="00DD495F"/>
  </w:style>
  <w:style w:type="paragraph" w:styleId="Footer">
    <w:name w:val="footer"/>
    <w:basedOn w:val="Normal"/>
    <w:link w:val="FooterChar"/>
    <w:uiPriority w:val="99"/>
    <w:unhideWhenUsed/>
    <w:rsid w:val="00DD495F"/>
    <w:pPr>
      <w:tabs>
        <w:tab w:val="center" w:pos="4513"/>
        <w:tab w:val="right" w:pos="9026"/>
      </w:tabs>
    </w:pPr>
  </w:style>
  <w:style w:type="character" w:customStyle="1" w:styleId="FooterChar">
    <w:name w:val="Footer Char"/>
    <w:basedOn w:val="DefaultParagraphFont"/>
    <w:link w:val="Footer"/>
    <w:uiPriority w:val="99"/>
    <w:rsid w:val="00DD495F"/>
  </w:style>
  <w:style w:type="paragraph" w:customStyle="1" w:styleId="Default">
    <w:name w:val="Default"/>
    <w:rsid w:val="00B147AC"/>
    <w:pPr>
      <w:autoSpaceDE w:val="0"/>
      <w:autoSpaceDN w:val="0"/>
      <w:adjustRightInd w:val="0"/>
    </w:pPr>
    <w:rPr>
      <w:rFonts w:ascii="Arial" w:hAnsi="Arial" w:cs="Arial"/>
      <w:color w:val="000000"/>
      <w:lang w:val="en-GB"/>
    </w:rPr>
  </w:style>
  <w:style w:type="character" w:customStyle="1" w:styleId="Heading2Char">
    <w:name w:val="Heading 2 Char"/>
    <w:basedOn w:val="DefaultParagraphFont"/>
    <w:link w:val="Heading2"/>
    <w:uiPriority w:val="9"/>
    <w:rsid w:val="00924A1E"/>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FB7BB1"/>
    <w:pPr>
      <w:spacing w:line="259" w:lineRule="auto"/>
      <w:outlineLvl w:val="9"/>
    </w:pPr>
    <w:rPr>
      <w:lang w:val="en-US"/>
    </w:rPr>
  </w:style>
  <w:style w:type="paragraph" w:styleId="TOC1">
    <w:name w:val="toc 1"/>
    <w:basedOn w:val="Normal"/>
    <w:next w:val="Normal"/>
    <w:autoRedefine/>
    <w:uiPriority w:val="39"/>
    <w:unhideWhenUsed/>
    <w:rsid w:val="00FB7BB1"/>
    <w:pPr>
      <w:spacing w:after="100"/>
    </w:pPr>
    <w:rPr>
      <w:sz w:val="28"/>
    </w:rPr>
  </w:style>
  <w:style w:type="paragraph" w:styleId="TOC2">
    <w:name w:val="toc 2"/>
    <w:basedOn w:val="Normal"/>
    <w:next w:val="Normal"/>
    <w:autoRedefine/>
    <w:uiPriority w:val="39"/>
    <w:unhideWhenUsed/>
    <w:rsid w:val="00FB7BB1"/>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145314">
      <w:bodyDiv w:val="1"/>
      <w:marLeft w:val="0"/>
      <w:marRight w:val="0"/>
      <w:marTop w:val="0"/>
      <w:marBottom w:val="0"/>
      <w:divBdr>
        <w:top w:val="none" w:sz="0" w:space="0" w:color="auto"/>
        <w:left w:val="none" w:sz="0" w:space="0" w:color="auto"/>
        <w:bottom w:val="none" w:sz="0" w:space="0" w:color="auto"/>
        <w:right w:val="none" w:sz="0" w:space="0" w:color="auto"/>
      </w:divBdr>
    </w:div>
    <w:div w:id="95296439">
      <w:bodyDiv w:val="1"/>
      <w:marLeft w:val="0"/>
      <w:marRight w:val="0"/>
      <w:marTop w:val="0"/>
      <w:marBottom w:val="0"/>
      <w:divBdr>
        <w:top w:val="none" w:sz="0" w:space="0" w:color="auto"/>
        <w:left w:val="none" w:sz="0" w:space="0" w:color="auto"/>
        <w:bottom w:val="none" w:sz="0" w:space="0" w:color="auto"/>
        <w:right w:val="none" w:sz="0" w:space="0" w:color="auto"/>
      </w:divBdr>
    </w:div>
    <w:div w:id="113253990">
      <w:bodyDiv w:val="1"/>
      <w:marLeft w:val="0"/>
      <w:marRight w:val="0"/>
      <w:marTop w:val="0"/>
      <w:marBottom w:val="0"/>
      <w:divBdr>
        <w:top w:val="none" w:sz="0" w:space="0" w:color="auto"/>
        <w:left w:val="none" w:sz="0" w:space="0" w:color="auto"/>
        <w:bottom w:val="none" w:sz="0" w:space="0" w:color="auto"/>
        <w:right w:val="none" w:sz="0" w:space="0" w:color="auto"/>
      </w:divBdr>
    </w:div>
    <w:div w:id="114763711">
      <w:bodyDiv w:val="1"/>
      <w:marLeft w:val="0"/>
      <w:marRight w:val="0"/>
      <w:marTop w:val="0"/>
      <w:marBottom w:val="0"/>
      <w:divBdr>
        <w:top w:val="none" w:sz="0" w:space="0" w:color="auto"/>
        <w:left w:val="none" w:sz="0" w:space="0" w:color="auto"/>
        <w:bottom w:val="none" w:sz="0" w:space="0" w:color="auto"/>
        <w:right w:val="none" w:sz="0" w:space="0" w:color="auto"/>
      </w:divBdr>
      <w:divsChild>
        <w:div w:id="268436781">
          <w:marLeft w:val="0"/>
          <w:marRight w:val="0"/>
          <w:marTop w:val="0"/>
          <w:marBottom w:val="0"/>
          <w:divBdr>
            <w:top w:val="none" w:sz="0" w:space="0" w:color="auto"/>
            <w:left w:val="none" w:sz="0" w:space="0" w:color="auto"/>
            <w:bottom w:val="none" w:sz="0" w:space="0" w:color="auto"/>
            <w:right w:val="none" w:sz="0" w:space="0" w:color="auto"/>
          </w:divBdr>
          <w:divsChild>
            <w:div w:id="1028026776">
              <w:marLeft w:val="0"/>
              <w:marRight w:val="0"/>
              <w:marTop w:val="0"/>
              <w:marBottom w:val="0"/>
              <w:divBdr>
                <w:top w:val="none" w:sz="0" w:space="0" w:color="auto"/>
                <w:left w:val="none" w:sz="0" w:space="0" w:color="auto"/>
                <w:bottom w:val="none" w:sz="0" w:space="0" w:color="auto"/>
                <w:right w:val="none" w:sz="0" w:space="0" w:color="auto"/>
              </w:divBdr>
              <w:divsChild>
                <w:div w:id="179968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59828">
      <w:bodyDiv w:val="1"/>
      <w:marLeft w:val="0"/>
      <w:marRight w:val="0"/>
      <w:marTop w:val="0"/>
      <w:marBottom w:val="0"/>
      <w:divBdr>
        <w:top w:val="none" w:sz="0" w:space="0" w:color="auto"/>
        <w:left w:val="none" w:sz="0" w:space="0" w:color="auto"/>
        <w:bottom w:val="none" w:sz="0" w:space="0" w:color="auto"/>
        <w:right w:val="none" w:sz="0" w:space="0" w:color="auto"/>
      </w:divBdr>
      <w:divsChild>
        <w:div w:id="1737313032">
          <w:marLeft w:val="0"/>
          <w:marRight w:val="0"/>
          <w:marTop w:val="0"/>
          <w:marBottom w:val="0"/>
          <w:divBdr>
            <w:top w:val="none" w:sz="0" w:space="0" w:color="auto"/>
            <w:left w:val="none" w:sz="0" w:space="0" w:color="auto"/>
            <w:bottom w:val="none" w:sz="0" w:space="0" w:color="auto"/>
            <w:right w:val="none" w:sz="0" w:space="0" w:color="auto"/>
          </w:divBdr>
          <w:divsChild>
            <w:div w:id="1774127834">
              <w:marLeft w:val="0"/>
              <w:marRight w:val="0"/>
              <w:marTop w:val="0"/>
              <w:marBottom w:val="0"/>
              <w:divBdr>
                <w:top w:val="none" w:sz="0" w:space="0" w:color="auto"/>
                <w:left w:val="none" w:sz="0" w:space="0" w:color="auto"/>
                <w:bottom w:val="none" w:sz="0" w:space="0" w:color="auto"/>
                <w:right w:val="none" w:sz="0" w:space="0" w:color="auto"/>
              </w:divBdr>
              <w:divsChild>
                <w:div w:id="62662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42310">
      <w:bodyDiv w:val="1"/>
      <w:marLeft w:val="0"/>
      <w:marRight w:val="0"/>
      <w:marTop w:val="0"/>
      <w:marBottom w:val="0"/>
      <w:divBdr>
        <w:top w:val="none" w:sz="0" w:space="0" w:color="auto"/>
        <w:left w:val="none" w:sz="0" w:space="0" w:color="auto"/>
        <w:bottom w:val="none" w:sz="0" w:space="0" w:color="auto"/>
        <w:right w:val="none" w:sz="0" w:space="0" w:color="auto"/>
      </w:divBdr>
    </w:div>
    <w:div w:id="223419357">
      <w:bodyDiv w:val="1"/>
      <w:marLeft w:val="0"/>
      <w:marRight w:val="0"/>
      <w:marTop w:val="0"/>
      <w:marBottom w:val="0"/>
      <w:divBdr>
        <w:top w:val="none" w:sz="0" w:space="0" w:color="auto"/>
        <w:left w:val="none" w:sz="0" w:space="0" w:color="auto"/>
        <w:bottom w:val="none" w:sz="0" w:space="0" w:color="auto"/>
        <w:right w:val="none" w:sz="0" w:space="0" w:color="auto"/>
      </w:divBdr>
      <w:divsChild>
        <w:div w:id="1418868193">
          <w:marLeft w:val="0"/>
          <w:marRight w:val="0"/>
          <w:marTop w:val="0"/>
          <w:marBottom w:val="0"/>
          <w:divBdr>
            <w:top w:val="none" w:sz="0" w:space="0" w:color="auto"/>
            <w:left w:val="none" w:sz="0" w:space="0" w:color="auto"/>
            <w:bottom w:val="none" w:sz="0" w:space="0" w:color="auto"/>
            <w:right w:val="none" w:sz="0" w:space="0" w:color="auto"/>
          </w:divBdr>
          <w:divsChild>
            <w:div w:id="1044258336">
              <w:marLeft w:val="0"/>
              <w:marRight w:val="0"/>
              <w:marTop w:val="0"/>
              <w:marBottom w:val="0"/>
              <w:divBdr>
                <w:top w:val="none" w:sz="0" w:space="0" w:color="auto"/>
                <w:left w:val="none" w:sz="0" w:space="0" w:color="auto"/>
                <w:bottom w:val="none" w:sz="0" w:space="0" w:color="auto"/>
                <w:right w:val="none" w:sz="0" w:space="0" w:color="auto"/>
              </w:divBdr>
              <w:divsChild>
                <w:div w:id="2806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479126">
      <w:bodyDiv w:val="1"/>
      <w:marLeft w:val="0"/>
      <w:marRight w:val="0"/>
      <w:marTop w:val="0"/>
      <w:marBottom w:val="0"/>
      <w:divBdr>
        <w:top w:val="none" w:sz="0" w:space="0" w:color="auto"/>
        <w:left w:val="none" w:sz="0" w:space="0" w:color="auto"/>
        <w:bottom w:val="none" w:sz="0" w:space="0" w:color="auto"/>
        <w:right w:val="none" w:sz="0" w:space="0" w:color="auto"/>
      </w:divBdr>
      <w:divsChild>
        <w:div w:id="1925919478">
          <w:marLeft w:val="0"/>
          <w:marRight w:val="0"/>
          <w:marTop w:val="0"/>
          <w:marBottom w:val="0"/>
          <w:divBdr>
            <w:top w:val="none" w:sz="0" w:space="0" w:color="auto"/>
            <w:left w:val="none" w:sz="0" w:space="0" w:color="auto"/>
            <w:bottom w:val="none" w:sz="0" w:space="0" w:color="auto"/>
            <w:right w:val="none" w:sz="0" w:space="0" w:color="auto"/>
          </w:divBdr>
          <w:divsChild>
            <w:div w:id="1484927056">
              <w:marLeft w:val="0"/>
              <w:marRight w:val="0"/>
              <w:marTop w:val="0"/>
              <w:marBottom w:val="0"/>
              <w:divBdr>
                <w:top w:val="none" w:sz="0" w:space="0" w:color="auto"/>
                <w:left w:val="none" w:sz="0" w:space="0" w:color="auto"/>
                <w:bottom w:val="none" w:sz="0" w:space="0" w:color="auto"/>
                <w:right w:val="none" w:sz="0" w:space="0" w:color="auto"/>
              </w:divBdr>
              <w:divsChild>
                <w:div w:id="61128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474320">
      <w:bodyDiv w:val="1"/>
      <w:marLeft w:val="0"/>
      <w:marRight w:val="0"/>
      <w:marTop w:val="0"/>
      <w:marBottom w:val="0"/>
      <w:divBdr>
        <w:top w:val="none" w:sz="0" w:space="0" w:color="auto"/>
        <w:left w:val="none" w:sz="0" w:space="0" w:color="auto"/>
        <w:bottom w:val="none" w:sz="0" w:space="0" w:color="auto"/>
        <w:right w:val="none" w:sz="0" w:space="0" w:color="auto"/>
      </w:divBdr>
      <w:divsChild>
        <w:div w:id="1152991200">
          <w:marLeft w:val="0"/>
          <w:marRight w:val="0"/>
          <w:marTop w:val="0"/>
          <w:marBottom w:val="0"/>
          <w:divBdr>
            <w:top w:val="none" w:sz="0" w:space="0" w:color="auto"/>
            <w:left w:val="none" w:sz="0" w:space="0" w:color="auto"/>
            <w:bottom w:val="none" w:sz="0" w:space="0" w:color="auto"/>
            <w:right w:val="none" w:sz="0" w:space="0" w:color="auto"/>
          </w:divBdr>
          <w:divsChild>
            <w:div w:id="286274322">
              <w:marLeft w:val="0"/>
              <w:marRight w:val="0"/>
              <w:marTop w:val="0"/>
              <w:marBottom w:val="0"/>
              <w:divBdr>
                <w:top w:val="none" w:sz="0" w:space="0" w:color="auto"/>
                <w:left w:val="none" w:sz="0" w:space="0" w:color="auto"/>
                <w:bottom w:val="none" w:sz="0" w:space="0" w:color="auto"/>
                <w:right w:val="none" w:sz="0" w:space="0" w:color="auto"/>
              </w:divBdr>
              <w:divsChild>
                <w:div w:id="206602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805395">
      <w:bodyDiv w:val="1"/>
      <w:marLeft w:val="0"/>
      <w:marRight w:val="0"/>
      <w:marTop w:val="0"/>
      <w:marBottom w:val="0"/>
      <w:divBdr>
        <w:top w:val="none" w:sz="0" w:space="0" w:color="auto"/>
        <w:left w:val="none" w:sz="0" w:space="0" w:color="auto"/>
        <w:bottom w:val="none" w:sz="0" w:space="0" w:color="auto"/>
        <w:right w:val="none" w:sz="0" w:space="0" w:color="auto"/>
      </w:divBdr>
    </w:div>
    <w:div w:id="389576839">
      <w:bodyDiv w:val="1"/>
      <w:marLeft w:val="0"/>
      <w:marRight w:val="0"/>
      <w:marTop w:val="0"/>
      <w:marBottom w:val="0"/>
      <w:divBdr>
        <w:top w:val="none" w:sz="0" w:space="0" w:color="auto"/>
        <w:left w:val="none" w:sz="0" w:space="0" w:color="auto"/>
        <w:bottom w:val="none" w:sz="0" w:space="0" w:color="auto"/>
        <w:right w:val="none" w:sz="0" w:space="0" w:color="auto"/>
      </w:divBdr>
      <w:divsChild>
        <w:div w:id="2054769736">
          <w:marLeft w:val="0"/>
          <w:marRight w:val="0"/>
          <w:marTop w:val="0"/>
          <w:marBottom w:val="0"/>
          <w:divBdr>
            <w:top w:val="none" w:sz="0" w:space="0" w:color="auto"/>
            <w:left w:val="none" w:sz="0" w:space="0" w:color="auto"/>
            <w:bottom w:val="none" w:sz="0" w:space="0" w:color="auto"/>
            <w:right w:val="none" w:sz="0" w:space="0" w:color="auto"/>
          </w:divBdr>
          <w:divsChild>
            <w:div w:id="634799569">
              <w:marLeft w:val="0"/>
              <w:marRight w:val="0"/>
              <w:marTop w:val="0"/>
              <w:marBottom w:val="0"/>
              <w:divBdr>
                <w:top w:val="none" w:sz="0" w:space="0" w:color="auto"/>
                <w:left w:val="none" w:sz="0" w:space="0" w:color="auto"/>
                <w:bottom w:val="none" w:sz="0" w:space="0" w:color="auto"/>
                <w:right w:val="none" w:sz="0" w:space="0" w:color="auto"/>
              </w:divBdr>
              <w:divsChild>
                <w:div w:id="75531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089235">
      <w:bodyDiv w:val="1"/>
      <w:marLeft w:val="0"/>
      <w:marRight w:val="0"/>
      <w:marTop w:val="0"/>
      <w:marBottom w:val="0"/>
      <w:divBdr>
        <w:top w:val="none" w:sz="0" w:space="0" w:color="auto"/>
        <w:left w:val="none" w:sz="0" w:space="0" w:color="auto"/>
        <w:bottom w:val="none" w:sz="0" w:space="0" w:color="auto"/>
        <w:right w:val="none" w:sz="0" w:space="0" w:color="auto"/>
      </w:divBdr>
      <w:divsChild>
        <w:div w:id="2072270471">
          <w:marLeft w:val="0"/>
          <w:marRight w:val="0"/>
          <w:marTop w:val="0"/>
          <w:marBottom w:val="0"/>
          <w:divBdr>
            <w:top w:val="none" w:sz="0" w:space="0" w:color="auto"/>
            <w:left w:val="none" w:sz="0" w:space="0" w:color="auto"/>
            <w:bottom w:val="none" w:sz="0" w:space="0" w:color="auto"/>
            <w:right w:val="none" w:sz="0" w:space="0" w:color="auto"/>
          </w:divBdr>
          <w:divsChild>
            <w:div w:id="1776244181">
              <w:marLeft w:val="0"/>
              <w:marRight w:val="0"/>
              <w:marTop w:val="0"/>
              <w:marBottom w:val="0"/>
              <w:divBdr>
                <w:top w:val="none" w:sz="0" w:space="0" w:color="auto"/>
                <w:left w:val="none" w:sz="0" w:space="0" w:color="auto"/>
                <w:bottom w:val="none" w:sz="0" w:space="0" w:color="auto"/>
                <w:right w:val="none" w:sz="0" w:space="0" w:color="auto"/>
              </w:divBdr>
              <w:divsChild>
                <w:div w:id="72129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722307">
      <w:bodyDiv w:val="1"/>
      <w:marLeft w:val="0"/>
      <w:marRight w:val="0"/>
      <w:marTop w:val="0"/>
      <w:marBottom w:val="0"/>
      <w:divBdr>
        <w:top w:val="none" w:sz="0" w:space="0" w:color="auto"/>
        <w:left w:val="none" w:sz="0" w:space="0" w:color="auto"/>
        <w:bottom w:val="none" w:sz="0" w:space="0" w:color="auto"/>
        <w:right w:val="none" w:sz="0" w:space="0" w:color="auto"/>
      </w:divBdr>
      <w:divsChild>
        <w:div w:id="1774663404">
          <w:marLeft w:val="0"/>
          <w:marRight w:val="0"/>
          <w:marTop w:val="0"/>
          <w:marBottom w:val="0"/>
          <w:divBdr>
            <w:top w:val="none" w:sz="0" w:space="0" w:color="auto"/>
            <w:left w:val="none" w:sz="0" w:space="0" w:color="auto"/>
            <w:bottom w:val="none" w:sz="0" w:space="0" w:color="auto"/>
            <w:right w:val="none" w:sz="0" w:space="0" w:color="auto"/>
          </w:divBdr>
          <w:divsChild>
            <w:div w:id="1638489457">
              <w:marLeft w:val="0"/>
              <w:marRight w:val="0"/>
              <w:marTop w:val="0"/>
              <w:marBottom w:val="0"/>
              <w:divBdr>
                <w:top w:val="none" w:sz="0" w:space="0" w:color="auto"/>
                <w:left w:val="none" w:sz="0" w:space="0" w:color="auto"/>
                <w:bottom w:val="none" w:sz="0" w:space="0" w:color="auto"/>
                <w:right w:val="none" w:sz="0" w:space="0" w:color="auto"/>
              </w:divBdr>
              <w:divsChild>
                <w:div w:id="182350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700858">
      <w:bodyDiv w:val="1"/>
      <w:marLeft w:val="0"/>
      <w:marRight w:val="0"/>
      <w:marTop w:val="0"/>
      <w:marBottom w:val="0"/>
      <w:divBdr>
        <w:top w:val="none" w:sz="0" w:space="0" w:color="auto"/>
        <w:left w:val="none" w:sz="0" w:space="0" w:color="auto"/>
        <w:bottom w:val="none" w:sz="0" w:space="0" w:color="auto"/>
        <w:right w:val="none" w:sz="0" w:space="0" w:color="auto"/>
      </w:divBdr>
      <w:divsChild>
        <w:div w:id="1905095041">
          <w:marLeft w:val="0"/>
          <w:marRight w:val="0"/>
          <w:marTop w:val="0"/>
          <w:marBottom w:val="0"/>
          <w:divBdr>
            <w:top w:val="none" w:sz="0" w:space="0" w:color="auto"/>
            <w:left w:val="none" w:sz="0" w:space="0" w:color="auto"/>
            <w:bottom w:val="none" w:sz="0" w:space="0" w:color="auto"/>
            <w:right w:val="none" w:sz="0" w:space="0" w:color="auto"/>
          </w:divBdr>
          <w:divsChild>
            <w:div w:id="627129478">
              <w:marLeft w:val="0"/>
              <w:marRight w:val="0"/>
              <w:marTop w:val="0"/>
              <w:marBottom w:val="0"/>
              <w:divBdr>
                <w:top w:val="none" w:sz="0" w:space="0" w:color="auto"/>
                <w:left w:val="none" w:sz="0" w:space="0" w:color="auto"/>
                <w:bottom w:val="none" w:sz="0" w:space="0" w:color="auto"/>
                <w:right w:val="none" w:sz="0" w:space="0" w:color="auto"/>
              </w:divBdr>
              <w:divsChild>
                <w:div w:id="83060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253645">
      <w:bodyDiv w:val="1"/>
      <w:marLeft w:val="0"/>
      <w:marRight w:val="0"/>
      <w:marTop w:val="0"/>
      <w:marBottom w:val="0"/>
      <w:divBdr>
        <w:top w:val="none" w:sz="0" w:space="0" w:color="auto"/>
        <w:left w:val="none" w:sz="0" w:space="0" w:color="auto"/>
        <w:bottom w:val="none" w:sz="0" w:space="0" w:color="auto"/>
        <w:right w:val="none" w:sz="0" w:space="0" w:color="auto"/>
      </w:divBdr>
    </w:div>
    <w:div w:id="477112084">
      <w:bodyDiv w:val="1"/>
      <w:marLeft w:val="0"/>
      <w:marRight w:val="0"/>
      <w:marTop w:val="0"/>
      <w:marBottom w:val="0"/>
      <w:divBdr>
        <w:top w:val="none" w:sz="0" w:space="0" w:color="auto"/>
        <w:left w:val="none" w:sz="0" w:space="0" w:color="auto"/>
        <w:bottom w:val="none" w:sz="0" w:space="0" w:color="auto"/>
        <w:right w:val="none" w:sz="0" w:space="0" w:color="auto"/>
      </w:divBdr>
    </w:div>
    <w:div w:id="566843237">
      <w:bodyDiv w:val="1"/>
      <w:marLeft w:val="0"/>
      <w:marRight w:val="0"/>
      <w:marTop w:val="0"/>
      <w:marBottom w:val="0"/>
      <w:divBdr>
        <w:top w:val="none" w:sz="0" w:space="0" w:color="auto"/>
        <w:left w:val="none" w:sz="0" w:space="0" w:color="auto"/>
        <w:bottom w:val="none" w:sz="0" w:space="0" w:color="auto"/>
        <w:right w:val="none" w:sz="0" w:space="0" w:color="auto"/>
      </w:divBdr>
      <w:divsChild>
        <w:div w:id="2095972786">
          <w:marLeft w:val="0"/>
          <w:marRight w:val="0"/>
          <w:marTop w:val="0"/>
          <w:marBottom w:val="0"/>
          <w:divBdr>
            <w:top w:val="none" w:sz="0" w:space="0" w:color="auto"/>
            <w:left w:val="none" w:sz="0" w:space="0" w:color="auto"/>
            <w:bottom w:val="none" w:sz="0" w:space="0" w:color="auto"/>
            <w:right w:val="none" w:sz="0" w:space="0" w:color="auto"/>
          </w:divBdr>
          <w:divsChild>
            <w:div w:id="142620122">
              <w:marLeft w:val="0"/>
              <w:marRight w:val="0"/>
              <w:marTop w:val="0"/>
              <w:marBottom w:val="0"/>
              <w:divBdr>
                <w:top w:val="none" w:sz="0" w:space="0" w:color="auto"/>
                <w:left w:val="none" w:sz="0" w:space="0" w:color="auto"/>
                <w:bottom w:val="none" w:sz="0" w:space="0" w:color="auto"/>
                <w:right w:val="none" w:sz="0" w:space="0" w:color="auto"/>
              </w:divBdr>
              <w:divsChild>
                <w:div w:id="118085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446105">
      <w:bodyDiv w:val="1"/>
      <w:marLeft w:val="0"/>
      <w:marRight w:val="0"/>
      <w:marTop w:val="0"/>
      <w:marBottom w:val="0"/>
      <w:divBdr>
        <w:top w:val="none" w:sz="0" w:space="0" w:color="auto"/>
        <w:left w:val="none" w:sz="0" w:space="0" w:color="auto"/>
        <w:bottom w:val="none" w:sz="0" w:space="0" w:color="auto"/>
        <w:right w:val="none" w:sz="0" w:space="0" w:color="auto"/>
      </w:divBdr>
    </w:div>
    <w:div w:id="591208477">
      <w:bodyDiv w:val="1"/>
      <w:marLeft w:val="0"/>
      <w:marRight w:val="0"/>
      <w:marTop w:val="0"/>
      <w:marBottom w:val="0"/>
      <w:divBdr>
        <w:top w:val="none" w:sz="0" w:space="0" w:color="auto"/>
        <w:left w:val="none" w:sz="0" w:space="0" w:color="auto"/>
        <w:bottom w:val="none" w:sz="0" w:space="0" w:color="auto"/>
        <w:right w:val="none" w:sz="0" w:space="0" w:color="auto"/>
      </w:divBdr>
    </w:div>
    <w:div w:id="627781615">
      <w:bodyDiv w:val="1"/>
      <w:marLeft w:val="0"/>
      <w:marRight w:val="0"/>
      <w:marTop w:val="0"/>
      <w:marBottom w:val="0"/>
      <w:divBdr>
        <w:top w:val="none" w:sz="0" w:space="0" w:color="auto"/>
        <w:left w:val="none" w:sz="0" w:space="0" w:color="auto"/>
        <w:bottom w:val="none" w:sz="0" w:space="0" w:color="auto"/>
        <w:right w:val="none" w:sz="0" w:space="0" w:color="auto"/>
      </w:divBdr>
    </w:div>
    <w:div w:id="740104890">
      <w:bodyDiv w:val="1"/>
      <w:marLeft w:val="0"/>
      <w:marRight w:val="0"/>
      <w:marTop w:val="0"/>
      <w:marBottom w:val="0"/>
      <w:divBdr>
        <w:top w:val="none" w:sz="0" w:space="0" w:color="auto"/>
        <w:left w:val="none" w:sz="0" w:space="0" w:color="auto"/>
        <w:bottom w:val="none" w:sz="0" w:space="0" w:color="auto"/>
        <w:right w:val="none" w:sz="0" w:space="0" w:color="auto"/>
      </w:divBdr>
    </w:div>
    <w:div w:id="869028947">
      <w:bodyDiv w:val="1"/>
      <w:marLeft w:val="0"/>
      <w:marRight w:val="0"/>
      <w:marTop w:val="0"/>
      <w:marBottom w:val="0"/>
      <w:divBdr>
        <w:top w:val="none" w:sz="0" w:space="0" w:color="auto"/>
        <w:left w:val="none" w:sz="0" w:space="0" w:color="auto"/>
        <w:bottom w:val="none" w:sz="0" w:space="0" w:color="auto"/>
        <w:right w:val="none" w:sz="0" w:space="0" w:color="auto"/>
      </w:divBdr>
    </w:div>
    <w:div w:id="894896165">
      <w:bodyDiv w:val="1"/>
      <w:marLeft w:val="0"/>
      <w:marRight w:val="0"/>
      <w:marTop w:val="0"/>
      <w:marBottom w:val="0"/>
      <w:divBdr>
        <w:top w:val="none" w:sz="0" w:space="0" w:color="auto"/>
        <w:left w:val="none" w:sz="0" w:space="0" w:color="auto"/>
        <w:bottom w:val="none" w:sz="0" w:space="0" w:color="auto"/>
        <w:right w:val="none" w:sz="0" w:space="0" w:color="auto"/>
      </w:divBdr>
    </w:div>
    <w:div w:id="895090978">
      <w:bodyDiv w:val="1"/>
      <w:marLeft w:val="0"/>
      <w:marRight w:val="0"/>
      <w:marTop w:val="0"/>
      <w:marBottom w:val="0"/>
      <w:divBdr>
        <w:top w:val="none" w:sz="0" w:space="0" w:color="auto"/>
        <w:left w:val="none" w:sz="0" w:space="0" w:color="auto"/>
        <w:bottom w:val="none" w:sz="0" w:space="0" w:color="auto"/>
        <w:right w:val="none" w:sz="0" w:space="0" w:color="auto"/>
      </w:divBdr>
    </w:div>
    <w:div w:id="917208838">
      <w:bodyDiv w:val="1"/>
      <w:marLeft w:val="0"/>
      <w:marRight w:val="0"/>
      <w:marTop w:val="0"/>
      <w:marBottom w:val="0"/>
      <w:divBdr>
        <w:top w:val="none" w:sz="0" w:space="0" w:color="auto"/>
        <w:left w:val="none" w:sz="0" w:space="0" w:color="auto"/>
        <w:bottom w:val="none" w:sz="0" w:space="0" w:color="auto"/>
        <w:right w:val="none" w:sz="0" w:space="0" w:color="auto"/>
      </w:divBdr>
      <w:divsChild>
        <w:div w:id="1364667333">
          <w:marLeft w:val="0"/>
          <w:marRight w:val="0"/>
          <w:marTop w:val="0"/>
          <w:marBottom w:val="0"/>
          <w:divBdr>
            <w:top w:val="none" w:sz="0" w:space="0" w:color="auto"/>
            <w:left w:val="none" w:sz="0" w:space="0" w:color="auto"/>
            <w:bottom w:val="none" w:sz="0" w:space="0" w:color="auto"/>
            <w:right w:val="none" w:sz="0" w:space="0" w:color="auto"/>
          </w:divBdr>
          <w:divsChild>
            <w:div w:id="862934277">
              <w:marLeft w:val="0"/>
              <w:marRight w:val="0"/>
              <w:marTop w:val="0"/>
              <w:marBottom w:val="0"/>
              <w:divBdr>
                <w:top w:val="none" w:sz="0" w:space="0" w:color="auto"/>
                <w:left w:val="none" w:sz="0" w:space="0" w:color="auto"/>
                <w:bottom w:val="none" w:sz="0" w:space="0" w:color="auto"/>
                <w:right w:val="none" w:sz="0" w:space="0" w:color="auto"/>
              </w:divBdr>
              <w:divsChild>
                <w:div w:id="57694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046986">
      <w:bodyDiv w:val="1"/>
      <w:marLeft w:val="0"/>
      <w:marRight w:val="0"/>
      <w:marTop w:val="0"/>
      <w:marBottom w:val="0"/>
      <w:divBdr>
        <w:top w:val="none" w:sz="0" w:space="0" w:color="auto"/>
        <w:left w:val="none" w:sz="0" w:space="0" w:color="auto"/>
        <w:bottom w:val="none" w:sz="0" w:space="0" w:color="auto"/>
        <w:right w:val="none" w:sz="0" w:space="0" w:color="auto"/>
      </w:divBdr>
      <w:divsChild>
        <w:div w:id="788284236">
          <w:marLeft w:val="0"/>
          <w:marRight w:val="0"/>
          <w:marTop w:val="0"/>
          <w:marBottom w:val="0"/>
          <w:divBdr>
            <w:top w:val="none" w:sz="0" w:space="0" w:color="auto"/>
            <w:left w:val="none" w:sz="0" w:space="0" w:color="auto"/>
            <w:bottom w:val="none" w:sz="0" w:space="0" w:color="auto"/>
            <w:right w:val="none" w:sz="0" w:space="0" w:color="auto"/>
          </w:divBdr>
          <w:divsChild>
            <w:div w:id="1876968006">
              <w:marLeft w:val="0"/>
              <w:marRight w:val="0"/>
              <w:marTop w:val="0"/>
              <w:marBottom w:val="0"/>
              <w:divBdr>
                <w:top w:val="none" w:sz="0" w:space="0" w:color="auto"/>
                <w:left w:val="none" w:sz="0" w:space="0" w:color="auto"/>
                <w:bottom w:val="none" w:sz="0" w:space="0" w:color="auto"/>
                <w:right w:val="none" w:sz="0" w:space="0" w:color="auto"/>
              </w:divBdr>
              <w:divsChild>
                <w:div w:id="11617778">
                  <w:marLeft w:val="0"/>
                  <w:marRight w:val="0"/>
                  <w:marTop w:val="0"/>
                  <w:marBottom w:val="0"/>
                  <w:divBdr>
                    <w:top w:val="none" w:sz="0" w:space="0" w:color="auto"/>
                    <w:left w:val="none" w:sz="0" w:space="0" w:color="auto"/>
                    <w:bottom w:val="none" w:sz="0" w:space="0" w:color="auto"/>
                    <w:right w:val="none" w:sz="0" w:space="0" w:color="auto"/>
                  </w:divBdr>
                </w:div>
              </w:divsChild>
            </w:div>
            <w:div w:id="1478257045">
              <w:marLeft w:val="0"/>
              <w:marRight w:val="0"/>
              <w:marTop w:val="0"/>
              <w:marBottom w:val="0"/>
              <w:divBdr>
                <w:top w:val="none" w:sz="0" w:space="0" w:color="auto"/>
                <w:left w:val="none" w:sz="0" w:space="0" w:color="auto"/>
                <w:bottom w:val="none" w:sz="0" w:space="0" w:color="auto"/>
                <w:right w:val="none" w:sz="0" w:space="0" w:color="auto"/>
              </w:divBdr>
              <w:divsChild>
                <w:div w:id="45352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527059">
          <w:marLeft w:val="0"/>
          <w:marRight w:val="0"/>
          <w:marTop w:val="0"/>
          <w:marBottom w:val="0"/>
          <w:divBdr>
            <w:top w:val="none" w:sz="0" w:space="0" w:color="auto"/>
            <w:left w:val="none" w:sz="0" w:space="0" w:color="auto"/>
            <w:bottom w:val="none" w:sz="0" w:space="0" w:color="auto"/>
            <w:right w:val="none" w:sz="0" w:space="0" w:color="auto"/>
          </w:divBdr>
          <w:divsChild>
            <w:div w:id="776407807">
              <w:marLeft w:val="0"/>
              <w:marRight w:val="0"/>
              <w:marTop w:val="0"/>
              <w:marBottom w:val="0"/>
              <w:divBdr>
                <w:top w:val="none" w:sz="0" w:space="0" w:color="auto"/>
                <w:left w:val="none" w:sz="0" w:space="0" w:color="auto"/>
                <w:bottom w:val="none" w:sz="0" w:space="0" w:color="auto"/>
                <w:right w:val="none" w:sz="0" w:space="0" w:color="auto"/>
              </w:divBdr>
              <w:divsChild>
                <w:div w:id="1586377072">
                  <w:marLeft w:val="0"/>
                  <w:marRight w:val="0"/>
                  <w:marTop w:val="0"/>
                  <w:marBottom w:val="0"/>
                  <w:divBdr>
                    <w:top w:val="none" w:sz="0" w:space="0" w:color="auto"/>
                    <w:left w:val="none" w:sz="0" w:space="0" w:color="auto"/>
                    <w:bottom w:val="none" w:sz="0" w:space="0" w:color="auto"/>
                    <w:right w:val="none" w:sz="0" w:space="0" w:color="auto"/>
                  </w:divBdr>
                </w:div>
              </w:divsChild>
            </w:div>
            <w:div w:id="337660238">
              <w:marLeft w:val="0"/>
              <w:marRight w:val="0"/>
              <w:marTop w:val="0"/>
              <w:marBottom w:val="0"/>
              <w:divBdr>
                <w:top w:val="none" w:sz="0" w:space="0" w:color="auto"/>
                <w:left w:val="none" w:sz="0" w:space="0" w:color="auto"/>
                <w:bottom w:val="none" w:sz="0" w:space="0" w:color="auto"/>
                <w:right w:val="none" w:sz="0" w:space="0" w:color="auto"/>
              </w:divBdr>
              <w:divsChild>
                <w:div w:id="193654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253387">
          <w:marLeft w:val="0"/>
          <w:marRight w:val="0"/>
          <w:marTop w:val="0"/>
          <w:marBottom w:val="0"/>
          <w:divBdr>
            <w:top w:val="none" w:sz="0" w:space="0" w:color="auto"/>
            <w:left w:val="none" w:sz="0" w:space="0" w:color="auto"/>
            <w:bottom w:val="none" w:sz="0" w:space="0" w:color="auto"/>
            <w:right w:val="none" w:sz="0" w:space="0" w:color="auto"/>
          </w:divBdr>
          <w:divsChild>
            <w:div w:id="974221271">
              <w:marLeft w:val="0"/>
              <w:marRight w:val="0"/>
              <w:marTop w:val="0"/>
              <w:marBottom w:val="0"/>
              <w:divBdr>
                <w:top w:val="none" w:sz="0" w:space="0" w:color="auto"/>
                <w:left w:val="none" w:sz="0" w:space="0" w:color="auto"/>
                <w:bottom w:val="none" w:sz="0" w:space="0" w:color="auto"/>
                <w:right w:val="none" w:sz="0" w:space="0" w:color="auto"/>
              </w:divBdr>
              <w:divsChild>
                <w:div w:id="1459255002">
                  <w:marLeft w:val="0"/>
                  <w:marRight w:val="0"/>
                  <w:marTop w:val="0"/>
                  <w:marBottom w:val="0"/>
                  <w:divBdr>
                    <w:top w:val="none" w:sz="0" w:space="0" w:color="auto"/>
                    <w:left w:val="none" w:sz="0" w:space="0" w:color="auto"/>
                    <w:bottom w:val="none" w:sz="0" w:space="0" w:color="auto"/>
                    <w:right w:val="none" w:sz="0" w:space="0" w:color="auto"/>
                  </w:divBdr>
                </w:div>
              </w:divsChild>
            </w:div>
            <w:div w:id="1026826870">
              <w:marLeft w:val="0"/>
              <w:marRight w:val="0"/>
              <w:marTop w:val="0"/>
              <w:marBottom w:val="0"/>
              <w:divBdr>
                <w:top w:val="none" w:sz="0" w:space="0" w:color="auto"/>
                <w:left w:val="none" w:sz="0" w:space="0" w:color="auto"/>
                <w:bottom w:val="none" w:sz="0" w:space="0" w:color="auto"/>
                <w:right w:val="none" w:sz="0" w:space="0" w:color="auto"/>
              </w:divBdr>
              <w:divsChild>
                <w:div w:id="120097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334014">
          <w:marLeft w:val="0"/>
          <w:marRight w:val="0"/>
          <w:marTop w:val="0"/>
          <w:marBottom w:val="0"/>
          <w:divBdr>
            <w:top w:val="none" w:sz="0" w:space="0" w:color="auto"/>
            <w:left w:val="none" w:sz="0" w:space="0" w:color="auto"/>
            <w:bottom w:val="none" w:sz="0" w:space="0" w:color="auto"/>
            <w:right w:val="none" w:sz="0" w:space="0" w:color="auto"/>
          </w:divBdr>
          <w:divsChild>
            <w:div w:id="337924519">
              <w:marLeft w:val="0"/>
              <w:marRight w:val="0"/>
              <w:marTop w:val="0"/>
              <w:marBottom w:val="0"/>
              <w:divBdr>
                <w:top w:val="none" w:sz="0" w:space="0" w:color="auto"/>
                <w:left w:val="none" w:sz="0" w:space="0" w:color="auto"/>
                <w:bottom w:val="none" w:sz="0" w:space="0" w:color="auto"/>
                <w:right w:val="none" w:sz="0" w:space="0" w:color="auto"/>
              </w:divBdr>
              <w:divsChild>
                <w:div w:id="97629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936673">
      <w:bodyDiv w:val="1"/>
      <w:marLeft w:val="0"/>
      <w:marRight w:val="0"/>
      <w:marTop w:val="0"/>
      <w:marBottom w:val="0"/>
      <w:divBdr>
        <w:top w:val="none" w:sz="0" w:space="0" w:color="auto"/>
        <w:left w:val="none" w:sz="0" w:space="0" w:color="auto"/>
        <w:bottom w:val="none" w:sz="0" w:space="0" w:color="auto"/>
        <w:right w:val="none" w:sz="0" w:space="0" w:color="auto"/>
      </w:divBdr>
    </w:div>
    <w:div w:id="1060978151">
      <w:bodyDiv w:val="1"/>
      <w:marLeft w:val="0"/>
      <w:marRight w:val="0"/>
      <w:marTop w:val="0"/>
      <w:marBottom w:val="0"/>
      <w:divBdr>
        <w:top w:val="none" w:sz="0" w:space="0" w:color="auto"/>
        <w:left w:val="none" w:sz="0" w:space="0" w:color="auto"/>
        <w:bottom w:val="none" w:sz="0" w:space="0" w:color="auto"/>
        <w:right w:val="none" w:sz="0" w:space="0" w:color="auto"/>
      </w:divBdr>
    </w:div>
    <w:div w:id="1101149445">
      <w:bodyDiv w:val="1"/>
      <w:marLeft w:val="0"/>
      <w:marRight w:val="0"/>
      <w:marTop w:val="0"/>
      <w:marBottom w:val="0"/>
      <w:divBdr>
        <w:top w:val="none" w:sz="0" w:space="0" w:color="auto"/>
        <w:left w:val="none" w:sz="0" w:space="0" w:color="auto"/>
        <w:bottom w:val="none" w:sz="0" w:space="0" w:color="auto"/>
        <w:right w:val="none" w:sz="0" w:space="0" w:color="auto"/>
      </w:divBdr>
    </w:div>
    <w:div w:id="1102185650">
      <w:bodyDiv w:val="1"/>
      <w:marLeft w:val="0"/>
      <w:marRight w:val="0"/>
      <w:marTop w:val="0"/>
      <w:marBottom w:val="0"/>
      <w:divBdr>
        <w:top w:val="none" w:sz="0" w:space="0" w:color="auto"/>
        <w:left w:val="none" w:sz="0" w:space="0" w:color="auto"/>
        <w:bottom w:val="none" w:sz="0" w:space="0" w:color="auto"/>
        <w:right w:val="none" w:sz="0" w:space="0" w:color="auto"/>
      </w:divBdr>
    </w:div>
    <w:div w:id="1111163599">
      <w:bodyDiv w:val="1"/>
      <w:marLeft w:val="0"/>
      <w:marRight w:val="0"/>
      <w:marTop w:val="0"/>
      <w:marBottom w:val="0"/>
      <w:divBdr>
        <w:top w:val="none" w:sz="0" w:space="0" w:color="auto"/>
        <w:left w:val="none" w:sz="0" w:space="0" w:color="auto"/>
        <w:bottom w:val="none" w:sz="0" w:space="0" w:color="auto"/>
        <w:right w:val="none" w:sz="0" w:space="0" w:color="auto"/>
      </w:divBdr>
      <w:divsChild>
        <w:div w:id="174030642">
          <w:marLeft w:val="0"/>
          <w:marRight w:val="0"/>
          <w:marTop w:val="0"/>
          <w:marBottom w:val="0"/>
          <w:divBdr>
            <w:top w:val="none" w:sz="0" w:space="0" w:color="auto"/>
            <w:left w:val="none" w:sz="0" w:space="0" w:color="auto"/>
            <w:bottom w:val="none" w:sz="0" w:space="0" w:color="auto"/>
            <w:right w:val="none" w:sz="0" w:space="0" w:color="auto"/>
          </w:divBdr>
          <w:divsChild>
            <w:div w:id="66730745">
              <w:marLeft w:val="0"/>
              <w:marRight w:val="0"/>
              <w:marTop w:val="0"/>
              <w:marBottom w:val="0"/>
              <w:divBdr>
                <w:top w:val="none" w:sz="0" w:space="0" w:color="auto"/>
                <w:left w:val="none" w:sz="0" w:space="0" w:color="auto"/>
                <w:bottom w:val="none" w:sz="0" w:space="0" w:color="auto"/>
                <w:right w:val="none" w:sz="0" w:space="0" w:color="auto"/>
              </w:divBdr>
              <w:divsChild>
                <w:div w:id="2020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192837">
      <w:bodyDiv w:val="1"/>
      <w:marLeft w:val="0"/>
      <w:marRight w:val="0"/>
      <w:marTop w:val="0"/>
      <w:marBottom w:val="0"/>
      <w:divBdr>
        <w:top w:val="none" w:sz="0" w:space="0" w:color="auto"/>
        <w:left w:val="none" w:sz="0" w:space="0" w:color="auto"/>
        <w:bottom w:val="none" w:sz="0" w:space="0" w:color="auto"/>
        <w:right w:val="none" w:sz="0" w:space="0" w:color="auto"/>
      </w:divBdr>
    </w:div>
    <w:div w:id="1171869629">
      <w:bodyDiv w:val="1"/>
      <w:marLeft w:val="0"/>
      <w:marRight w:val="0"/>
      <w:marTop w:val="0"/>
      <w:marBottom w:val="0"/>
      <w:divBdr>
        <w:top w:val="none" w:sz="0" w:space="0" w:color="auto"/>
        <w:left w:val="none" w:sz="0" w:space="0" w:color="auto"/>
        <w:bottom w:val="none" w:sz="0" w:space="0" w:color="auto"/>
        <w:right w:val="none" w:sz="0" w:space="0" w:color="auto"/>
      </w:divBdr>
      <w:divsChild>
        <w:div w:id="491721107">
          <w:marLeft w:val="0"/>
          <w:marRight w:val="0"/>
          <w:marTop w:val="0"/>
          <w:marBottom w:val="0"/>
          <w:divBdr>
            <w:top w:val="none" w:sz="0" w:space="0" w:color="auto"/>
            <w:left w:val="none" w:sz="0" w:space="0" w:color="auto"/>
            <w:bottom w:val="none" w:sz="0" w:space="0" w:color="auto"/>
            <w:right w:val="none" w:sz="0" w:space="0" w:color="auto"/>
          </w:divBdr>
          <w:divsChild>
            <w:div w:id="1266228694">
              <w:marLeft w:val="0"/>
              <w:marRight w:val="0"/>
              <w:marTop w:val="0"/>
              <w:marBottom w:val="0"/>
              <w:divBdr>
                <w:top w:val="none" w:sz="0" w:space="0" w:color="auto"/>
                <w:left w:val="none" w:sz="0" w:space="0" w:color="auto"/>
                <w:bottom w:val="none" w:sz="0" w:space="0" w:color="auto"/>
                <w:right w:val="none" w:sz="0" w:space="0" w:color="auto"/>
              </w:divBdr>
              <w:divsChild>
                <w:div w:id="173188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479084">
      <w:bodyDiv w:val="1"/>
      <w:marLeft w:val="0"/>
      <w:marRight w:val="0"/>
      <w:marTop w:val="0"/>
      <w:marBottom w:val="0"/>
      <w:divBdr>
        <w:top w:val="none" w:sz="0" w:space="0" w:color="auto"/>
        <w:left w:val="none" w:sz="0" w:space="0" w:color="auto"/>
        <w:bottom w:val="none" w:sz="0" w:space="0" w:color="auto"/>
        <w:right w:val="none" w:sz="0" w:space="0" w:color="auto"/>
      </w:divBdr>
      <w:divsChild>
        <w:div w:id="75051634">
          <w:marLeft w:val="0"/>
          <w:marRight w:val="0"/>
          <w:marTop w:val="0"/>
          <w:marBottom w:val="0"/>
          <w:divBdr>
            <w:top w:val="none" w:sz="0" w:space="0" w:color="auto"/>
            <w:left w:val="none" w:sz="0" w:space="0" w:color="auto"/>
            <w:bottom w:val="none" w:sz="0" w:space="0" w:color="auto"/>
            <w:right w:val="none" w:sz="0" w:space="0" w:color="auto"/>
          </w:divBdr>
          <w:divsChild>
            <w:div w:id="546724587">
              <w:marLeft w:val="0"/>
              <w:marRight w:val="0"/>
              <w:marTop w:val="0"/>
              <w:marBottom w:val="0"/>
              <w:divBdr>
                <w:top w:val="none" w:sz="0" w:space="0" w:color="auto"/>
                <w:left w:val="none" w:sz="0" w:space="0" w:color="auto"/>
                <w:bottom w:val="none" w:sz="0" w:space="0" w:color="auto"/>
                <w:right w:val="none" w:sz="0" w:space="0" w:color="auto"/>
              </w:divBdr>
              <w:divsChild>
                <w:div w:id="68151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383825">
      <w:bodyDiv w:val="1"/>
      <w:marLeft w:val="0"/>
      <w:marRight w:val="0"/>
      <w:marTop w:val="0"/>
      <w:marBottom w:val="0"/>
      <w:divBdr>
        <w:top w:val="none" w:sz="0" w:space="0" w:color="auto"/>
        <w:left w:val="none" w:sz="0" w:space="0" w:color="auto"/>
        <w:bottom w:val="none" w:sz="0" w:space="0" w:color="auto"/>
        <w:right w:val="none" w:sz="0" w:space="0" w:color="auto"/>
      </w:divBdr>
    </w:div>
    <w:div w:id="1201554628">
      <w:bodyDiv w:val="1"/>
      <w:marLeft w:val="0"/>
      <w:marRight w:val="0"/>
      <w:marTop w:val="0"/>
      <w:marBottom w:val="0"/>
      <w:divBdr>
        <w:top w:val="none" w:sz="0" w:space="0" w:color="auto"/>
        <w:left w:val="none" w:sz="0" w:space="0" w:color="auto"/>
        <w:bottom w:val="none" w:sz="0" w:space="0" w:color="auto"/>
        <w:right w:val="none" w:sz="0" w:space="0" w:color="auto"/>
      </w:divBdr>
    </w:div>
    <w:div w:id="1209343819">
      <w:bodyDiv w:val="1"/>
      <w:marLeft w:val="0"/>
      <w:marRight w:val="0"/>
      <w:marTop w:val="0"/>
      <w:marBottom w:val="0"/>
      <w:divBdr>
        <w:top w:val="none" w:sz="0" w:space="0" w:color="auto"/>
        <w:left w:val="none" w:sz="0" w:space="0" w:color="auto"/>
        <w:bottom w:val="none" w:sz="0" w:space="0" w:color="auto"/>
        <w:right w:val="none" w:sz="0" w:space="0" w:color="auto"/>
      </w:divBdr>
      <w:divsChild>
        <w:div w:id="1937055191">
          <w:marLeft w:val="0"/>
          <w:marRight w:val="0"/>
          <w:marTop w:val="0"/>
          <w:marBottom w:val="0"/>
          <w:divBdr>
            <w:top w:val="none" w:sz="0" w:space="0" w:color="auto"/>
            <w:left w:val="none" w:sz="0" w:space="0" w:color="auto"/>
            <w:bottom w:val="none" w:sz="0" w:space="0" w:color="auto"/>
            <w:right w:val="none" w:sz="0" w:space="0" w:color="auto"/>
          </w:divBdr>
          <w:divsChild>
            <w:div w:id="459805146">
              <w:marLeft w:val="0"/>
              <w:marRight w:val="0"/>
              <w:marTop w:val="0"/>
              <w:marBottom w:val="0"/>
              <w:divBdr>
                <w:top w:val="none" w:sz="0" w:space="0" w:color="auto"/>
                <w:left w:val="none" w:sz="0" w:space="0" w:color="auto"/>
                <w:bottom w:val="none" w:sz="0" w:space="0" w:color="auto"/>
                <w:right w:val="none" w:sz="0" w:space="0" w:color="auto"/>
              </w:divBdr>
              <w:divsChild>
                <w:div w:id="141362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948071">
      <w:bodyDiv w:val="1"/>
      <w:marLeft w:val="0"/>
      <w:marRight w:val="0"/>
      <w:marTop w:val="0"/>
      <w:marBottom w:val="0"/>
      <w:divBdr>
        <w:top w:val="none" w:sz="0" w:space="0" w:color="auto"/>
        <w:left w:val="none" w:sz="0" w:space="0" w:color="auto"/>
        <w:bottom w:val="none" w:sz="0" w:space="0" w:color="auto"/>
        <w:right w:val="none" w:sz="0" w:space="0" w:color="auto"/>
      </w:divBdr>
      <w:divsChild>
        <w:div w:id="29768910">
          <w:marLeft w:val="0"/>
          <w:marRight w:val="0"/>
          <w:marTop w:val="0"/>
          <w:marBottom w:val="0"/>
          <w:divBdr>
            <w:top w:val="none" w:sz="0" w:space="0" w:color="auto"/>
            <w:left w:val="none" w:sz="0" w:space="0" w:color="auto"/>
            <w:bottom w:val="none" w:sz="0" w:space="0" w:color="auto"/>
            <w:right w:val="none" w:sz="0" w:space="0" w:color="auto"/>
          </w:divBdr>
          <w:divsChild>
            <w:div w:id="440301593">
              <w:marLeft w:val="0"/>
              <w:marRight w:val="0"/>
              <w:marTop w:val="0"/>
              <w:marBottom w:val="0"/>
              <w:divBdr>
                <w:top w:val="none" w:sz="0" w:space="0" w:color="auto"/>
                <w:left w:val="none" w:sz="0" w:space="0" w:color="auto"/>
                <w:bottom w:val="none" w:sz="0" w:space="0" w:color="auto"/>
                <w:right w:val="none" w:sz="0" w:space="0" w:color="auto"/>
              </w:divBdr>
              <w:divsChild>
                <w:div w:id="208760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003555">
      <w:bodyDiv w:val="1"/>
      <w:marLeft w:val="0"/>
      <w:marRight w:val="0"/>
      <w:marTop w:val="0"/>
      <w:marBottom w:val="0"/>
      <w:divBdr>
        <w:top w:val="none" w:sz="0" w:space="0" w:color="auto"/>
        <w:left w:val="none" w:sz="0" w:space="0" w:color="auto"/>
        <w:bottom w:val="none" w:sz="0" w:space="0" w:color="auto"/>
        <w:right w:val="none" w:sz="0" w:space="0" w:color="auto"/>
      </w:divBdr>
      <w:divsChild>
        <w:div w:id="1898348011">
          <w:marLeft w:val="0"/>
          <w:marRight w:val="0"/>
          <w:marTop w:val="0"/>
          <w:marBottom w:val="0"/>
          <w:divBdr>
            <w:top w:val="none" w:sz="0" w:space="0" w:color="auto"/>
            <w:left w:val="none" w:sz="0" w:space="0" w:color="auto"/>
            <w:bottom w:val="none" w:sz="0" w:space="0" w:color="auto"/>
            <w:right w:val="none" w:sz="0" w:space="0" w:color="auto"/>
          </w:divBdr>
          <w:divsChild>
            <w:div w:id="393433867">
              <w:marLeft w:val="0"/>
              <w:marRight w:val="0"/>
              <w:marTop w:val="0"/>
              <w:marBottom w:val="0"/>
              <w:divBdr>
                <w:top w:val="none" w:sz="0" w:space="0" w:color="auto"/>
                <w:left w:val="none" w:sz="0" w:space="0" w:color="auto"/>
                <w:bottom w:val="none" w:sz="0" w:space="0" w:color="auto"/>
                <w:right w:val="none" w:sz="0" w:space="0" w:color="auto"/>
              </w:divBdr>
              <w:divsChild>
                <w:div w:id="13749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489543">
      <w:bodyDiv w:val="1"/>
      <w:marLeft w:val="0"/>
      <w:marRight w:val="0"/>
      <w:marTop w:val="0"/>
      <w:marBottom w:val="0"/>
      <w:divBdr>
        <w:top w:val="none" w:sz="0" w:space="0" w:color="auto"/>
        <w:left w:val="none" w:sz="0" w:space="0" w:color="auto"/>
        <w:bottom w:val="none" w:sz="0" w:space="0" w:color="auto"/>
        <w:right w:val="none" w:sz="0" w:space="0" w:color="auto"/>
      </w:divBdr>
    </w:div>
    <w:div w:id="1445266764">
      <w:bodyDiv w:val="1"/>
      <w:marLeft w:val="0"/>
      <w:marRight w:val="0"/>
      <w:marTop w:val="0"/>
      <w:marBottom w:val="0"/>
      <w:divBdr>
        <w:top w:val="none" w:sz="0" w:space="0" w:color="auto"/>
        <w:left w:val="none" w:sz="0" w:space="0" w:color="auto"/>
        <w:bottom w:val="none" w:sz="0" w:space="0" w:color="auto"/>
        <w:right w:val="none" w:sz="0" w:space="0" w:color="auto"/>
      </w:divBdr>
      <w:divsChild>
        <w:div w:id="267156588">
          <w:marLeft w:val="0"/>
          <w:marRight w:val="0"/>
          <w:marTop w:val="0"/>
          <w:marBottom w:val="0"/>
          <w:divBdr>
            <w:top w:val="none" w:sz="0" w:space="0" w:color="auto"/>
            <w:left w:val="none" w:sz="0" w:space="0" w:color="auto"/>
            <w:bottom w:val="none" w:sz="0" w:space="0" w:color="auto"/>
            <w:right w:val="none" w:sz="0" w:space="0" w:color="auto"/>
          </w:divBdr>
          <w:divsChild>
            <w:div w:id="1752508506">
              <w:marLeft w:val="0"/>
              <w:marRight w:val="0"/>
              <w:marTop w:val="0"/>
              <w:marBottom w:val="0"/>
              <w:divBdr>
                <w:top w:val="none" w:sz="0" w:space="0" w:color="auto"/>
                <w:left w:val="none" w:sz="0" w:space="0" w:color="auto"/>
                <w:bottom w:val="none" w:sz="0" w:space="0" w:color="auto"/>
                <w:right w:val="none" w:sz="0" w:space="0" w:color="auto"/>
              </w:divBdr>
              <w:divsChild>
                <w:div w:id="157123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158996">
      <w:bodyDiv w:val="1"/>
      <w:marLeft w:val="0"/>
      <w:marRight w:val="0"/>
      <w:marTop w:val="0"/>
      <w:marBottom w:val="0"/>
      <w:divBdr>
        <w:top w:val="none" w:sz="0" w:space="0" w:color="auto"/>
        <w:left w:val="none" w:sz="0" w:space="0" w:color="auto"/>
        <w:bottom w:val="none" w:sz="0" w:space="0" w:color="auto"/>
        <w:right w:val="none" w:sz="0" w:space="0" w:color="auto"/>
      </w:divBdr>
      <w:divsChild>
        <w:div w:id="1986086165">
          <w:marLeft w:val="0"/>
          <w:marRight w:val="0"/>
          <w:marTop w:val="0"/>
          <w:marBottom w:val="0"/>
          <w:divBdr>
            <w:top w:val="none" w:sz="0" w:space="0" w:color="auto"/>
            <w:left w:val="none" w:sz="0" w:space="0" w:color="auto"/>
            <w:bottom w:val="none" w:sz="0" w:space="0" w:color="auto"/>
            <w:right w:val="none" w:sz="0" w:space="0" w:color="auto"/>
          </w:divBdr>
          <w:divsChild>
            <w:div w:id="1789545434">
              <w:marLeft w:val="0"/>
              <w:marRight w:val="0"/>
              <w:marTop w:val="0"/>
              <w:marBottom w:val="0"/>
              <w:divBdr>
                <w:top w:val="none" w:sz="0" w:space="0" w:color="auto"/>
                <w:left w:val="none" w:sz="0" w:space="0" w:color="auto"/>
                <w:bottom w:val="none" w:sz="0" w:space="0" w:color="auto"/>
                <w:right w:val="none" w:sz="0" w:space="0" w:color="auto"/>
              </w:divBdr>
              <w:divsChild>
                <w:div w:id="9843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348558">
      <w:bodyDiv w:val="1"/>
      <w:marLeft w:val="0"/>
      <w:marRight w:val="0"/>
      <w:marTop w:val="0"/>
      <w:marBottom w:val="0"/>
      <w:divBdr>
        <w:top w:val="none" w:sz="0" w:space="0" w:color="auto"/>
        <w:left w:val="none" w:sz="0" w:space="0" w:color="auto"/>
        <w:bottom w:val="none" w:sz="0" w:space="0" w:color="auto"/>
        <w:right w:val="none" w:sz="0" w:space="0" w:color="auto"/>
      </w:divBdr>
    </w:div>
    <w:div w:id="1478835282">
      <w:bodyDiv w:val="1"/>
      <w:marLeft w:val="0"/>
      <w:marRight w:val="0"/>
      <w:marTop w:val="0"/>
      <w:marBottom w:val="0"/>
      <w:divBdr>
        <w:top w:val="none" w:sz="0" w:space="0" w:color="auto"/>
        <w:left w:val="none" w:sz="0" w:space="0" w:color="auto"/>
        <w:bottom w:val="none" w:sz="0" w:space="0" w:color="auto"/>
        <w:right w:val="none" w:sz="0" w:space="0" w:color="auto"/>
      </w:divBdr>
      <w:divsChild>
        <w:div w:id="2077698477">
          <w:marLeft w:val="0"/>
          <w:marRight w:val="0"/>
          <w:marTop w:val="0"/>
          <w:marBottom w:val="0"/>
          <w:divBdr>
            <w:top w:val="none" w:sz="0" w:space="0" w:color="auto"/>
            <w:left w:val="none" w:sz="0" w:space="0" w:color="auto"/>
            <w:bottom w:val="none" w:sz="0" w:space="0" w:color="auto"/>
            <w:right w:val="none" w:sz="0" w:space="0" w:color="auto"/>
          </w:divBdr>
          <w:divsChild>
            <w:div w:id="1470050327">
              <w:marLeft w:val="0"/>
              <w:marRight w:val="0"/>
              <w:marTop w:val="0"/>
              <w:marBottom w:val="0"/>
              <w:divBdr>
                <w:top w:val="none" w:sz="0" w:space="0" w:color="auto"/>
                <w:left w:val="none" w:sz="0" w:space="0" w:color="auto"/>
                <w:bottom w:val="none" w:sz="0" w:space="0" w:color="auto"/>
                <w:right w:val="none" w:sz="0" w:space="0" w:color="auto"/>
              </w:divBdr>
              <w:divsChild>
                <w:div w:id="38148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292535">
      <w:bodyDiv w:val="1"/>
      <w:marLeft w:val="0"/>
      <w:marRight w:val="0"/>
      <w:marTop w:val="0"/>
      <w:marBottom w:val="0"/>
      <w:divBdr>
        <w:top w:val="none" w:sz="0" w:space="0" w:color="auto"/>
        <w:left w:val="none" w:sz="0" w:space="0" w:color="auto"/>
        <w:bottom w:val="none" w:sz="0" w:space="0" w:color="auto"/>
        <w:right w:val="none" w:sz="0" w:space="0" w:color="auto"/>
      </w:divBdr>
      <w:divsChild>
        <w:div w:id="1275091973">
          <w:marLeft w:val="0"/>
          <w:marRight w:val="0"/>
          <w:marTop w:val="0"/>
          <w:marBottom w:val="0"/>
          <w:divBdr>
            <w:top w:val="none" w:sz="0" w:space="0" w:color="auto"/>
            <w:left w:val="none" w:sz="0" w:space="0" w:color="auto"/>
            <w:bottom w:val="none" w:sz="0" w:space="0" w:color="auto"/>
            <w:right w:val="none" w:sz="0" w:space="0" w:color="auto"/>
          </w:divBdr>
          <w:divsChild>
            <w:div w:id="2118793208">
              <w:marLeft w:val="0"/>
              <w:marRight w:val="0"/>
              <w:marTop w:val="0"/>
              <w:marBottom w:val="0"/>
              <w:divBdr>
                <w:top w:val="none" w:sz="0" w:space="0" w:color="auto"/>
                <w:left w:val="none" w:sz="0" w:space="0" w:color="auto"/>
                <w:bottom w:val="none" w:sz="0" w:space="0" w:color="auto"/>
                <w:right w:val="none" w:sz="0" w:space="0" w:color="auto"/>
              </w:divBdr>
              <w:divsChild>
                <w:div w:id="139520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970553">
      <w:bodyDiv w:val="1"/>
      <w:marLeft w:val="0"/>
      <w:marRight w:val="0"/>
      <w:marTop w:val="0"/>
      <w:marBottom w:val="0"/>
      <w:divBdr>
        <w:top w:val="none" w:sz="0" w:space="0" w:color="auto"/>
        <w:left w:val="none" w:sz="0" w:space="0" w:color="auto"/>
        <w:bottom w:val="none" w:sz="0" w:space="0" w:color="auto"/>
        <w:right w:val="none" w:sz="0" w:space="0" w:color="auto"/>
      </w:divBdr>
      <w:divsChild>
        <w:div w:id="491944811">
          <w:marLeft w:val="0"/>
          <w:marRight w:val="0"/>
          <w:marTop w:val="0"/>
          <w:marBottom w:val="0"/>
          <w:divBdr>
            <w:top w:val="none" w:sz="0" w:space="0" w:color="auto"/>
            <w:left w:val="none" w:sz="0" w:space="0" w:color="auto"/>
            <w:bottom w:val="none" w:sz="0" w:space="0" w:color="auto"/>
            <w:right w:val="none" w:sz="0" w:space="0" w:color="auto"/>
          </w:divBdr>
          <w:divsChild>
            <w:div w:id="957762369">
              <w:marLeft w:val="0"/>
              <w:marRight w:val="0"/>
              <w:marTop w:val="0"/>
              <w:marBottom w:val="0"/>
              <w:divBdr>
                <w:top w:val="none" w:sz="0" w:space="0" w:color="auto"/>
                <w:left w:val="none" w:sz="0" w:space="0" w:color="auto"/>
                <w:bottom w:val="none" w:sz="0" w:space="0" w:color="auto"/>
                <w:right w:val="none" w:sz="0" w:space="0" w:color="auto"/>
              </w:divBdr>
              <w:divsChild>
                <w:div w:id="43228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553255">
      <w:bodyDiv w:val="1"/>
      <w:marLeft w:val="0"/>
      <w:marRight w:val="0"/>
      <w:marTop w:val="0"/>
      <w:marBottom w:val="0"/>
      <w:divBdr>
        <w:top w:val="none" w:sz="0" w:space="0" w:color="auto"/>
        <w:left w:val="none" w:sz="0" w:space="0" w:color="auto"/>
        <w:bottom w:val="none" w:sz="0" w:space="0" w:color="auto"/>
        <w:right w:val="none" w:sz="0" w:space="0" w:color="auto"/>
      </w:divBdr>
      <w:divsChild>
        <w:div w:id="289943941">
          <w:marLeft w:val="0"/>
          <w:marRight w:val="0"/>
          <w:marTop w:val="0"/>
          <w:marBottom w:val="0"/>
          <w:divBdr>
            <w:top w:val="none" w:sz="0" w:space="0" w:color="auto"/>
            <w:left w:val="none" w:sz="0" w:space="0" w:color="auto"/>
            <w:bottom w:val="none" w:sz="0" w:space="0" w:color="auto"/>
            <w:right w:val="none" w:sz="0" w:space="0" w:color="auto"/>
          </w:divBdr>
          <w:divsChild>
            <w:div w:id="1914656441">
              <w:marLeft w:val="0"/>
              <w:marRight w:val="0"/>
              <w:marTop w:val="0"/>
              <w:marBottom w:val="0"/>
              <w:divBdr>
                <w:top w:val="none" w:sz="0" w:space="0" w:color="auto"/>
                <w:left w:val="none" w:sz="0" w:space="0" w:color="auto"/>
                <w:bottom w:val="none" w:sz="0" w:space="0" w:color="auto"/>
                <w:right w:val="none" w:sz="0" w:space="0" w:color="auto"/>
              </w:divBdr>
              <w:divsChild>
                <w:div w:id="113628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745245">
      <w:bodyDiv w:val="1"/>
      <w:marLeft w:val="0"/>
      <w:marRight w:val="0"/>
      <w:marTop w:val="0"/>
      <w:marBottom w:val="0"/>
      <w:divBdr>
        <w:top w:val="none" w:sz="0" w:space="0" w:color="auto"/>
        <w:left w:val="none" w:sz="0" w:space="0" w:color="auto"/>
        <w:bottom w:val="none" w:sz="0" w:space="0" w:color="auto"/>
        <w:right w:val="none" w:sz="0" w:space="0" w:color="auto"/>
      </w:divBdr>
    </w:div>
    <w:div w:id="1637904853">
      <w:bodyDiv w:val="1"/>
      <w:marLeft w:val="0"/>
      <w:marRight w:val="0"/>
      <w:marTop w:val="0"/>
      <w:marBottom w:val="0"/>
      <w:divBdr>
        <w:top w:val="none" w:sz="0" w:space="0" w:color="auto"/>
        <w:left w:val="none" w:sz="0" w:space="0" w:color="auto"/>
        <w:bottom w:val="none" w:sz="0" w:space="0" w:color="auto"/>
        <w:right w:val="none" w:sz="0" w:space="0" w:color="auto"/>
      </w:divBdr>
    </w:div>
    <w:div w:id="1848522551">
      <w:bodyDiv w:val="1"/>
      <w:marLeft w:val="0"/>
      <w:marRight w:val="0"/>
      <w:marTop w:val="0"/>
      <w:marBottom w:val="0"/>
      <w:divBdr>
        <w:top w:val="none" w:sz="0" w:space="0" w:color="auto"/>
        <w:left w:val="none" w:sz="0" w:space="0" w:color="auto"/>
        <w:bottom w:val="none" w:sz="0" w:space="0" w:color="auto"/>
        <w:right w:val="none" w:sz="0" w:space="0" w:color="auto"/>
      </w:divBdr>
      <w:divsChild>
        <w:div w:id="1861972949">
          <w:marLeft w:val="0"/>
          <w:marRight w:val="0"/>
          <w:marTop w:val="0"/>
          <w:marBottom w:val="0"/>
          <w:divBdr>
            <w:top w:val="none" w:sz="0" w:space="0" w:color="auto"/>
            <w:left w:val="none" w:sz="0" w:space="0" w:color="auto"/>
            <w:bottom w:val="none" w:sz="0" w:space="0" w:color="auto"/>
            <w:right w:val="none" w:sz="0" w:space="0" w:color="auto"/>
          </w:divBdr>
          <w:divsChild>
            <w:div w:id="1131898199">
              <w:marLeft w:val="0"/>
              <w:marRight w:val="0"/>
              <w:marTop w:val="0"/>
              <w:marBottom w:val="0"/>
              <w:divBdr>
                <w:top w:val="none" w:sz="0" w:space="0" w:color="auto"/>
                <w:left w:val="none" w:sz="0" w:space="0" w:color="auto"/>
                <w:bottom w:val="none" w:sz="0" w:space="0" w:color="auto"/>
                <w:right w:val="none" w:sz="0" w:space="0" w:color="auto"/>
              </w:divBdr>
              <w:divsChild>
                <w:div w:id="87774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557076">
      <w:bodyDiv w:val="1"/>
      <w:marLeft w:val="0"/>
      <w:marRight w:val="0"/>
      <w:marTop w:val="0"/>
      <w:marBottom w:val="0"/>
      <w:divBdr>
        <w:top w:val="none" w:sz="0" w:space="0" w:color="auto"/>
        <w:left w:val="none" w:sz="0" w:space="0" w:color="auto"/>
        <w:bottom w:val="none" w:sz="0" w:space="0" w:color="auto"/>
        <w:right w:val="none" w:sz="0" w:space="0" w:color="auto"/>
      </w:divBdr>
      <w:divsChild>
        <w:div w:id="965043437">
          <w:marLeft w:val="0"/>
          <w:marRight w:val="0"/>
          <w:marTop w:val="0"/>
          <w:marBottom w:val="0"/>
          <w:divBdr>
            <w:top w:val="none" w:sz="0" w:space="0" w:color="auto"/>
            <w:left w:val="none" w:sz="0" w:space="0" w:color="auto"/>
            <w:bottom w:val="none" w:sz="0" w:space="0" w:color="auto"/>
            <w:right w:val="none" w:sz="0" w:space="0" w:color="auto"/>
          </w:divBdr>
          <w:divsChild>
            <w:div w:id="402488257">
              <w:marLeft w:val="0"/>
              <w:marRight w:val="0"/>
              <w:marTop w:val="0"/>
              <w:marBottom w:val="0"/>
              <w:divBdr>
                <w:top w:val="none" w:sz="0" w:space="0" w:color="auto"/>
                <w:left w:val="none" w:sz="0" w:space="0" w:color="auto"/>
                <w:bottom w:val="none" w:sz="0" w:space="0" w:color="auto"/>
                <w:right w:val="none" w:sz="0" w:space="0" w:color="auto"/>
              </w:divBdr>
              <w:divsChild>
                <w:div w:id="100200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024199">
      <w:bodyDiv w:val="1"/>
      <w:marLeft w:val="0"/>
      <w:marRight w:val="0"/>
      <w:marTop w:val="0"/>
      <w:marBottom w:val="0"/>
      <w:divBdr>
        <w:top w:val="none" w:sz="0" w:space="0" w:color="auto"/>
        <w:left w:val="none" w:sz="0" w:space="0" w:color="auto"/>
        <w:bottom w:val="none" w:sz="0" w:space="0" w:color="auto"/>
        <w:right w:val="none" w:sz="0" w:space="0" w:color="auto"/>
      </w:divBdr>
    </w:div>
    <w:div w:id="1941914800">
      <w:bodyDiv w:val="1"/>
      <w:marLeft w:val="0"/>
      <w:marRight w:val="0"/>
      <w:marTop w:val="0"/>
      <w:marBottom w:val="0"/>
      <w:divBdr>
        <w:top w:val="none" w:sz="0" w:space="0" w:color="auto"/>
        <w:left w:val="none" w:sz="0" w:space="0" w:color="auto"/>
        <w:bottom w:val="none" w:sz="0" w:space="0" w:color="auto"/>
        <w:right w:val="none" w:sz="0" w:space="0" w:color="auto"/>
      </w:divBdr>
    </w:div>
    <w:div w:id="1967346792">
      <w:bodyDiv w:val="1"/>
      <w:marLeft w:val="0"/>
      <w:marRight w:val="0"/>
      <w:marTop w:val="0"/>
      <w:marBottom w:val="0"/>
      <w:divBdr>
        <w:top w:val="none" w:sz="0" w:space="0" w:color="auto"/>
        <w:left w:val="none" w:sz="0" w:space="0" w:color="auto"/>
        <w:bottom w:val="none" w:sz="0" w:space="0" w:color="auto"/>
        <w:right w:val="none" w:sz="0" w:space="0" w:color="auto"/>
      </w:divBdr>
      <w:divsChild>
        <w:div w:id="1487280720">
          <w:marLeft w:val="0"/>
          <w:marRight w:val="0"/>
          <w:marTop w:val="0"/>
          <w:marBottom w:val="0"/>
          <w:divBdr>
            <w:top w:val="none" w:sz="0" w:space="0" w:color="auto"/>
            <w:left w:val="none" w:sz="0" w:space="0" w:color="auto"/>
            <w:bottom w:val="none" w:sz="0" w:space="0" w:color="auto"/>
            <w:right w:val="none" w:sz="0" w:space="0" w:color="auto"/>
          </w:divBdr>
          <w:divsChild>
            <w:div w:id="47656812">
              <w:marLeft w:val="0"/>
              <w:marRight w:val="0"/>
              <w:marTop w:val="0"/>
              <w:marBottom w:val="0"/>
              <w:divBdr>
                <w:top w:val="none" w:sz="0" w:space="0" w:color="auto"/>
                <w:left w:val="none" w:sz="0" w:space="0" w:color="auto"/>
                <w:bottom w:val="none" w:sz="0" w:space="0" w:color="auto"/>
                <w:right w:val="none" w:sz="0" w:space="0" w:color="auto"/>
              </w:divBdr>
              <w:divsChild>
                <w:div w:id="178449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125980">
      <w:bodyDiv w:val="1"/>
      <w:marLeft w:val="0"/>
      <w:marRight w:val="0"/>
      <w:marTop w:val="0"/>
      <w:marBottom w:val="0"/>
      <w:divBdr>
        <w:top w:val="none" w:sz="0" w:space="0" w:color="auto"/>
        <w:left w:val="none" w:sz="0" w:space="0" w:color="auto"/>
        <w:bottom w:val="none" w:sz="0" w:space="0" w:color="auto"/>
        <w:right w:val="none" w:sz="0" w:space="0" w:color="auto"/>
      </w:divBdr>
      <w:divsChild>
        <w:div w:id="1179271452">
          <w:marLeft w:val="0"/>
          <w:marRight w:val="0"/>
          <w:marTop w:val="0"/>
          <w:marBottom w:val="0"/>
          <w:divBdr>
            <w:top w:val="none" w:sz="0" w:space="0" w:color="auto"/>
            <w:left w:val="none" w:sz="0" w:space="0" w:color="auto"/>
            <w:bottom w:val="none" w:sz="0" w:space="0" w:color="auto"/>
            <w:right w:val="none" w:sz="0" w:space="0" w:color="auto"/>
          </w:divBdr>
          <w:divsChild>
            <w:div w:id="1181625946">
              <w:marLeft w:val="0"/>
              <w:marRight w:val="0"/>
              <w:marTop w:val="0"/>
              <w:marBottom w:val="0"/>
              <w:divBdr>
                <w:top w:val="none" w:sz="0" w:space="0" w:color="auto"/>
                <w:left w:val="none" w:sz="0" w:space="0" w:color="auto"/>
                <w:bottom w:val="none" w:sz="0" w:space="0" w:color="auto"/>
                <w:right w:val="none" w:sz="0" w:space="0" w:color="auto"/>
              </w:divBdr>
              <w:divsChild>
                <w:div w:id="166011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401839">
      <w:bodyDiv w:val="1"/>
      <w:marLeft w:val="0"/>
      <w:marRight w:val="0"/>
      <w:marTop w:val="0"/>
      <w:marBottom w:val="0"/>
      <w:divBdr>
        <w:top w:val="none" w:sz="0" w:space="0" w:color="auto"/>
        <w:left w:val="none" w:sz="0" w:space="0" w:color="auto"/>
        <w:bottom w:val="none" w:sz="0" w:space="0" w:color="auto"/>
        <w:right w:val="none" w:sz="0" w:space="0" w:color="auto"/>
      </w:divBdr>
      <w:divsChild>
        <w:div w:id="410858332">
          <w:marLeft w:val="0"/>
          <w:marRight w:val="0"/>
          <w:marTop w:val="0"/>
          <w:marBottom w:val="0"/>
          <w:divBdr>
            <w:top w:val="none" w:sz="0" w:space="0" w:color="auto"/>
            <w:left w:val="none" w:sz="0" w:space="0" w:color="auto"/>
            <w:bottom w:val="none" w:sz="0" w:space="0" w:color="auto"/>
            <w:right w:val="none" w:sz="0" w:space="0" w:color="auto"/>
          </w:divBdr>
          <w:divsChild>
            <w:div w:id="2029793818">
              <w:marLeft w:val="0"/>
              <w:marRight w:val="0"/>
              <w:marTop w:val="0"/>
              <w:marBottom w:val="0"/>
              <w:divBdr>
                <w:top w:val="none" w:sz="0" w:space="0" w:color="auto"/>
                <w:left w:val="none" w:sz="0" w:space="0" w:color="auto"/>
                <w:bottom w:val="none" w:sz="0" w:space="0" w:color="auto"/>
                <w:right w:val="none" w:sz="0" w:space="0" w:color="auto"/>
              </w:divBdr>
              <w:divsChild>
                <w:div w:id="152070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851346">
      <w:bodyDiv w:val="1"/>
      <w:marLeft w:val="0"/>
      <w:marRight w:val="0"/>
      <w:marTop w:val="0"/>
      <w:marBottom w:val="0"/>
      <w:divBdr>
        <w:top w:val="none" w:sz="0" w:space="0" w:color="auto"/>
        <w:left w:val="none" w:sz="0" w:space="0" w:color="auto"/>
        <w:bottom w:val="none" w:sz="0" w:space="0" w:color="auto"/>
        <w:right w:val="none" w:sz="0" w:space="0" w:color="auto"/>
      </w:divBdr>
    </w:div>
    <w:div w:id="2082369301">
      <w:bodyDiv w:val="1"/>
      <w:marLeft w:val="0"/>
      <w:marRight w:val="0"/>
      <w:marTop w:val="0"/>
      <w:marBottom w:val="0"/>
      <w:divBdr>
        <w:top w:val="none" w:sz="0" w:space="0" w:color="auto"/>
        <w:left w:val="none" w:sz="0" w:space="0" w:color="auto"/>
        <w:bottom w:val="none" w:sz="0" w:space="0" w:color="auto"/>
        <w:right w:val="none" w:sz="0" w:space="0" w:color="auto"/>
      </w:divBdr>
      <w:divsChild>
        <w:div w:id="747574397">
          <w:marLeft w:val="0"/>
          <w:marRight w:val="0"/>
          <w:marTop w:val="0"/>
          <w:marBottom w:val="0"/>
          <w:divBdr>
            <w:top w:val="none" w:sz="0" w:space="0" w:color="auto"/>
            <w:left w:val="none" w:sz="0" w:space="0" w:color="auto"/>
            <w:bottom w:val="none" w:sz="0" w:space="0" w:color="auto"/>
            <w:right w:val="none" w:sz="0" w:space="0" w:color="auto"/>
          </w:divBdr>
          <w:divsChild>
            <w:div w:id="334967312">
              <w:marLeft w:val="0"/>
              <w:marRight w:val="0"/>
              <w:marTop w:val="0"/>
              <w:marBottom w:val="0"/>
              <w:divBdr>
                <w:top w:val="none" w:sz="0" w:space="0" w:color="auto"/>
                <w:left w:val="none" w:sz="0" w:space="0" w:color="auto"/>
                <w:bottom w:val="none" w:sz="0" w:space="0" w:color="auto"/>
                <w:right w:val="none" w:sz="0" w:space="0" w:color="auto"/>
              </w:divBdr>
              <w:divsChild>
                <w:div w:id="70857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719567">
      <w:bodyDiv w:val="1"/>
      <w:marLeft w:val="0"/>
      <w:marRight w:val="0"/>
      <w:marTop w:val="0"/>
      <w:marBottom w:val="0"/>
      <w:divBdr>
        <w:top w:val="none" w:sz="0" w:space="0" w:color="auto"/>
        <w:left w:val="none" w:sz="0" w:space="0" w:color="auto"/>
        <w:bottom w:val="none" w:sz="0" w:space="0" w:color="auto"/>
        <w:right w:val="none" w:sz="0" w:space="0" w:color="auto"/>
      </w:divBdr>
      <w:divsChild>
        <w:div w:id="344673332">
          <w:marLeft w:val="0"/>
          <w:marRight w:val="0"/>
          <w:marTop w:val="0"/>
          <w:marBottom w:val="0"/>
          <w:divBdr>
            <w:top w:val="none" w:sz="0" w:space="0" w:color="auto"/>
            <w:left w:val="none" w:sz="0" w:space="0" w:color="auto"/>
            <w:bottom w:val="none" w:sz="0" w:space="0" w:color="auto"/>
            <w:right w:val="none" w:sz="0" w:space="0" w:color="auto"/>
          </w:divBdr>
          <w:divsChild>
            <w:div w:id="979842042">
              <w:marLeft w:val="0"/>
              <w:marRight w:val="0"/>
              <w:marTop w:val="0"/>
              <w:marBottom w:val="0"/>
              <w:divBdr>
                <w:top w:val="none" w:sz="0" w:space="0" w:color="auto"/>
                <w:left w:val="none" w:sz="0" w:space="0" w:color="auto"/>
                <w:bottom w:val="none" w:sz="0" w:space="0" w:color="auto"/>
                <w:right w:val="none" w:sz="0" w:space="0" w:color="auto"/>
              </w:divBdr>
              <w:divsChild>
                <w:div w:id="124591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gif"/><Relationship Id="rId18" Type="http://schemas.openxmlformats.org/officeDocument/2006/relationships/image" Target="media/image6.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image" Target="media/image2.gif"/><Relationship Id="rId17" Type="http://schemas.openxmlformats.org/officeDocument/2006/relationships/image" Target="media/image5.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pedp.org/sites/all/themes/marinelli/documents/Rights%20of%20Persons%20with%20Disabilities%20(RPWD)%20Act%202016.pd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ncdj.org/resources/resources-for-journalists-with-disabilities/" TargetMode="External"/><Relationship Id="rId23" Type="http://schemas.openxmlformats.org/officeDocument/2006/relationships/header" Target="header1.xml"/><Relationship Id="rId10" Type="http://schemas.openxmlformats.org/officeDocument/2006/relationships/hyperlink" Target="https://www.abc.net.au/news/2012-07-03/young-inspiration-porn/4107006" TargetMode="Externa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https://www.nishithdesai.com/information/news-storage/news-details.html" TargetMode="External"/><Relationship Id="rId14" Type="http://schemas.openxmlformats.org/officeDocument/2006/relationships/hyperlink" Target="https://ncdj.org/" TargetMode="External"/><Relationship Id="rId22" Type="http://schemas.openxmlformats.org/officeDocument/2006/relationships/image" Target="media/image10.jpeg"/></Relationships>
</file>

<file path=word/_rels/footnotes.xml.rels><?xml version="1.0" encoding="UTF-8" standalone="yes"?>
<Relationships xmlns="http://schemas.openxmlformats.org/package/2006/relationships"><Relationship Id="rId8" Type="http://schemas.openxmlformats.org/officeDocument/2006/relationships/hyperlink" Target="http://doi.org/10.1186/s12914-018-0144-8" TargetMode="External"/><Relationship Id="rId13" Type="http://schemas.openxmlformats.org/officeDocument/2006/relationships/hyperlink" Target="https://ukdhm.org/2016-broadsheet/" TargetMode="External"/><Relationship Id="rId18" Type="http://schemas.openxmlformats.org/officeDocument/2006/relationships/hyperlink" Target="https://actupny.org/" TargetMode="External"/><Relationship Id="rId3" Type="http://schemas.openxmlformats.org/officeDocument/2006/relationships/hyperlink" Target="https://www.advantageafrica.org/file/advantage-africa-full-research-report-sexual-abuse-of-persons-with-disabilities-pdf" TargetMode="External"/><Relationship Id="rId21" Type="http://schemas.openxmlformats.org/officeDocument/2006/relationships/hyperlink" Target="https://www.idealist.org/en/nonprofit/9d53342eda184021aa410834346436c4-masaka-association-of-disabled-persons-living-with-hivaids-madipha-masaka" TargetMode="External"/><Relationship Id="rId7" Type="http://schemas.openxmlformats.org/officeDocument/2006/relationships/hyperlink" Target="http://www.ohchr.org/Documents/Issues/Disability/ReproductiveHealthRights/NGOS/Asian-%20PacificResourceandResearchCentreforWomen.docx" TargetMode="External"/><Relationship Id="rId12" Type="http://schemas.openxmlformats.org/officeDocument/2006/relationships/hyperlink" Target="https://ukdhm.org/2016-broadsheet/" TargetMode="External"/><Relationship Id="rId17" Type="http://schemas.openxmlformats.org/officeDocument/2006/relationships/hyperlink" Target="https://mn.gov/mnddc/news/inclusion-daily/2003/09/090403trinidadadvemp.htm" TargetMode="External"/><Relationship Id="rId2" Type="http://schemas.openxmlformats.org/officeDocument/2006/relationships/hyperlink" Target="http://www.adry.up.ac.za/images/adry/volume4_2016/adry_2016_4_chapter1.pdf%20%20" TargetMode="External"/><Relationship Id="rId16" Type="http://schemas.openxmlformats.org/officeDocument/2006/relationships/hyperlink" Target="https://www.driadvocacy.org/wp-content/uploads/Infanticide-and-Abuse.pdf" TargetMode="External"/><Relationship Id="rId20" Type="http://schemas.openxmlformats.org/officeDocument/2006/relationships/hyperlink" Target="https://www.ncpedp.org/RPWDact2016" TargetMode="External"/><Relationship Id="rId1" Type="http://schemas.openxmlformats.org/officeDocument/2006/relationships/hyperlink" Target="https://assets.publishing.service.gov.uk/government/uploads/system/uploads/attachment_data/file/726179/DFIDHandouts_Dignity_Respect_V6.pdf" TargetMode="External"/><Relationship Id="rId6" Type="http://schemas.openxmlformats.org/officeDocument/2006/relationships/hyperlink" Target="https://planinternational.org/publications/outside-circle" TargetMode="External"/><Relationship Id="rId11" Type="http://schemas.openxmlformats.org/officeDocument/2006/relationships/hyperlink" Target="https://www.ilo.org/skills/pubs/WCMS_127002/lang--en/index.htm" TargetMode="External"/><Relationship Id="rId24" Type="http://schemas.openxmlformats.org/officeDocument/2006/relationships/hyperlink" Target="https://ncdj.org/resources/" TargetMode="External"/><Relationship Id="rId5" Type="http://schemas.openxmlformats.org/officeDocument/2006/relationships/hyperlink" Target="https://www.europarl.europa.eu/RegData/etudes/STUD/2017/603837/EXPO_STU(2017)603837_EN.pdf" TargetMode="External"/><Relationship Id="rId15" Type="http://schemas.openxmlformats.org/officeDocument/2006/relationships/hyperlink" Target="https://edpols.abc.net.au/guidance/reporting-and-portraying-disability-in-abc-content/" TargetMode="External"/><Relationship Id="rId23" Type="http://schemas.openxmlformats.org/officeDocument/2006/relationships/hyperlink" Target="https://www.driadvocacy.org/wp-content/uploads/Infanticide-and-Abuse.pdf" TargetMode="External"/><Relationship Id="rId10" Type="http://schemas.openxmlformats.org/officeDocument/2006/relationships/hyperlink" Target="https://assets.publishing.service.gov.uk/media/57a08c5ce5274a27b2001155/PolicyProject_legislation_sa.pdf" TargetMode="External"/><Relationship Id="rId19" Type="http://schemas.openxmlformats.org/officeDocument/2006/relationships/hyperlink" Target="https://www.who.int/mental_health/resources/en/Advocacy.pdf" TargetMode="External"/><Relationship Id="rId4" Type="http://schemas.openxmlformats.org/officeDocument/2006/relationships/hyperlink" Target="https://www.ucl.ac.uk/iehc/research/epidemiology-%20public-health/research/leonard-cheshire-research/research/publications/documents/working-%20papers/wp-30.pdf" TargetMode="External"/><Relationship Id="rId9" Type="http://schemas.openxmlformats.org/officeDocument/2006/relationships/hyperlink" Target="https://disability-studies.leeds.ac.uk/library/author/barnes.colin/" TargetMode="External"/><Relationship Id="rId14" Type="http://schemas.openxmlformats.org/officeDocument/2006/relationships/hyperlink" Target="https://www.ilo.org/skills/pubs/WCMS_127002/lang--en/index.htm" TargetMode="External"/><Relationship Id="rId22" Type="http://schemas.openxmlformats.org/officeDocument/2006/relationships/hyperlink" Target="https://www.bbc.co.uk/news/disability-347320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A35659-411E-4390-B041-5606C6E58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31</Pages>
  <Words>11431</Words>
  <Characters>65158</Characters>
  <Application>Microsoft Office Word</Application>
  <DocSecurity>4</DocSecurity>
  <Lines>542</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Sruti Mohapatra</dc:creator>
  <cp:keywords/>
  <dc:description/>
  <cp:lastModifiedBy>Gemma White</cp:lastModifiedBy>
  <cp:revision>2</cp:revision>
  <cp:lastPrinted>2021-03-16T20:00:00Z</cp:lastPrinted>
  <dcterms:created xsi:type="dcterms:W3CDTF">2021-03-26T17:51:00Z</dcterms:created>
  <dcterms:modified xsi:type="dcterms:W3CDTF">2021-03-26T17:51:00Z</dcterms:modified>
</cp:coreProperties>
</file>