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r>
        <w:rPr>
          <w:rFonts w:ascii="Helvetica" w:hAnsi="Helvetica" w:cs="Helvetica"/>
          <w:sz w:val="24"/>
          <w:sz-cs w:val="24"/>
          <w:color w:val="FFFF0B"/>
        </w:rPr>
        <w:t xml:space="preserve"/>
      </w:r>
    </w:p>
    <w:p>
      <w:pPr/>
      <w:r>
        <w:rPr>
          <w:rFonts w:ascii="Helvetica" w:hAnsi="Helvetica" w:cs="Helvetica"/>
          <w:sz w:val="24"/>
          <w:sz-cs w:val="24"/>
          <w:color w:val="FFFF0B"/>
        </w:rPr>
        <w:t xml:space="preserve"/>
      </w:r>
    </w:p>
    <w:p>
      <w:pPr/>
      <w:r>
        <w:rPr>
          <w:rFonts w:ascii="Helvetica" w:hAnsi="Helvetica" w:cs="Helvetica"/>
          <w:sz w:val="24"/>
          <w:sz-cs w:val="24"/>
          <w:color w:val="FFFF0B"/>
        </w:rPr>
        <w:t xml:space="preserve"/>
      </w:r>
    </w:p>
    <w:p>
      <w:pPr/>
      <w:r>
        <w:rPr>
          <w:rFonts w:ascii="Helvetica" w:hAnsi="Helvetica" w:cs="Helvetica"/>
          <w:sz w:val="24"/>
          <w:sz-cs w:val="24"/>
          <w:color w:val="FFFF0B"/>
        </w:rPr>
        <w:t xml:space="preserve"/>
      </w:r>
    </w:p>
    <w:p>
      <w:pPr/>
      <w:r>
        <w:rPr>
          <w:rFonts w:ascii="Helvetica" w:hAnsi="Helvetica" w:cs="Helvetica"/>
          <w:sz w:val="24"/>
          <w:sz-cs w:val="24"/>
          <w:color w:val="FFFF0B"/>
        </w:rPr>
        <w:t xml:space="preserve"/>
      </w:r>
    </w:p>
    <w:p>
      <w:pPr/>
      <w:r>
        <w:rPr>
          <w:rFonts w:ascii="Helvetica" w:hAnsi="Helvetica" w:cs="Helvetica"/>
          <w:sz w:val="24"/>
          <w:sz-cs w:val="24"/>
          <w:color w:val="FFFF0B"/>
        </w:rPr>
        <w:t xml:space="preserve"/>
      </w:r>
    </w:p>
    <w:p>
      <w:pPr/>
      <w:r>
        <w:rPr>
          <w:rFonts w:ascii="Helvetica" w:hAnsi="Helvetica" w:cs="Helvetica"/>
          <w:sz w:val="24"/>
          <w:sz-cs w:val="24"/>
          <w:color w:val="FFFF0B"/>
        </w:rPr>
        <w:t xml:space="preserve"/>
      </w:r>
    </w:p>
    <w:p>
      <w:pPr/>
      <w:r>
        <w:rPr>
          <w:rFonts w:ascii="Helvetica" w:hAnsi="Helvetica" w:cs="Helvetica"/>
          <w:sz w:val="24"/>
          <w:sz-cs w:val="24"/>
          <w:color w:val="FFFF0B"/>
        </w:rPr>
        <w:t xml:space="preserve"/>
      </w:r>
    </w:p>
    <w:p>
      <w:pPr/>
      <w:r>
        <w:rPr>
          <w:rFonts w:ascii="Helvetica" w:hAnsi="Helvetica" w:cs="Helvetica"/>
          <w:sz w:val="24"/>
          <w:sz-cs w:val="24"/>
          <w:color w:val="FFFF0B"/>
        </w:rPr>
        <w:t xml:space="preserve"/>
      </w:r>
    </w:p>
    <w:p>
      <w:pPr/>
      <w:r>
        <w:rPr>
          <w:rFonts w:ascii="Helvetica" w:hAnsi="Helvetica" w:cs="Helvetica"/>
          <w:sz w:val="24"/>
          <w:sz-cs w:val="24"/>
        </w:rPr>
        <w:t xml:space="preserve"/>
      </w:r>
    </w:p>
    <w:p>
      <w:pPr/>
      <w:r>
        <w:rPr>
          <w:rFonts w:ascii="Helvetica" w:hAnsi="Helvetica" w:cs="Helvetica"/>
          <w:sz w:val="24"/>
          <w:sz-cs w:val="24"/>
        </w:rPr>
        <w:t xml:space="preserve"/>
      </w:r>
    </w:p>
    <w:p>
      <w:pPr>
        <w:spacing w:before="4"/>
      </w:pPr>
      <w:r>
        <w:rPr>
          <w:rFonts w:ascii="Helvetica" w:hAnsi="Helvetica" w:cs="Helvetica"/>
          <w:sz w:val="24"/>
          <w:sz-cs w:val="24"/>
        </w:rPr>
        <w:t xml:space="preserve"/>
      </w:r>
    </w:p>
    <w:p>
      <w:pPr/>
      <w:r>
        <w:rPr>
          <w:rFonts w:ascii="Times" w:hAnsi="Times" w:cs="Times"/>
          <w:sz w:val="36"/>
          <w:sz-cs w:val="36"/>
          <w:color w:val="4471C4"/>
        </w:rPr>
        <w:t xml:space="preserve">Commonwealth Disabled People’s Forum (CDPF)</w:t>
      </w:r>
    </w:p>
    <w:p>
      <w:pPr>
        <w:spacing w:before="10"/>
      </w:pPr>
      <w:r>
        <w:rPr>
          <w:rFonts w:ascii="Times" w:hAnsi="Times" w:cs="Times"/>
          <w:sz w:val="36"/>
          <w:sz-cs w:val="36"/>
          <w:color w:val="4471C4"/>
        </w:rPr>
        <w:t xml:space="preserve"/>
      </w:r>
    </w:p>
    <w:p>
      <w:pPr>
        <w:ind w:left="102" w:right="3854"/>
        <w:spacing w:before="91"/>
      </w:pPr>
      <w:r>
        <w:rPr>
          <w:rFonts w:ascii="Times" w:hAnsi="Times" w:cs="Times"/>
          <w:sz w:val="28"/>
          <w:sz-cs w:val="28"/>
          <w:i/>
          <w:color w:val="283842"/>
        </w:rPr>
        <w:t xml:space="preserve">Chair</w:t>
        <w:tab/>
        <w:t xml:space="preserve"/>
      </w:r>
      <w:r>
        <w:rPr>
          <w:rFonts w:ascii="Times" w:hAnsi="Times" w:cs="Times"/>
          <w:sz w:val="28"/>
          <w:sz-cs w:val="28"/>
          <w:b/>
          <w:i/>
          <w:color w:val="283842"/>
        </w:rPr>
        <w:t xml:space="preserve">Sarah Kamau</w:t>
      </w:r>
      <w:r>
        <w:rPr>
          <w:rFonts w:ascii="Times" w:hAnsi="Times" w:cs="Times"/>
          <w:sz w:val="28"/>
          <w:sz-cs w:val="28"/>
          <w:i/>
          <w:color w:val="283842"/>
        </w:rPr>
        <w:t xml:space="preserve">, Kenya, Acting Chair CDPF Speakers: </w:t>
      </w:r>
      <w:r>
        <w:rPr>
          <w:rFonts w:ascii="Times" w:hAnsi="Times" w:cs="Times"/>
          <w:sz w:val="28"/>
          <w:sz-cs w:val="28"/>
          <w:b/>
          <w:i/>
          <w:spacing w:val="-3"/>
          <w:color w:val="212121"/>
        </w:rPr>
        <w:t xml:space="preserve">Diana Samarasan, </w:t>
      </w:r>
      <w:r>
        <w:rPr>
          <w:rFonts w:ascii="Times" w:hAnsi="Times" w:cs="Times"/>
          <w:sz w:val="28"/>
          <w:sz-cs w:val="28"/>
          <w:i/>
          <w:color w:val="212121"/>
        </w:rPr>
        <w:t xml:space="preserve">Disability Rights</w:t>
      </w:r>
      <w:r>
        <w:rPr>
          <w:rFonts w:ascii="Times" w:hAnsi="Times" w:cs="Times"/>
          <w:sz w:val="28"/>
          <w:sz-cs w:val="28"/>
          <w:i/>
          <w:spacing w:val="28"/>
          <w:color w:val="212121"/>
        </w:rPr>
        <w:t xml:space="preserve"> </w:t>
      </w:r>
      <w:r>
        <w:rPr>
          <w:rFonts w:ascii="Times" w:hAnsi="Times" w:cs="Times"/>
          <w:sz w:val="28"/>
          <w:sz-cs w:val="28"/>
          <w:i/>
          <w:color w:val="212121"/>
        </w:rPr>
        <w:t xml:space="preserve">Fund</w:t>
      </w:r>
    </w:p>
    <w:p>
      <w:pPr>
        <w:ind w:left="1540"/>
      </w:pPr>
      <w:r>
        <w:rPr>
          <w:rFonts w:ascii="Times" w:hAnsi="Times" w:cs="Times"/>
          <w:sz w:val="28"/>
          <w:sz-cs w:val="28"/>
          <w:b/>
          <w:i/>
          <w:color w:val="283842"/>
        </w:rPr>
        <w:t xml:space="preserve">Layne Robinson</w:t>
      </w:r>
      <w:r>
        <w:rPr>
          <w:rFonts w:ascii="Times" w:hAnsi="Times" w:cs="Times"/>
          <w:sz w:val="28"/>
          <w:sz-cs w:val="28"/>
          <w:i/>
          <w:color w:val="283842"/>
        </w:rPr>
        <w:t xml:space="preserve">, Commonwealth Secretariat</w:t>
      </w:r>
    </w:p>
    <w:p>
      <w:pPr>
        <w:ind w:left="1540"/>
      </w:pPr>
      <w:r>
        <w:rPr>
          <w:rFonts w:ascii="Times" w:hAnsi="Times" w:cs="Times"/>
          <w:sz w:val="28"/>
          <w:sz-cs w:val="28"/>
          <w:b/>
          <w:i/>
          <w:color w:val="283842"/>
        </w:rPr>
        <w:t xml:space="preserve">Richard Rieser, </w:t>
      </w:r>
      <w:r>
        <w:rPr>
          <w:rFonts w:ascii="Times" w:hAnsi="Times" w:cs="Times"/>
          <w:sz w:val="28"/>
          <w:sz-cs w:val="28"/>
          <w:i/>
          <w:color w:val="283842"/>
        </w:rPr>
        <w:t xml:space="preserve">UK, General Secretary CDPF</w:t>
      </w:r>
    </w:p>
    <w:p>
      <w:pPr>
        <w:ind w:left="1501"/>
        <w:spacing w:before="2"/>
      </w:pPr>
      <w:r>
        <w:rPr>
          <w:rFonts w:ascii="Times" w:hAnsi="Times" w:cs="Times"/>
          <w:sz w:val="28"/>
          <w:sz-cs w:val="28"/>
          <w:b/>
          <w:i/>
          <w:color w:val="283842"/>
        </w:rPr>
        <w:t xml:space="preserve">Dr Sruti Mohapatra, </w:t>
      </w:r>
      <w:r>
        <w:rPr>
          <w:rFonts w:ascii="Times" w:hAnsi="Times" w:cs="Times"/>
          <w:sz w:val="28"/>
          <w:sz-cs w:val="28"/>
          <w:i/>
          <w:color w:val="283842"/>
        </w:rPr>
        <w:t xml:space="preserve">India, Acting Vice Chair CDPF</w:t>
      </w:r>
    </w:p>
    <w:p>
      <w:pPr>
        <w:ind w:left="1501" w:right="3034"/>
      </w:pPr>
      <w:r>
        <w:rPr>
          <w:rFonts w:ascii="Times" w:hAnsi="Times" w:cs="Times"/>
          <w:sz w:val="28"/>
          <w:sz-cs w:val="28"/>
          <w:b/>
          <w:i/>
          <w:color w:val="212121"/>
        </w:rPr>
        <w:t xml:space="preserve">Thandi Mfulo</w:t>
      </w:r>
      <w:r>
        <w:rPr>
          <w:rFonts w:ascii="Times" w:hAnsi="Times" w:cs="Times"/>
          <w:sz w:val="28"/>
          <w:sz-cs w:val="28"/>
          <w:i/>
          <w:color w:val="212121"/>
        </w:rPr>
        <w:t xml:space="preserve">, South Africa, Vice Chair CDPF </w:t>
      </w:r>
      <w:r>
        <w:rPr>
          <w:rFonts w:ascii="Times" w:hAnsi="Times" w:cs="Times"/>
          <w:sz w:val="28"/>
          <w:sz-cs w:val="28"/>
          <w:b/>
          <w:i/>
          <w:color w:val="283842"/>
        </w:rPr>
        <w:t xml:space="preserve">Abia Akram, </w:t>
      </w:r>
      <w:r>
        <w:rPr>
          <w:rFonts w:ascii="Times" w:hAnsi="Times" w:cs="Times"/>
          <w:sz w:val="28"/>
          <w:sz-cs w:val="28"/>
          <w:i/>
          <w:color w:val="283842"/>
        </w:rPr>
        <w:t xml:space="preserve">Pakistan, Women’s Officer CDPF </w:t>
      </w:r>
      <w:r>
        <w:rPr>
          <w:rFonts w:ascii="Times" w:hAnsi="Times" w:cs="Times"/>
          <w:sz w:val="28"/>
          <w:sz-cs w:val="28"/>
          <w:b/>
          <w:i/>
          <w:color w:val="283842"/>
        </w:rPr>
        <w:t xml:space="preserve">Nathalie Murphy</w:t>
      </w:r>
      <w:r>
        <w:rPr>
          <w:rFonts w:ascii="Times" w:hAnsi="Times" w:cs="Times"/>
          <w:sz w:val="28"/>
          <w:sz-cs w:val="28"/>
          <w:i/>
          <w:color w:val="283842"/>
        </w:rPr>
        <w:t xml:space="preserve">, Caribbean, EC Member CDPF </w:t>
      </w:r>
    </w:p>
    <w:p>
      <w:pPr>
        <w:ind w:left="1424" w:right="1876"/>
      </w:pPr>
      <w:r>
        <w:rPr>
          <w:rFonts w:ascii="Times" w:hAnsi="Times" w:cs="Times"/>
          <w:sz w:val="28"/>
          <w:sz-cs w:val="28"/>
          <w:b/>
          <w:i/>
          <w:color w:val="212121"/>
        </w:rPr>
        <w:t xml:space="preserve">Michael Njenga, </w:t>
      </w:r>
      <w:r>
        <w:rPr>
          <w:rFonts w:ascii="Times" w:hAnsi="Times" w:cs="Times"/>
          <w:sz w:val="28"/>
          <w:sz-cs w:val="28"/>
          <w:i/>
          <w:color w:val="212121"/>
        </w:rPr>
        <w:t xml:space="preserve">Kenya, M. H. Survivors Rep. CDPF </w:t>
      </w:r>
      <w:r>
        <w:rPr>
          <w:rFonts w:ascii="Times" w:hAnsi="Times" w:cs="Times"/>
          <w:sz w:val="28"/>
          <w:sz-cs w:val="28"/>
          <w:b/>
          <w:i/>
        </w:rPr>
        <w:t xml:space="preserve">Emile Gouws, </w:t>
      </w:r>
      <w:r>
        <w:rPr>
          <w:rFonts w:ascii="Times" w:hAnsi="Times" w:cs="Times"/>
          <w:sz w:val="28"/>
          <w:sz-cs w:val="28"/>
          <w:i/>
        </w:rPr>
        <w:t xml:space="preserve">South Africa, Neurodiversity Rep. CDPF </w:t>
      </w:r>
      <w:r>
        <w:rPr>
          <w:rFonts w:ascii="Times" w:hAnsi="Times" w:cs="Times"/>
          <w:sz w:val="28"/>
          <w:sz-cs w:val="28"/>
          <w:b/>
          <w:i/>
          <w:color w:val="212121"/>
        </w:rPr>
        <w:t xml:space="preserve">June Rimer</w:t>
      </w:r>
      <w:r>
        <w:rPr>
          <w:rFonts w:ascii="Times" w:hAnsi="Times" w:cs="Times"/>
          <w:sz w:val="28"/>
          <w:sz-cs w:val="28"/>
          <w:i/>
          <w:color w:val="212121"/>
        </w:rPr>
        <w:t xml:space="preserve">, Australia, Indigenous People’s Rep. CDPF</w:t>
      </w:r>
    </w:p>
    <w:p>
      <w:pPr>
        <w:ind w:left="1424" w:right="1876"/>
      </w:pPr>
      <w:r>
        <w:rPr>
          <w:rFonts w:ascii="Times" w:hAnsi="Times" w:cs="Times"/>
          <w:sz w:val="28"/>
          <w:sz-cs w:val="28"/>
          <w:b/>
          <w:i/>
          <w:color w:val="212121"/>
        </w:rPr>
        <w:t xml:space="preserve">Jimmy Innes </w:t>
      </w:r>
      <w:r>
        <w:rPr>
          <w:rFonts w:ascii="Times" w:hAnsi="Times" w:cs="Times"/>
          <w:sz w:val="28"/>
          <w:sz-cs w:val="28"/>
          <w:i/>
          <w:color w:val="212121"/>
        </w:rPr>
        <w:t xml:space="preserve">ADD International Fiscal Partner CDPF</w:t>
      </w:r>
    </w:p>
    <w:p>
      <w:pPr>
        <w:ind w:left="1422"/>
      </w:pPr>
      <w:r>
        <w:rPr>
          <w:rFonts w:ascii="Times" w:hAnsi="Times" w:cs="Times"/>
          <w:sz w:val="28"/>
          <w:sz-cs w:val="28"/>
          <w:b/>
          <w:i/>
          <w:color w:val="212121"/>
        </w:rPr>
        <w:t xml:space="preserve">Ricard Boden, </w:t>
      </w:r>
      <w:r>
        <w:rPr>
          <w:rFonts w:ascii="Times" w:hAnsi="Times" w:cs="Times"/>
          <w:sz w:val="28"/>
          <w:sz-cs w:val="28"/>
          <w:i/>
          <w:color w:val="212121"/>
        </w:rPr>
        <w:t xml:space="preserve">UK, Foreign, Commonwealth and Development Office</w:t>
      </w:r>
    </w:p>
    <w:p>
      <w:pPr>
        <w:ind w:left="1422"/>
      </w:pPr>
      <w:r>
        <w:rPr>
          <w:rFonts w:ascii="Times" w:hAnsi="Times" w:cs="Times"/>
          <w:sz w:val="28"/>
          <w:sz-cs w:val="28"/>
          <w:b/>
          <w:i/>
          <w:color w:val="212121"/>
        </w:rPr>
        <w:t xml:space="preserve">Sarah and Richard Questions and closing Remarks</w:t>
      </w:r>
    </w:p>
    <w:p>
      <w:pPr>
        <w:ind w:left="102" w:right="3854"/>
        <w:spacing w:before="91"/>
      </w:pPr>
      <w:r>
        <w:rPr>
          <w:rFonts w:ascii="Times" w:hAnsi="Times" w:cs="Times"/>
          <w:sz w:val="28"/>
          <w:sz-cs w:val="28"/>
          <w:b/>
          <w:i/>
          <w:color w:val="212121"/>
        </w:rPr>
        <w:t xml:space="preserve"/>
      </w:r>
    </w:p>
    <w:p>
      <w:pPr>
        <w:jc w:val="center"/>
        <w:ind w:left="117" w:right="883"/>
      </w:pPr>
      <w:r>
        <w:rPr>
          <w:rFonts w:ascii="Times" w:hAnsi="Times" w:cs="Times"/>
          <w:sz w:val="28"/>
          <w:sz-cs w:val="28"/>
          <w:i/>
          <w:color w:val="212121"/>
        </w:rPr>
        <w:t xml:space="preserve">International Sign Language Interpretation and Captioning will be available</w:t>
      </w:r>
    </w:p>
    <w:p>
      <w:pPr>
        <w:ind w:left="100" w:right="238"/>
        <w:spacing w:before="186"/>
      </w:pPr>
      <w:r>
        <w:rPr>
          <w:rFonts w:ascii="Times" w:hAnsi="Times" w:cs="Times"/>
          <w:sz w:val="24"/>
          <w:sz-cs w:val="24"/>
        </w:rPr>
        <w:t xml:space="preserve">The Commonwealth Disabled Peoples Forum (CDPF) relaunched in June 2019 at COSP 12 after 6 years of inactivity with the aim of building a strong representative, disability organisation of DPOs across the 54 Commonwealth countries. Now with 76 Member DPOs in 46 of the 54 Commonwealth Countries the CDPF is beginning to make it's mark with a strong Executive Committee, well developed policies, strong communication strategy and a strong response to the position of disabled people under the Covid-19 pandemic.</w:t>
      </w:r>
    </w:p>
    <w:p>
      <w:pPr>
        <w:spacing w:before="10"/>
      </w:pPr>
      <w:r>
        <w:rPr>
          <w:rFonts w:ascii="Times" w:hAnsi="Times" w:cs="Times"/>
          <w:sz w:val="24"/>
          <w:sz-cs w:val="24"/>
        </w:rPr>
        <w:t xml:space="preserve"/>
      </w:r>
    </w:p>
    <w:p>
      <w:pPr>
        <w:ind w:left="100" w:right="151"/>
      </w:pPr>
      <w:r>
        <w:rPr>
          <w:rFonts w:ascii="Times" w:hAnsi="Times" w:cs="Times"/>
          <w:sz w:val="24"/>
          <w:sz-cs w:val="24"/>
        </w:rPr>
        <w:t xml:space="preserve">The meeting will hear from representative of the Commonwealth, FCO, the Executive, our funders the DRF and the CDPF Executive members on how the CDPF has addressed current issues and is planning to go forward to Commonwealth Heads of Government in June 2021 in Rwanda and beyond to develop a real impetus to implement the UNCRPD and the SDGs.  The meeting will also hear about the plans for on-line capacity building and empowerment of disabled people. With time for</w:t>
      </w:r>
      <w:r>
        <w:rPr>
          <w:rFonts w:ascii="Times" w:hAnsi="Times" w:cs="Times"/>
          <w:sz w:val="24"/>
          <w:sz-cs w:val="24"/>
          <w:spacing w:val="-1"/>
        </w:rPr>
        <w:t xml:space="preserve"> </w:t>
      </w:r>
      <w:r>
        <w:rPr>
          <w:rFonts w:ascii="Times" w:hAnsi="Times" w:cs="Times"/>
          <w:sz w:val="24"/>
          <w:sz-cs w:val="24"/>
        </w:rPr>
        <w:t xml:space="preserve">Questions.</w:t>
      </w:r>
    </w:p>
    <w:p>
      <w:pPr>
        <w:jc w:val="center"/>
        <w:ind w:left="117" w:right="924"/>
        <w:spacing w:before="158"/>
      </w:pPr>
      <w:r>
        <w:rPr>
          <w:rFonts w:ascii="Times" w:hAnsi="Times" w:cs="Times"/>
          <w:sz w:val="24"/>
          <w:sz-cs w:val="24"/>
        </w:rPr>
        <w:t xml:space="preserve">CDPF email </w:t>
      </w:r>
      <w:r>
        <w:rPr>
          <w:rFonts w:ascii="Times" w:hAnsi="Times" w:cs="Times"/>
          <w:sz w:val="24"/>
          <w:sz-cs w:val="24"/>
          <w:u w:val="single" w:color="0562C1"/>
          <w:color w:val="0562C1"/>
        </w:rPr>
        <w:t xml:space="preserve">rlrieser@gmail.com</w:t>
      </w:r>
      <w:r>
        <w:rPr>
          <w:rFonts w:ascii="Times" w:hAnsi="Times" w:cs="Times"/>
          <w:sz w:val="24"/>
          <w:sz-cs w:val="24"/>
          <w:color w:val="0562C1"/>
        </w:rPr>
        <w:t xml:space="preserve"> </w:t>
      </w:r>
      <w:r>
        <w:rPr>
          <w:rFonts w:ascii="Times" w:hAnsi="Times" w:cs="Times"/>
          <w:sz w:val="24"/>
          <w:sz-cs w:val="24"/>
        </w:rPr>
        <w:t xml:space="preserve">Website </w:t>
      </w:r>
      <w:r>
        <w:rPr>
          <w:rFonts w:ascii="Times" w:hAnsi="Times" w:cs="Times"/>
          <w:sz w:val="24"/>
          <w:sz-cs w:val="24"/>
          <w:u w:val="single" w:color="0562C1"/>
          <w:color w:val="0562C1"/>
        </w:rPr>
        <w:t xml:space="preserve">www.commonwealthdpf.org</w:t>
      </w:r>
      <w:r>
        <w:rPr>
          <w:rFonts w:ascii="Times" w:hAnsi="Times" w:cs="Times"/>
          <w:sz w:val="24"/>
          <w:sz-cs w:val="24"/>
          <w:color w:val="0562C1"/>
        </w:rPr>
        <w:t xml:space="preserve"> </w:t>
      </w:r>
      <w:r>
        <w:rPr>
          <w:rFonts w:ascii="Times" w:hAnsi="Times" w:cs="Times"/>
          <w:sz w:val="24"/>
          <w:sz-cs w:val="24"/>
        </w:rPr>
        <w:t xml:space="preserve">Tel +442072582855</w:t>
      </w:r>
    </w:p>
    <w:sectPr>
      <w:pgSz w:w="11900" w:h="16840"/>
      <w:pgMar w:top="700" w:right="620" w:bottom="280" w:left="62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Rieser</dc:creator>
</cp:coreProperties>
</file>

<file path=docProps/meta.xml><?xml version="1.0" encoding="utf-8"?>
<meta xmlns="http://schemas.apple.com/cocoa/2006/metadata">
  <generator>CocoaOOXMLWriter/1671.2</generator>
</meta>
</file>