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1249F" w14:textId="6E930C29" w:rsidR="00EE7DDA" w:rsidRPr="00A17147" w:rsidRDefault="00EE7DDA" w:rsidP="00EE7DDA">
      <w:pPr>
        <w:spacing w:line="235" w:lineRule="atLeast"/>
        <w:rPr>
          <w:rFonts w:ascii="Calibri" w:eastAsia="Times New Roman" w:hAnsi="Calibri" w:cs="Calibri"/>
          <w:b/>
          <w:bCs/>
          <w:sz w:val="28"/>
          <w:szCs w:val="28"/>
          <w:lang w:eastAsia="en-GB"/>
        </w:rPr>
      </w:pPr>
      <w:r w:rsidRPr="00A17147">
        <w:rPr>
          <w:rFonts w:ascii="Calibri" w:eastAsia="Times New Roman" w:hAnsi="Calibri" w:cs="Calibri"/>
          <w:b/>
          <w:bCs/>
          <w:sz w:val="28"/>
          <w:szCs w:val="28"/>
          <w:lang w:eastAsia="en-GB"/>
        </w:rPr>
        <w:t xml:space="preserve">Key Points to include in CHOGM Statement June 2021 for Disabled People/Persons with Disabilities from Commonwealth Disabled People’s Forum </w:t>
      </w:r>
    </w:p>
    <w:p w14:paraId="1F74E030" w14:textId="77777777" w:rsidR="00762143" w:rsidRDefault="00EE7DDA" w:rsidP="00762143">
      <w:pPr>
        <w:spacing w:line="235" w:lineRule="atLeast"/>
        <w:rPr>
          <w:rFonts w:ascii="Calibri" w:eastAsia="Times New Roman" w:hAnsi="Calibri" w:cs="Calibri"/>
          <w:sz w:val="28"/>
          <w:szCs w:val="28"/>
          <w:lang w:eastAsia="en-GB"/>
        </w:rPr>
      </w:pPr>
      <w:r w:rsidRPr="00EE7DDA">
        <w:rPr>
          <w:rFonts w:ascii="Calibri" w:eastAsia="Times New Roman" w:hAnsi="Calibri" w:cs="Calibri"/>
          <w:b/>
          <w:bCs/>
          <w:sz w:val="28"/>
          <w:szCs w:val="28"/>
          <w:lang w:eastAsia="en-GB"/>
        </w:rPr>
        <w:t>Health </w:t>
      </w:r>
    </w:p>
    <w:p w14:paraId="18D19D5E" w14:textId="77777777" w:rsidR="00762143" w:rsidRPr="00762143" w:rsidRDefault="00762143" w:rsidP="00762143">
      <w:pPr>
        <w:pStyle w:val="ListParagraph"/>
        <w:numPr>
          <w:ilvl w:val="0"/>
          <w:numId w:val="7"/>
        </w:numPr>
        <w:tabs>
          <w:tab w:val="left" w:pos="720"/>
        </w:tabs>
        <w:spacing w:line="256" w:lineRule="auto"/>
        <w:rPr>
          <w:sz w:val="28"/>
          <w:szCs w:val="28"/>
        </w:rPr>
      </w:pPr>
      <w:r w:rsidRPr="00762143">
        <w:rPr>
          <w:rFonts w:ascii="Trebuchet MS" w:hAnsi="Trebuchet MS" w:cs="Calibri"/>
          <w:color w:val="000000" w:themeColor="text1"/>
          <w:kern w:val="24"/>
          <w:sz w:val="28"/>
          <w:szCs w:val="28"/>
        </w:rPr>
        <w:t>Covid-19 has shown up the cracks in welfare and support for disabled people across the Commonwealth and the lack of inclusive equality and rights perspective. </w:t>
      </w:r>
    </w:p>
    <w:p w14:paraId="3C8EE0F0" w14:textId="77777777" w:rsidR="00762143" w:rsidRPr="00762143" w:rsidRDefault="00762143" w:rsidP="00762143">
      <w:pPr>
        <w:pStyle w:val="ListParagraph"/>
        <w:numPr>
          <w:ilvl w:val="0"/>
          <w:numId w:val="7"/>
        </w:numPr>
        <w:tabs>
          <w:tab w:val="left" w:pos="720"/>
        </w:tabs>
        <w:spacing w:line="256" w:lineRule="auto"/>
        <w:rPr>
          <w:sz w:val="28"/>
          <w:szCs w:val="28"/>
        </w:rPr>
      </w:pPr>
      <w:r w:rsidRPr="00762143">
        <w:rPr>
          <w:rFonts w:ascii="Trebuchet MS" w:hAnsi="Trebuchet MS" w:cs="Calibri"/>
          <w:color w:val="000000" w:themeColor="text1"/>
          <w:kern w:val="24"/>
          <w:sz w:val="28"/>
          <w:szCs w:val="28"/>
        </w:rPr>
        <w:t xml:space="preserve">Disabled People have been disproportionately negatively impacted in access to information, health, food, </w:t>
      </w:r>
      <w:proofErr w:type="gramStart"/>
      <w:r w:rsidRPr="00762143">
        <w:rPr>
          <w:rFonts w:ascii="Trebuchet MS" w:hAnsi="Trebuchet MS" w:cs="Calibri"/>
          <w:color w:val="000000" w:themeColor="text1"/>
          <w:kern w:val="24"/>
          <w:sz w:val="28"/>
          <w:szCs w:val="28"/>
        </w:rPr>
        <w:t>support</w:t>
      </w:r>
      <w:proofErr w:type="gramEnd"/>
      <w:r w:rsidRPr="00762143">
        <w:rPr>
          <w:rFonts w:ascii="Trebuchet MS" w:hAnsi="Trebuchet MS" w:cs="Calibri"/>
          <w:color w:val="000000" w:themeColor="text1"/>
          <w:kern w:val="24"/>
          <w:sz w:val="28"/>
          <w:szCs w:val="28"/>
        </w:rPr>
        <w:t xml:space="preserve"> and education.</w:t>
      </w:r>
    </w:p>
    <w:p w14:paraId="50581D18" w14:textId="77777777" w:rsidR="00762143" w:rsidRPr="00762143" w:rsidRDefault="00762143" w:rsidP="00762143">
      <w:pPr>
        <w:pStyle w:val="ListParagraph"/>
        <w:numPr>
          <w:ilvl w:val="0"/>
          <w:numId w:val="7"/>
        </w:numPr>
        <w:tabs>
          <w:tab w:val="left" w:pos="720"/>
        </w:tabs>
        <w:spacing w:line="256" w:lineRule="auto"/>
        <w:rPr>
          <w:sz w:val="28"/>
          <w:szCs w:val="28"/>
        </w:rPr>
      </w:pPr>
      <w:r w:rsidRPr="00762143">
        <w:rPr>
          <w:rFonts w:ascii="Trebuchet MS" w:hAnsi="Trebuchet MS" w:cs="Calibri"/>
          <w:color w:val="000000" w:themeColor="text1"/>
          <w:kern w:val="24"/>
          <w:sz w:val="28"/>
          <w:szCs w:val="28"/>
        </w:rPr>
        <w:t>Therefore, Governments must commit to working with DPOs/OPDs to ‘Build Back Better’ by implementing the UN Convention on the Rights of Persons with Disabilities (UNCRPD) and Sustainable Development Goals (SDGs) to specifically remove barriers to disabled people and bring about real cultural and attitudinal change.</w:t>
      </w:r>
    </w:p>
    <w:p w14:paraId="5F610D9D" w14:textId="2E00FE1D" w:rsidR="00762143" w:rsidRPr="00762143" w:rsidRDefault="00762143" w:rsidP="00762143">
      <w:pPr>
        <w:pStyle w:val="ListParagraph"/>
        <w:numPr>
          <w:ilvl w:val="0"/>
          <w:numId w:val="7"/>
        </w:numPr>
        <w:tabs>
          <w:tab w:val="left" w:pos="720"/>
        </w:tabs>
        <w:spacing w:line="256" w:lineRule="auto"/>
        <w:rPr>
          <w:sz w:val="28"/>
          <w:szCs w:val="28"/>
        </w:rPr>
      </w:pPr>
      <w:r w:rsidRPr="00762143">
        <w:rPr>
          <w:rFonts w:ascii="Trebuchet MS" w:hAnsi="Trebuchet MS" w:cs="Calibri"/>
          <w:color w:val="000000" w:themeColor="text1"/>
          <w:kern w:val="24"/>
          <w:sz w:val="28"/>
          <w:szCs w:val="28"/>
        </w:rPr>
        <w:t>Many countries have adopted policies for people with Mental Health Issues that are out of date and run counter to the UNCRPD. They must undertake to review and change these in collaboration with people with Mental Health Issues and their representative organisations.</w:t>
      </w:r>
    </w:p>
    <w:p w14:paraId="5CBF1E09" w14:textId="77777777" w:rsidR="00762143" w:rsidRDefault="00762143" w:rsidP="00762143">
      <w:pPr>
        <w:tabs>
          <w:tab w:val="left" w:pos="720"/>
        </w:tabs>
        <w:spacing w:line="256" w:lineRule="auto"/>
        <w:rPr>
          <w:b/>
          <w:bCs/>
          <w:sz w:val="28"/>
          <w:szCs w:val="28"/>
        </w:rPr>
      </w:pPr>
    </w:p>
    <w:p w14:paraId="77216604" w14:textId="521A79CA" w:rsidR="00762143" w:rsidRPr="00762143" w:rsidRDefault="00762143" w:rsidP="00762143">
      <w:pPr>
        <w:tabs>
          <w:tab w:val="left" w:pos="720"/>
        </w:tabs>
        <w:spacing w:line="256" w:lineRule="auto"/>
        <w:rPr>
          <w:b/>
          <w:bCs/>
          <w:sz w:val="28"/>
          <w:szCs w:val="28"/>
        </w:rPr>
      </w:pPr>
      <w:r w:rsidRPr="00762143">
        <w:rPr>
          <w:b/>
          <w:bCs/>
          <w:sz w:val="28"/>
          <w:szCs w:val="28"/>
        </w:rPr>
        <w:t>Innovation</w:t>
      </w:r>
    </w:p>
    <w:p w14:paraId="345CF77B" w14:textId="77777777" w:rsidR="00BC1964" w:rsidRPr="00BC1964" w:rsidRDefault="00BC1964" w:rsidP="00BC1964">
      <w:pPr>
        <w:pStyle w:val="ListParagraph"/>
        <w:numPr>
          <w:ilvl w:val="0"/>
          <w:numId w:val="9"/>
        </w:numPr>
        <w:tabs>
          <w:tab w:val="left" w:pos="720"/>
        </w:tabs>
        <w:spacing w:line="256" w:lineRule="auto"/>
        <w:rPr>
          <w:sz w:val="28"/>
          <w:szCs w:val="28"/>
        </w:rPr>
      </w:pPr>
      <w:r w:rsidRPr="00BC1964">
        <w:rPr>
          <w:rFonts w:ascii="Trebuchet MS" w:hAnsi="Trebuchet MS" w:cs="Calibri"/>
          <w:color w:val="000000" w:themeColor="text1"/>
          <w:kern w:val="24"/>
          <w:sz w:val="28"/>
          <w:szCs w:val="28"/>
        </w:rPr>
        <w:t>All Commonwealth Countries must prioritise upgrading the internet connectivity and ensuring it is fully accessible. </w:t>
      </w:r>
    </w:p>
    <w:p w14:paraId="6D8F016C" w14:textId="77777777" w:rsidR="00BC1964" w:rsidRPr="00BC1964" w:rsidRDefault="00BC1964" w:rsidP="00BC1964">
      <w:pPr>
        <w:pStyle w:val="ListParagraph"/>
        <w:numPr>
          <w:ilvl w:val="0"/>
          <w:numId w:val="9"/>
        </w:numPr>
        <w:tabs>
          <w:tab w:val="left" w:pos="720"/>
        </w:tabs>
        <w:spacing w:line="256" w:lineRule="auto"/>
        <w:rPr>
          <w:sz w:val="28"/>
          <w:szCs w:val="28"/>
        </w:rPr>
      </w:pPr>
      <w:r w:rsidRPr="00BC1964">
        <w:rPr>
          <w:rFonts w:ascii="Trebuchet MS" w:hAnsi="Trebuchet MS" w:cs="Calibri"/>
          <w:color w:val="000000" w:themeColor="text1"/>
          <w:kern w:val="24"/>
          <w:sz w:val="28"/>
          <w:szCs w:val="28"/>
        </w:rPr>
        <w:t>National Sign Language should be taught in all schools/</w:t>
      </w:r>
      <w:proofErr w:type="gramStart"/>
      <w:r w:rsidRPr="00BC1964">
        <w:rPr>
          <w:rFonts w:ascii="Trebuchet MS" w:hAnsi="Trebuchet MS" w:cs="Calibri"/>
          <w:color w:val="000000" w:themeColor="text1"/>
          <w:kern w:val="24"/>
          <w:sz w:val="28"/>
          <w:szCs w:val="28"/>
        </w:rPr>
        <w:t>colleges</w:t>
      </w:r>
      <w:proofErr w:type="gramEnd"/>
      <w:r w:rsidRPr="00BC1964">
        <w:rPr>
          <w:rFonts w:ascii="Trebuchet MS" w:hAnsi="Trebuchet MS" w:cs="Calibri"/>
          <w:color w:val="000000" w:themeColor="text1"/>
          <w:kern w:val="24"/>
          <w:sz w:val="28"/>
          <w:szCs w:val="28"/>
        </w:rPr>
        <w:t xml:space="preserve"> so they are bilingual.</w:t>
      </w:r>
    </w:p>
    <w:p w14:paraId="223680FA" w14:textId="77777777" w:rsidR="00BC1964" w:rsidRPr="00BC1964" w:rsidRDefault="00BC1964" w:rsidP="00BC1964">
      <w:pPr>
        <w:pStyle w:val="ListParagraph"/>
        <w:numPr>
          <w:ilvl w:val="0"/>
          <w:numId w:val="9"/>
        </w:numPr>
        <w:tabs>
          <w:tab w:val="left" w:pos="720"/>
        </w:tabs>
        <w:spacing w:line="256" w:lineRule="auto"/>
        <w:rPr>
          <w:sz w:val="28"/>
          <w:szCs w:val="28"/>
        </w:rPr>
      </w:pPr>
      <w:r w:rsidRPr="00BC1964">
        <w:rPr>
          <w:rFonts w:ascii="Trebuchet MS" w:hAnsi="Trebuchet MS" w:cs="Calibri"/>
          <w:color w:val="000000" w:themeColor="text1"/>
          <w:kern w:val="24"/>
          <w:sz w:val="28"/>
          <w:szCs w:val="28"/>
        </w:rPr>
        <w:t>School Curriculum including means of assessment should be diversified and differentiated to meet the needs of all learners.</w:t>
      </w:r>
    </w:p>
    <w:p w14:paraId="1FFEAA4C" w14:textId="77777777" w:rsidR="00BC1964" w:rsidRPr="00BC1964" w:rsidRDefault="00BC1964" w:rsidP="00BC1964">
      <w:pPr>
        <w:pStyle w:val="ListParagraph"/>
        <w:numPr>
          <w:ilvl w:val="0"/>
          <w:numId w:val="9"/>
        </w:numPr>
        <w:tabs>
          <w:tab w:val="left" w:pos="720"/>
        </w:tabs>
        <w:spacing w:line="256" w:lineRule="auto"/>
        <w:rPr>
          <w:sz w:val="28"/>
          <w:szCs w:val="28"/>
        </w:rPr>
      </w:pPr>
      <w:r w:rsidRPr="00BC1964">
        <w:rPr>
          <w:rFonts w:ascii="Trebuchet MS" w:hAnsi="Trebuchet MS" w:cs="Calibri"/>
          <w:color w:val="000000" w:themeColor="text1"/>
          <w:kern w:val="24"/>
          <w:sz w:val="28"/>
          <w:szCs w:val="28"/>
        </w:rPr>
        <w:t>State systems for providing free and easy access to assistive devices should be available locally.</w:t>
      </w:r>
    </w:p>
    <w:p w14:paraId="07D7F749" w14:textId="147F44D5" w:rsidR="00BC1964" w:rsidRPr="00BC1964" w:rsidRDefault="00BC1964" w:rsidP="00BC1964">
      <w:pPr>
        <w:pStyle w:val="ListParagraph"/>
        <w:numPr>
          <w:ilvl w:val="0"/>
          <w:numId w:val="9"/>
        </w:numPr>
        <w:tabs>
          <w:tab w:val="left" w:pos="720"/>
        </w:tabs>
        <w:spacing w:line="256" w:lineRule="auto"/>
        <w:rPr>
          <w:sz w:val="28"/>
          <w:szCs w:val="28"/>
        </w:rPr>
      </w:pPr>
      <w:r w:rsidRPr="00BC1964">
        <w:rPr>
          <w:rFonts w:ascii="Trebuchet MS" w:hAnsi="Trebuchet MS" w:cs="Calibri"/>
          <w:color w:val="000000" w:themeColor="text1"/>
          <w:kern w:val="24"/>
          <w:sz w:val="28"/>
          <w:szCs w:val="28"/>
        </w:rPr>
        <w:t>All new infrastructure and public transport must be fully accessible</w:t>
      </w:r>
      <w:r w:rsidR="00464700">
        <w:rPr>
          <w:rFonts w:ascii="Trebuchet MS" w:hAnsi="Trebuchet MS" w:cs="Calibri"/>
          <w:color w:val="000000" w:themeColor="text1"/>
          <w:kern w:val="24"/>
          <w:sz w:val="28"/>
          <w:szCs w:val="28"/>
        </w:rPr>
        <w:t>.</w:t>
      </w:r>
    </w:p>
    <w:p w14:paraId="48F98306" w14:textId="702407B8" w:rsidR="00EE7DDA" w:rsidRDefault="00EE7DDA" w:rsidP="00EE7DDA">
      <w:pPr>
        <w:spacing w:after="0" w:line="240" w:lineRule="auto"/>
        <w:rPr>
          <w:rFonts w:ascii="Calibri" w:eastAsia="Times New Roman" w:hAnsi="Calibri" w:cs="Calibri"/>
          <w:b/>
          <w:bCs/>
          <w:sz w:val="28"/>
          <w:szCs w:val="28"/>
          <w:lang w:eastAsia="en-GB"/>
        </w:rPr>
      </w:pPr>
      <w:r w:rsidRPr="00EE7DDA">
        <w:rPr>
          <w:rFonts w:ascii="Calibri" w:eastAsia="Times New Roman" w:hAnsi="Calibri" w:cs="Calibri"/>
          <w:b/>
          <w:bCs/>
          <w:sz w:val="28"/>
          <w:szCs w:val="28"/>
          <w:lang w:eastAsia="en-GB"/>
        </w:rPr>
        <w:t>Trade</w:t>
      </w:r>
    </w:p>
    <w:p w14:paraId="11959C51" w14:textId="77777777" w:rsidR="009E76AF" w:rsidRPr="009E76AF" w:rsidRDefault="009E76AF" w:rsidP="009E76AF">
      <w:pPr>
        <w:pStyle w:val="ListParagraph"/>
        <w:numPr>
          <w:ilvl w:val="0"/>
          <w:numId w:val="10"/>
        </w:numPr>
        <w:tabs>
          <w:tab w:val="left" w:pos="720"/>
        </w:tabs>
        <w:spacing w:line="256" w:lineRule="auto"/>
        <w:rPr>
          <w:sz w:val="28"/>
          <w:szCs w:val="28"/>
        </w:rPr>
      </w:pPr>
      <w:r w:rsidRPr="009E76AF">
        <w:rPr>
          <w:rFonts w:ascii="Trebuchet MS" w:hAnsi="Trebuchet MS" w:cs="Calibri"/>
          <w:color w:val="000000" w:themeColor="text1"/>
          <w:kern w:val="24"/>
          <w:sz w:val="28"/>
          <w:szCs w:val="28"/>
        </w:rPr>
        <w:t>Enhanced efforts should be made through training and recruitment, with state incentives to get disabled people into skilled employment.</w:t>
      </w:r>
    </w:p>
    <w:p w14:paraId="339A8D51" w14:textId="77777777" w:rsidR="009E76AF" w:rsidRPr="009E76AF" w:rsidRDefault="009E76AF" w:rsidP="009E76AF">
      <w:pPr>
        <w:pStyle w:val="ListParagraph"/>
        <w:numPr>
          <w:ilvl w:val="0"/>
          <w:numId w:val="10"/>
        </w:numPr>
        <w:tabs>
          <w:tab w:val="left" w:pos="720"/>
        </w:tabs>
        <w:spacing w:line="256" w:lineRule="auto"/>
        <w:rPr>
          <w:sz w:val="28"/>
          <w:szCs w:val="28"/>
        </w:rPr>
      </w:pPr>
      <w:r w:rsidRPr="009E76AF">
        <w:rPr>
          <w:rFonts w:ascii="Trebuchet MS" w:hAnsi="Trebuchet MS" w:cs="Calibri"/>
          <w:color w:val="000000" w:themeColor="text1"/>
          <w:kern w:val="24"/>
          <w:sz w:val="28"/>
          <w:szCs w:val="28"/>
        </w:rPr>
        <w:lastRenderedPageBreak/>
        <w:t>Grants and training should be available for disabled people to start their own businesses and work cooperatives.</w:t>
      </w:r>
    </w:p>
    <w:p w14:paraId="4B2C379D" w14:textId="77777777" w:rsidR="009E76AF" w:rsidRPr="009E76AF" w:rsidRDefault="009E76AF" w:rsidP="009E76AF">
      <w:pPr>
        <w:pStyle w:val="ListParagraph"/>
        <w:numPr>
          <w:ilvl w:val="0"/>
          <w:numId w:val="10"/>
        </w:numPr>
        <w:tabs>
          <w:tab w:val="left" w:pos="720"/>
        </w:tabs>
        <w:spacing w:line="256" w:lineRule="auto"/>
        <w:rPr>
          <w:sz w:val="28"/>
          <w:szCs w:val="28"/>
        </w:rPr>
      </w:pPr>
      <w:r w:rsidRPr="009E76AF">
        <w:rPr>
          <w:rFonts w:ascii="Trebuchet MS" w:hAnsi="Trebuchet MS" w:cs="Calibri"/>
          <w:color w:val="000000" w:themeColor="text1"/>
          <w:kern w:val="24"/>
          <w:sz w:val="28"/>
          <w:szCs w:val="28"/>
        </w:rPr>
        <w:t>Second chance skills and education for work should be made available to the millions of disabled young people who dropped out of school.</w:t>
      </w:r>
    </w:p>
    <w:p w14:paraId="7A5E5E0B" w14:textId="77777777" w:rsidR="009E76AF" w:rsidRPr="009E76AF" w:rsidRDefault="009E76AF" w:rsidP="009E76AF">
      <w:pPr>
        <w:pStyle w:val="ListParagraph"/>
        <w:numPr>
          <w:ilvl w:val="0"/>
          <w:numId w:val="10"/>
        </w:numPr>
        <w:tabs>
          <w:tab w:val="left" w:pos="720"/>
        </w:tabs>
        <w:spacing w:line="256" w:lineRule="auto"/>
        <w:rPr>
          <w:sz w:val="28"/>
          <w:szCs w:val="28"/>
        </w:rPr>
      </w:pPr>
      <w:r w:rsidRPr="009E76AF">
        <w:rPr>
          <w:rFonts w:ascii="Trebuchet MS" w:hAnsi="Trebuchet MS" w:cs="Calibri"/>
          <w:color w:val="000000" w:themeColor="text1"/>
          <w:kern w:val="24"/>
          <w:sz w:val="28"/>
          <w:szCs w:val="28"/>
        </w:rPr>
        <w:t>Commonwealth Governments should encourage eco-friendly production and farming and cooperate in trading fair trade products, creating greater work opportunities for employing disabled workers.</w:t>
      </w:r>
    </w:p>
    <w:p w14:paraId="3149077E" w14:textId="77777777" w:rsidR="009E76AF" w:rsidRPr="00EE7DDA" w:rsidRDefault="009E76AF" w:rsidP="00EE7DDA">
      <w:pPr>
        <w:spacing w:after="0" w:line="240" w:lineRule="auto"/>
        <w:rPr>
          <w:rFonts w:ascii="Calibri" w:eastAsia="Times New Roman" w:hAnsi="Calibri" w:cs="Calibri"/>
          <w:b/>
          <w:bCs/>
          <w:sz w:val="28"/>
          <w:szCs w:val="28"/>
          <w:lang w:eastAsia="en-GB"/>
        </w:rPr>
      </w:pPr>
    </w:p>
    <w:p w14:paraId="072F2336" w14:textId="77777777" w:rsidR="00EE7DDA" w:rsidRPr="00661BC6" w:rsidRDefault="00EE7DDA" w:rsidP="00EE7DDA">
      <w:pPr>
        <w:spacing w:after="0" w:line="240" w:lineRule="auto"/>
        <w:rPr>
          <w:rFonts w:ascii="Calibri" w:eastAsia="Times New Roman" w:hAnsi="Calibri" w:cs="Calibri"/>
          <w:b/>
          <w:bCs/>
          <w:sz w:val="28"/>
          <w:szCs w:val="28"/>
          <w:lang w:eastAsia="en-GB"/>
        </w:rPr>
      </w:pPr>
      <w:r w:rsidRPr="00661BC6">
        <w:rPr>
          <w:rFonts w:ascii="Calibri" w:eastAsia="Times New Roman" w:hAnsi="Calibri" w:cs="Calibri"/>
          <w:b/>
          <w:bCs/>
          <w:sz w:val="28"/>
          <w:szCs w:val="28"/>
          <w:lang w:eastAsia="en-GB"/>
        </w:rPr>
        <w:t>Respect for Law </w:t>
      </w:r>
    </w:p>
    <w:p w14:paraId="3D3F5057" w14:textId="77777777" w:rsidR="0013483B" w:rsidRPr="0013483B" w:rsidRDefault="0013483B" w:rsidP="0013483B">
      <w:pPr>
        <w:pStyle w:val="ListParagraph"/>
        <w:numPr>
          <w:ilvl w:val="0"/>
          <w:numId w:val="11"/>
        </w:numPr>
        <w:tabs>
          <w:tab w:val="left" w:pos="786"/>
        </w:tabs>
        <w:spacing w:line="256" w:lineRule="auto"/>
        <w:rPr>
          <w:sz w:val="28"/>
          <w:szCs w:val="28"/>
        </w:rPr>
      </w:pPr>
      <w:r w:rsidRPr="0013483B">
        <w:rPr>
          <w:rFonts w:ascii="Trebuchet MS" w:hAnsi="Trebuchet MS" w:cs="Calibri"/>
          <w:color w:val="000000" w:themeColor="text1"/>
          <w:kern w:val="24"/>
          <w:sz w:val="28"/>
          <w:szCs w:val="28"/>
        </w:rPr>
        <w:t>Ensure that the UNCRPD is backed by detailed national legislation.</w:t>
      </w:r>
    </w:p>
    <w:p w14:paraId="40F9F05F" w14:textId="77777777" w:rsidR="0013483B" w:rsidRPr="0013483B" w:rsidRDefault="0013483B" w:rsidP="0013483B">
      <w:pPr>
        <w:pStyle w:val="ListParagraph"/>
        <w:numPr>
          <w:ilvl w:val="0"/>
          <w:numId w:val="11"/>
        </w:numPr>
        <w:tabs>
          <w:tab w:val="left" w:pos="786"/>
        </w:tabs>
        <w:spacing w:line="256" w:lineRule="auto"/>
        <w:rPr>
          <w:sz w:val="28"/>
          <w:szCs w:val="28"/>
        </w:rPr>
      </w:pPr>
      <w:r w:rsidRPr="0013483B">
        <w:rPr>
          <w:rFonts w:ascii="Trebuchet MS" w:hAnsi="Trebuchet MS" w:cs="Calibri"/>
          <w:color w:val="000000" w:themeColor="text1"/>
          <w:kern w:val="24"/>
          <w:sz w:val="28"/>
          <w:szCs w:val="28"/>
        </w:rPr>
        <w:t>Monitor implementation with DPOs and regularly publicly report. </w:t>
      </w:r>
    </w:p>
    <w:p w14:paraId="4F875363" w14:textId="77777777" w:rsidR="0013483B" w:rsidRPr="0013483B" w:rsidRDefault="0013483B" w:rsidP="0013483B">
      <w:pPr>
        <w:pStyle w:val="ListParagraph"/>
        <w:numPr>
          <w:ilvl w:val="0"/>
          <w:numId w:val="11"/>
        </w:numPr>
        <w:tabs>
          <w:tab w:val="left" w:pos="786"/>
        </w:tabs>
        <w:spacing w:line="256" w:lineRule="auto"/>
        <w:rPr>
          <w:sz w:val="28"/>
          <w:szCs w:val="28"/>
        </w:rPr>
      </w:pPr>
      <w:r w:rsidRPr="0013483B">
        <w:rPr>
          <w:rFonts w:ascii="Trebuchet MS" w:hAnsi="Trebuchet MS" w:cs="Calibri"/>
          <w:color w:val="000000" w:themeColor="text1"/>
          <w:kern w:val="24"/>
          <w:sz w:val="28"/>
          <w:szCs w:val="28"/>
        </w:rPr>
        <w:t>Legally pursue hate crime and discrimination against disabled people in through the Judicial System.</w:t>
      </w:r>
    </w:p>
    <w:p w14:paraId="1596E5DE" w14:textId="77777777" w:rsidR="0013483B" w:rsidRPr="0013483B" w:rsidRDefault="0013483B" w:rsidP="0013483B">
      <w:pPr>
        <w:pStyle w:val="ListParagraph"/>
        <w:numPr>
          <w:ilvl w:val="0"/>
          <w:numId w:val="11"/>
        </w:numPr>
        <w:tabs>
          <w:tab w:val="left" w:pos="786"/>
        </w:tabs>
        <w:spacing w:line="256" w:lineRule="auto"/>
        <w:rPr>
          <w:sz w:val="28"/>
          <w:szCs w:val="28"/>
        </w:rPr>
      </w:pPr>
      <w:r w:rsidRPr="0013483B">
        <w:rPr>
          <w:rFonts w:ascii="Trebuchet MS" w:hAnsi="Trebuchet MS" w:cs="Calibri"/>
          <w:color w:val="000000" w:themeColor="text1"/>
          <w:kern w:val="24"/>
          <w:sz w:val="28"/>
          <w:szCs w:val="28"/>
        </w:rPr>
        <w:t>Run campaigns of public awareness in the mass media to change attitudes to disabled people.</w:t>
      </w:r>
    </w:p>
    <w:p w14:paraId="58FD3483" w14:textId="77777777" w:rsidR="0013483B" w:rsidRPr="0013483B" w:rsidRDefault="0013483B" w:rsidP="0013483B">
      <w:pPr>
        <w:pStyle w:val="ListParagraph"/>
        <w:numPr>
          <w:ilvl w:val="0"/>
          <w:numId w:val="11"/>
        </w:numPr>
        <w:tabs>
          <w:tab w:val="left" w:pos="786"/>
        </w:tabs>
        <w:spacing w:line="256" w:lineRule="auto"/>
        <w:rPr>
          <w:sz w:val="28"/>
          <w:szCs w:val="28"/>
        </w:rPr>
      </w:pPr>
      <w:r w:rsidRPr="0013483B">
        <w:rPr>
          <w:rFonts w:ascii="Trebuchet MS" w:hAnsi="Trebuchet MS" w:cs="Calibri"/>
          <w:color w:val="000000" w:themeColor="text1"/>
          <w:kern w:val="24"/>
          <w:sz w:val="28"/>
          <w:szCs w:val="28"/>
        </w:rPr>
        <w:t xml:space="preserve">Develop the capacity and run Disability Equality Training so that public servants, </w:t>
      </w:r>
      <w:proofErr w:type="gramStart"/>
      <w:r w:rsidRPr="0013483B">
        <w:rPr>
          <w:rFonts w:ascii="Trebuchet MS" w:hAnsi="Trebuchet MS" w:cs="Calibri"/>
          <w:color w:val="000000" w:themeColor="text1"/>
          <w:kern w:val="24"/>
          <w:sz w:val="28"/>
          <w:szCs w:val="28"/>
        </w:rPr>
        <w:t>educators</w:t>
      </w:r>
      <w:proofErr w:type="gramEnd"/>
      <w:r w:rsidRPr="0013483B">
        <w:rPr>
          <w:rFonts w:ascii="Trebuchet MS" w:hAnsi="Trebuchet MS" w:cs="Calibri"/>
          <w:color w:val="000000" w:themeColor="text1"/>
          <w:kern w:val="24"/>
          <w:sz w:val="28"/>
          <w:szCs w:val="28"/>
        </w:rPr>
        <w:t xml:space="preserve"> and employers understand the human rights/social model approach to disability and develop disability friendly policies and practices.</w:t>
      </w:r>
    </w:p>
    <w:p w14:paraId="18C41FB4" w14:textId="50C2458E" w:rsidR="00EE7DDA" w:rsidRPr="0013483B" w:rsidRDefault="0013483B" w:rsidP="00EE7DDA">
      <w:pPr>
        <w:spacing w:after="0" w:line="240" w:lineRule="auto"/>
        <w:rPr>
          <w:rFonts w:ascii="Calibri" w:eastAsia="Times New Roman" w:hAnsi="Calibri" w:cs="Calibri"/>
          <w:b/>
          <w:bCs/>
          <w:sz w:val="28"/>
          <w:szCs w:val="28"/>
          <w:lang w:eastAsia="en-GB"/>
        </w:rPr>
      </w:pPr>
      <w:r w:rsidRPr="0013483B">
        <w:rPr>
          <w:rFonts w:ascii="Calibri" w:eastAsia="Times New Roman" w:hAnsi="Calibri" w:cs="Calibri"/>
          <w:b/>
          <w:bCs/>
          <w:sz w:val="28"/>
          <w:szCs w:val="28"/>
          <w:lang w:eastAsia="en-GB"/>
        </w:rPr>
        <w:t xml:space="preserve">Environment </w:t>
      </w:r>
    </w:p>
    <w:p w14:paraId="61D52B9D" w14:textId="77777777" w:rsidR="000E6DB5" w:rsidRPr="000E6DB5" w:rsidRDefault="000E6DB5" w:rsidP="000E6DB5">
      <w:pPr>
        <w:pStyle w:val="ListParagraph"/>
        <w:numPr>
          <w:ilvl w:val="0"/>
          <w:numId w:val="12"/>
        </w:numPr>
        <w:tabs>
          <w:tab w:val="left" w:pos="720"/>
        </w:tabs>
        <w:spacing w:line="256" w:lineRule="auto"/>
        <w:rPr>
          <w:sz w:val="28"/>
          <w:szCs w:val="28"/>
        </w:rPr>
      </w:pPr>
      <w:r w:rsidRPr="000E6DB5">
        <w:rPr>
          <w:rFonts w:ascii="Trebuchet MS" w:hAnsi="Trebuchet MS" w:cs="Calibri"/>
          <w:color w:val="000000" w:themeColor="text1"/>
          <w:kern w:val="24"/>
          <w:sz w:val="28"/>
          <w:szCs w:val="28"/>
        </w:rPr>
        <w:t>Recognise disabled people are most at risk in environmental events such as earthquakes, volcanoes, flooding, typhoons and hurricanes or pandemics and have in place pre-planned rescue plans or measures to guarantee their human rights in the crisis.</w:t>
      </w:r>
    </w:p>
    <w:p w14:paraId="49F71D05" w14:textId="77777777" w:rsidR="000E6DB5" w:rsidRPr="000E6DB5" w:rsidRDefault="000E6DB5" w:rsidP="000E6DB5">
      <w:pPr>
        <w:pStyle w:val="ListParagraph"/>
        <w:numPr>
          <w:ilvl w:val="0"/>
          <w:numId w:val="12"/>
        </w:numPr>
        <w:tabs>
          <w:tab w:val="left" w:pos="720"/>
        </w:tabs>
        <w:spacing w:line="256" w:lineRule="auto"/>
        <w:rPr>
          <w:sz w:val="28"/>
          <w:szCs w:val="28"/>
        </w:rPr>
      </w:pPr>
      <w:r w:rsidRPr="000E6DB5">
        <w:rPr>
          <w:rFonts w:ascii="Trebuchet MS" w:hAnsi="Trebuchet MS" w:cs="Calibri"/>
          <w:color w:val="000000" w:themeColor="text1"/>
          <w:kern w:val="24"/>
          <w:sz w:val="28"/>
          <w:szCs w:val="28"/>
        </w:rPr>
        <w:t>Plan to build preventative measures in the environment and built environment to reduce risk to disabled and others.</w:t>
      </w:r>
    </w:p>
    <w:p w14:paraId="7F69A03E" w14:textId="5738057D" w:rsidR="000E6DB5" w:rsidRDefault="000E6DB5" w:rsidP="000E6DB5">
      <w:pPr>
        <w:pStyle w:val="ListParagraph"/>
        <w:spacing w:line="256" w:lineRule="auto"/>
        <w:rPr>
          <w:sz w:val="28"/>
          <w:szCs w:val="28"/>
        </w:rPr>
      </w:pPr>
    </w:p>
    <w:p w14:paraId="1B377B3B" w14:textId="3A7F52B6" w:rsidR="000E6DB5" w:rsidRDefault="000E6DB5" w:rsidP="000E6DB5">
      <w:pPr>
        <w:pStyle w:val="ListParagraph"/>
        <w:spacing w:line="256" w:lineRule="auto"/>
        <w:rPr>
          <w:sz w:val="28"/>
          <w:szCs w:val="28"/>
        </w:rPr>
      </w:pPr>
    </w:p>
    <w:p w14:paraId="4194E682" w14:textId="77777777" w:rsidR="000E6DB5" w:rsidRPr="000E6DB5" w:rsidRDefault="000E6DB5" w:rsidP="000E6DB5">
      <w:pPr>
        <w:pStyle w:val="ListParagraph"/>
        <w:spacing w:line="256" w:lineRule="auto"/>
        <w:rPr>
          <w:sz w:val="28"/>
          <w:szCs w:val="28"/>
        </w:rPr>
      </w:pPr>
    </w:p>
    <w:p w14:paraId="282133BE" w14:textId="3387E504" w:rsidR="000E6DB5" w:rsidRPr="000E6DB5" w:rsidRDefault="000E6DB5" w:rsidP="000E6DB5">
      <w:pPr>
        <w:pStyle w:val="ListParagraph"/>
        <w:numPr>
          <w:ilvl w:val="0"/>
          <w:numId w:val="13"/>
        </w:numPr>
        <w:spacing w:line="256" w:lineRule="auto"/>
        <w:rPr>
          <w:sz w:val="28"/>
          <w:szCs w:val="28"/>
        </w:rPr>
      </w:pPr>
      <w:r w:rsidRPr="000E6DB5">
        <w:rPr>
          <w:rFonts w:ascii="Trebuchet MS" w:hAnsi="Trebuchet MS" w:cs="Calibri"/>
          <w:color w:val="000000" w:themeColor="text1"/>
          <w:kern w:val="24"/>
          <w:sz w:val="28"/>
          <w:szCs w:val="28"/>
        </w:rPr>
        <w:t>All the above areas should all be approached equally from the perspective of disabled youth and disabled girls and women.</w:t>
      </w:r>
      <w:r w:rsidRPr="000E6DB5">
        <w:rPr>
          <w:rFonts w:ascii="Calibri" w:hAnsi="Calibri" w:cs="Calibri"/>
          <w:color w:val="000000" w:themeColor="text1"/>
          <w:kern w:val="24"/>
          <w:sz w:val="28"/>
          <w:szCs w:val="28"/>
        </w:rPr>
        <w:t> </w:t>
      </w:r>
    </w:p>
    <w:p w14:paraId="797291AD" w14:textId="3B4B8825" w:rsidR="00B22554" w:rsidRDefault="00B22554" w:rsidP="00EE7DDA">
      <w:pPr>
        <w:spacing w:after="0" w:line="240" w:lineRule="auto"/>
        <w:rPr>
          <w:rFonts w:ascii="Calibri" w:eastAsia="Times New Roman" w:hAnsi="Calibri" w:cs="Calibri"/>
          <w:sz w:val="28"/>
          <w:szCs w:val="28"/>
          <w:lang w:eastAsia="en-GB"/>
        </w:rPr>
      </w:pPr>
    </w:p>
    <w:p w14:paraId="5BB2B54D" w14:textId="71E23E36" w:rsidR="00B22554" w:rsidRDefault="00B22554" w:rsidP="00EE7DDA">
      <w:pPr>
        <w:spacing w:after="0" w:line="240" w:lineRule="auto"/>
        <w:rPr>
          <w:rFonts w:ascii="Calibri" w:eastAsia="Times New Roman" w:hAnsi="Calibri" w:cs="Calibri"/>
          <w:sz w:val="28"/>
          <w:szCs w:val="28"/>
          <w:lang w:eastAsia="en-GB"/>
        </w:rPr>
      </w:pPr>
    </w:p>
    <w:p w14:paraId="0F798565" w14:textId="43FF3D32" w:rsidR="00B22554" w:rsidRDefault="00B22554" w:rsidP="00EE7DDA">
      <w:pPr>
        <w:spacing w:after="0" w:line="240" w:lineRule="auto"/>
        <w:rPr>
          <w:rFonts w:ascii="Calibri" w:eastAsia="Times New Roman" w:hAnsi="Calibri" w:cs="Calibri"/>
          <w:sz w:val="28"/>
          <w:szCs w:val="28"/>
          <w:lang w:eastAsia="en-GB"/>
        </w:rPr>
      </w:pPr>
    </w:p>
    <w:p w14:paraId="31DB8846" w14:textId="4E07A87D" w:rsidR="00B22554" w:rsidRDefault="00B22554" w:rsidP="00EE7DDA">
      <w:pPr>
        <w:spacing w:after="0" w:line="240" w:lineRule="auto"/>
        <w:rPr>
          <w:rFonts w:ascii="Calibri" w:eastAsia="Times New Roman" w:hAnsi="Calibri" w:cs="Calibri"/>
          <w:sz w:val="28"/>
          <w:szCs w:val="28"/>
          <w:lang w:eastAsia="en-GB"/>
        </w:rPr>
      </w:pPr>
    </w:p>
    <w:p w14:paraId="16D7B30E" w14:textId="6BFCEC49" w:rsidR="00B22554" w:rsidRDefault="00B22554" w:rsidP="00EE7DDA">
      <w:pPr>
        <w:spacing w:after="0" w:line="240" w:lineRule="auto"/>
        <w:rPr>
          <w:rFonts w:ascii="Calibri" w:eastAsia="Times New Roman" w:hAnsi="Calibri" w:cs="Calibri"/>
          <w:sz w:val="28"/>
          <w:szCs w:val="28"/>
          <w:lang w:eastAsia="en-GB"/>
        </w:rPr>
      </w:pPr>
    </w:p>
    <w:p w14:paraId="6101A24E" w14:textId="16BC78DC" w:rsidR="00B22554" w:rsidRDefault="00B22554" w:rsidP="00EE7DDA">
      <w:pPr>
        <w:spacing w:after="0" w:line="240" w:lineRule="auto"/>
        <w:rPr>
          <w:rFonts w:ascii="Calibri" w:eastAsia="Times New Roman" w:hAnsi="Calibri" w:cs="Calibri"/>
          <w:sz w:val="28"/>
          <w:szCs w:val="28"/>
          <w:lang w:eastAsia="en-GB"/>
        </w:rPr>
      </w:pPr>
    </w:p>
    <w:p w14:paraId="57754053" w14:textId="48319707" w:rsidR="00B22554" w:rsidRDefault="00B22554" w:rsidP="00EE7DDA">
      <w:pPr>
        <w:spacing w:after="0" w:line="240" w:lineRule="auto"/>
        <w:rPr>
          <w:rFonts w:ascii="Calibri" w:eastAsia="Times New Roman" w:hAnsi="Calibri" w:cs="Calibri"/>
          <w:sz w:val="28"/>
          <w:szCs w:val="28"/>
          <w:lang w:eastAsia="en-GB"/>
        </w:rPr>
      </w:pPr>
    </w:p>
    <w:p w14:paraId="317BD072" w14:textId="75F86447" w:rsidR="00B22554" w:rsidRDefault="00B22554" w:rsidP="00EE7DDA">
      <w:pPr>
        <w:spacing w:after="0" w:line="240" w:lineRule="auto"/>
        <w:rPr>
          <w:rFonts w:ascii="Calibri" w:eastAsia="Times New Roman" w:hAnsi="Calibri" w:cs="Calibri"/>
          <w:sz w:val="28"/>
          <w:szCs w:val="28"/>
          <w:lang w:eastAsia="en-GB"/>
        </w:rPr>
      </w:pPr>
    </w:p>
    <w:p w14:paraId="552BE0D7" w14:textId="0F5D8B6C" w:rsidR="00B22554" w:rsidRDefault="00B22554" w:rsidP="00EE7DDA">
      <w:pPr>
        <w:spacing w:after="0" w:line="240" w:lineRule="auto"/>
        <w:rPr>
          <w:rFonts w:ascii="Calibri" w:eastAsia="Times New Roman" w:hAnsi="Calibri" w:cs="Calibri"/>
          <w:sz w:val="28"/>
          <w:szCs w:val="28"/>
          <w:lang w:eastAsia="en-GB"/>
        </w:rPr>
      </w:pPr>
    </w:p>
    <w:p w14:paraId="12BA769E" w14:textId="166550B6" w:rsidR="00B22554" w:rsidRDefault="00B22554" w:rsidP="00EE7DDA">
      <w:pPr>
        <w:spacing w:after="0" w:line="240" w:lineRule="auto"/>
        <w:rPr>
          <w:rFonts w:ascii="Calibri" w:eastAsia="Times New Roman" w:hAnsi="Calibri" w:cs="Calibri"/>
          <w:sz w:val="28"/>
          <w:szCs w:val="28"/>
          <w:lang w:eastAsia="en-GB"/>
        </w:rPr>
      </w:pPr>
    </w:p>
    <w:p w14:paraId="47D60A44" w14:textId="7954BCB9" w:rsidR="00B22554" w:rsidRDefault="00B22554" w:rsidP="00EE7DDA">
      <w:pPr>
        <w:spacing w:after="0" w:line="240" w:lineRule="auto"/>
        <w:rPr>
          <w:rFonts w:ascii="Calibri" w:eastAsia="Times New Roman" w:hAnsi="Calibri" w:cs="Calibri"/>
          <w:sz w:val="28"/>
          <w:szCs w:val="28"/>
          <w:lang w:eastAsia="en-GB"/>
        </w:rPr>
      </w:pPr>
    </w:p>
    <w:p w14:paraId="42D9063C" w14:textId="1AD0FD8C" w:rsidR="00B22554" w:rsidRDefault="00B22554" w:rsidP="00EE7DDA">
      <w:pPr>
        <w:spacing w:after="0" w:line="240" w:lineRule="auto"/>
        <w:rPr>
          <w:rFonts w:ascii="Calibri" w:eastAsia="Times New Roman" w:hAnsi="Calibri" w:cs="Calibri"/>
          <w:sz w:val="28"/>
          <w:szCs w:val="28"/>
          <w:lang w:eastAsia="en-GB"/>
        </w:rPr>
      </w:pPr>
    </w:p>
    <w:p w14:paraId="029E3EA6" w14:textId="0BD61763" w:rsidR="00B22554" w:rsidRDefault="00B22554" w:rsidP="00EE7DDA">
      <w:pPr>
        <w:spacing w:after="0" w:line="240" w:lineRule="auto"/>
        <w:rPr>
          <w:rFonts w:ascii="Calibri" w:eastAsia="Times New Roman" w:hAnsi="Calibri" w:cs="Calibri"/>
          <w:sz w:val="28"/>
          <w:szCs w:val="28"/>
          <w:lang w:eastAsia="en-GB"/>
        </w:rPr>
      </w:pPr>
    </w:p>
    <w:p w14:paraId="2F4BE378" w14:textId="0D624D67" w:rsidR="00B22554" w:rsidRDefault="00B22554" w:rsidP="00EE7DDA">
      <w:pPr>
        <w:spacing w:after="0" w:line="240" w:lineRule="auto"/>
        <w:rPr>
          <w:rFonts w:ascii="Calibri" w:eastAsia="Times New Roman" w:hAnsi="Calibri" w:cs="Calibri"/>
          <w:sz w:val="28"/>
          <w:szCs w:val="28"/>
          <w:lang w:eastAsia="en-GB"/>
        </w:rPr>
      </w:pPr>
    </w:p>
    <w:p w14:paraId="0F401258" w14:textId="280C725B" w:rsidR="00B22554" w:rsidRDefault="00B22554" w:rsidP="00EE7DDA">
      <w:pPr>
        <w:spacing w:after="0" w:line="240" w:lineRule="auto"/>
        <w:rPr>
          <w:rFonts w:ascii="Calibri" w:eastAsia="Times New Roman" w:hAnsi="Calibri" w:cs="Calibri"/>
          <w:sz w:val="28"/>
          <w:szCs w:val="28"/>
          <w:lang w:eastAsia="en-GB"/>
        </w:rPr>
      </w:pPr>
    </w:p>
    <w:p w14:paraId="008BC79F" w14:textId="0D75BD39" w:rsidR="00B22554" w:rsidRDefault="00B22554" w:rsidP="00EE7DDA">
      <w:pPr>
        <w:spacing w:after="0" w:line="240" w:lineRule="auto"/>
        <w:rPr>
          <w:rFonts w:ascii="Calibri" w:eastAsia="Times New Roman" w:hAnsi="Calibri" w:cs="Calibri"/>
          <w:sz w:val="28"/>
          <w:szCs w:val="28"/>
          <w:lang w:eastAsia="en-GB"/>
        </w:rPr>
      </w:pPr>
    </w:p>
    <w:p w14:paraId="78E8F41B" w14:textId="1BE9ACF1" w:rsidR="00B22554" w:rsidRDefault="00B22554" w:rsidP="00EE7DDA">
      <w:pPr>
        <w:spacing w:after="0" w:line="240" w:lineRule="auto"/>
        <w:rPr>
          <w:rFonts w:ascii="Calibri" w:eastAsia="Times New Roman" w:hAnsi="Calibri" w:cs="Calibri"/>
          <w:sz w:val="28"/>
          <w:szCs w:val="28"/>
          <w:lang w:eastAsia="en-GB"/>
        </w:rPr>
      </w:pPr>
    </w:p>
    <w:p w14:paraId="6E9C5A36" w14:textId="7F3DC073" w:rsidR="00B22554" w:rsidRDefault="00B22554" w:rsidP="00EE7DDA">
      <w:pPr>
        <w:spacing w:after="0" w:line="240" w:lineRule="auto"/>
        <w:rPr>
          <w:rFonts w:ascii="Calibri" w:eastAsia="Times New Roman" w:hAnsi="Calibri" w:cs="Calibri"/>
          <w:sz w:val="28"/>
          <w:szCs w:val="28"/>
          <w:lang w:eastAsia="en-GB"/>
        </w:rPr>
      </w:pPr>
    </w:p>
    <w:p w14:paraId="7F0CFF46" w14:textId="30AA183E" w:rsidR="00B22554" w:rsidRDefault="00B22554" w:rsidP="00EE7DDA">
      <w:pPr>
        <w:spacing w:after="0" w:line="240" w:lineRule="auto"/>
        <w:rPr>
          <w:rFonts w:ascii="Calibri" w:eastAsia="Times New Roman" w:hAnsi="Calibri" w:cs="Calibri"/>
          <w:sz w:val="28"/>
          <w:szCs w:val="28"/>
          <w:lang w:eastAsia="en-GB"/>
        </w:rPr>
      </w:pPr>
    </w:p>
    <w:p w14:paraId="0870C716" w14:textId="77777777" w:rsidR="00B22554" w:rsidRPr="00EE7DDA" w:rsidRDefault="00B22554" w:rsidP="00EE7DDA">
      <w:pPr>
        <w:spacing w:after="0" w:line="240" w:lineRule="auto"/>
        <w:rPr>
          <w:rFonts w:ascii="Calibri" w:eastAsia="Times New Roman" w:hAnsi="Calibri" w:cs="Calibri"/>
          <w:sz w:val="28"/>
          <w:szCs w:val="28"/>
          <w:lang w:eastAsia="en-GB"/>
        </w:rPr>
      </w:pPr>
    </w:p>
    <w:p w14:paraId="5D31579F" w14:textId="77777777" w:rsidR="00EE7DDA" w:rsidRPr="00EE7DDA" w:rsidRDefault="00EE7DDA">
      <w:pPr>
        <w:rPr>
          <w:rFonts w:ascii="Calibri" w:hAnsi="Calibri" w:cs="Calibri"/>
          <w:sz w:val="28"/>
          <w:szCs w:val="28"/>
        </w:rPr>
      </w:pPr>
    </w:p>
    <w:sectPr w:rsidR="00EE7DDA" w:rsidRPr="00EE7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61DD"/>
    <w:multiLevelType w:val="multilevel"/>
    <w:tmpl w:val="321CADE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 w15:restartNumberingAfterBreak="0">
    <w:nsid w:val="0CAC5C4B"/>
    <w:multiLevelType w:val="multilevel"/>
    <w:tmpl w:val="ED84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50153"/>
    <w:multiLevelType w:val="hybridMultilevel"/>
    <w:tmpl w:val="F2EA8FAA"/>
    <w:lvl w:ilvl="0" w:tplc="03DC887E">
      <w:start w:val="1"/>
      <w:numFmt w:val="bullet"/>
      <w:lvlText w:val=""/>
      <w:lvlJc w:val="left"/>
      <w:pPr>
        <w:tabs>
          <w:tab w:val="num" w:pos="720"/>
        </w:tabs>
        <w:ind w:left="720" w:hanging="360"/>
      </w:pPr>
      <w:rPr>
        <w:rFonts w:ascii="Symbol" w:hAnsi="Symbol" w:hint="default"/>
      </w:rPr>
    </w:lvl>
    <w:lvl w:ilvl="1" w:tplc="D71CFC78" w:tentative="1">
      <w:start w:val="1"/>
      <w:numFmt w:val="bullet"/>
      <w:lvlText w:val=""/>
      <w:lvlJc w:val="left"/>
      <w:pPr>
        <w:tabs>
          <w:tab w:val="num" w:pos="1440"/>
        </w:tabs>
        <w:ind w:left="1440" w:hanging="360"/>
      </w:pPr>
      <w:rPr>
        <w:rFonts w:ascii="Symbol" w:hAnsi="Symbol" w:hint="default"/>
      </w:rPr>
    </w:lvl>
    <w:lvl w:ilvl="2" w:tplc="1E8EB5AE" w:tentative="1">
      <w:start w:val="1"/>
      <w:numFmt w:val="bullet"/>
      <w:lvlText w:val=""/>
      <w:lvlJc w:val="left"/>
      <w:pPr>
        <w:tabs>
          <w:tab w:val="num" w:pos="2160"/>
        </w:tabs>
        <w:ind w:left="2160" w:hanging="360"/>
      </w:pPr>
      <w:rPr>
        <w:rFonts w:ascii="Symbol" w:hAnsi="Symbol" w:hint="default"/>
      </w:rPr>
    </w:lvl>
    <w:lvl w:ilvl="3" w:tplc="74149F62" w:tentative="1">
      <w:start w:val="1"/>
      <w:numFmt w:val="bullet"/>
      <w:lvlText w:val=""/>
      <w:lvlJc w:val="left"/>
      <w:pPr>
        <w:tabs>
          <w:tab w:val="num" w:pos="2880"/>
        </w:tabs>
        <w:ind w:left="2880" w:hanging="360"/>
      </w:pPr>
      <w:rPr>
        <w:rFonts w:ascii="Symbol" w:hAnsi="Symbol" w:hint="default"/>
      </w:rPr>
    </w:lvl>
    <w:lvl w:ilvl="4" w:tplc="00061E78" w:tentative="1">
      <w:start w:val="1"/>
      <w:numFmt w:val="bullet"/>
      <w:lvlText w:val=""/>
      <w:lvlJc w:val="left"/>
      <w:pPr>
        <w:tabs>
          <w:tab w:val="num" w:pos="3600"/>
        </w:tabs>
        <w:ind w:left="3600" w:hanging="360"/>
      </w:pPr>
      <w:rPr>
        <w:rFonts w:ascii="Symbol" w:hAnsi="Symbol" w:hint="default"/>
      </w:rPr>
    </w:lvl>
    <w:lvl w:ilvl="5" w:tplc="3D3475F8" w:tentative="1">
      <w:start w:val="1"/>
      <w:numFmt w:val="bullet"/>
      <w:lvlText w:val=""/>
      <w:lvlJc w:val="left"/>
      <w:pPr>
        <w:tabs>
          <w:tab w:val="num" w:pos="4320"/>
        </w:tabs>
        <w:ind w:left="4320" w:hanging="360"/>
      </w:pPr>
      <w:rPr>
        <w:rFonts w:ascii="Symbol" w:hAnsi="Symbol" w:hint="default"/>
      </w:rPr>
    </w:lvl>
    <w:lvl w:ilvl="6" w:tplc="0DA035AA" w:tentative="1">
      <w:start w:val="1"/>
      <w:numFmt w:val="bullet"/>
      <w:lvlText w:val=""/>
      <w:lvlJc w:val="left"/>
      <w:pPr>
        <w:tabs>
          <w:tab w:val="num" w:pos="5040"/>
        </w:tabs>
        <w:ind w:left="5040" w:hanging="360"/>
      </w:pPr>
      <w:rPr>
        <w:rFonts w:ascii="Symbol" w:hAnsi="Symbol" w:hint="default"/>
      </w:rPr>
    </w:lvl>
    <w:lvl w:ilvl="7" w:tplc="282451AC" w:tentative="1">
      <w:start w:val="1"/>
      <w:numFmt w:val="bullet"/>
      <w:lvlText w:val=""/>
      <w:lvlJc w:val="left"/>
      <w:pPr>
        <w:tabs>
          <w:tab w:val="num" w:pos="5760"/>
        </w:tabs>
        <w:ind w:left="5760" w:hanging="360"/>
      </w:pPr>
      <w:rPr>
        <w:rFonts w:ascii="Symbol" w:hAnsi="Symbol" w:hint="default"/>
      </w:rPr>
    </w:lvl>
    <w:lvl w:ilvl="8" w:tplc="B07AA79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F0B668D"/>
    <w:multiLevelType w:val="hybridMultilevel"/>
    <w:tmpl w:val="1520E086"/>
    <w:lvl w:ilvl="0" w:tplc="FAB206A2">
      <w:start w:val="1"/>
      <w:numFmt w:val="bullet"/>
      <w:lvlText w:val=""/>
      <w:lvlJc w:val="left"/>
      <w:pPr>
        <w:tabs>
          <w:tab w:val="num" w:pos="720"/>
        </w:tabs>
        <w:ind w:left="720" w:hanging="360"/>
      </w:pPr>
      <w:rPr>
        <w:rFonts w:ascii="Symbol" w:hAnsi="Symbol" w:hint="default"/>
      </w:rPr>
    </w:lvl>
    <w:lvl w:ilvl="1" w:tplc="D652ABCA" w:tentative="1">
      <w:start w:val="1"/>
      <w:numFmt w:val="bullet"/>
      <w:lvlText w:val=""/>
      <w:lvlJc w:val="left"/>
      <w:pPr>
        <w:tabs>
          <w:tab w:val="num" w:pos="1440"/>
        </w:tabs>
        <w:ind w:left="1440" w:hanging="360"/>
      </w:pPr>
      <w:rPr>
        <w:rFonts w:ascii="Symbol" w:hAnsi="Symbol" w:hint="default"/>
      </w:rPr>
    </w:lvl>
    <w:lvl w:ilvl="2" w:tplc="F1FAC2C0" w:tentative="1">
      <w:start w:val="1"/>
      <w:numFmt w:val="bullet"/>
      <w:lvlText w:val=""/>
      <w:lvlJc w:val="left"/>
      <w:pPr>
        <w:tabs>
          <w:tab w:val="num" w:pos="2160"/>
        </w:tabs>
        <w:ind w:left="2160" w:hanging="360"/>
      </w:pPr>
      <w:rPr>
        <w:rFonts w:ascii="Symbol" w:hAnsi="Symbol" w:hint="default"/>
      </w:rPr>
    </w:lvl>
    <w:lvl w:ilvl="3" w:tplc="DE6EA8DC" w:tentative="1">
      <w:start w:val="1"/>
      <w:numFmt w:val="bullet"/>
      <w:lvlText w:val=""/>
      <w:lvlJc w:val="left"/>
      <w:pPr>
        <w:tabs>
          <w:tab w:val="num" w:pos="2880"/>
        </w:tabs>
        <w:ind w:left="2880" w:hanging="360"/>
      </w:pPr>
      <w:rPr>
        <w:rFonts w:ascii="Symbol" w:hAnsi="Symbol" w:hint="default"/>
      </w:rPr>
    </w:lvl>
    <w:lvl w:ilvl="4" w:tplc="B2725142" w:tentative="1">
      <w:start w:val="1"/>
      <w:numFmt w:val="bullet"/>
      <w:lvlText w:val=""/>
      <w:lvlJc w:val="left"/>
      <w:pPr>
        <w:tabs>
          <w:tab w:val="num" w:pos="3600"/>
        </w:tabs>
        <w:ind w:left="3600" w:hanging="360"/>
      </w:pPr>
      <w:rPr>
        <w:rFonts w:ascii="Symbol" w:hAnsi="Symbol" w:hint="default"/>
      </w:rPr>
    </w:lvl>
    <w:lvl w:ilvl="5" w:tplc="C81A0984" w:tentative="1">
      <w:start w:val="1"/>
      <w:numFmt w:val="bullet"/>
      <w:lvlText w:val=""/>
      <w:lvlJc w:val="left"/>
      <w:pPr>
        <w:tabs>
          <w:tab w:val="num" w:pos="4320"/>
        </w:tabs>
        <w:ind w:left="4320" w:hanging="360"/>
      </w:pPr>
      <w:rPr>
        <w:rFonts w:ascii="Symbol" w:hAnsi="Symbol" w:hint="default"/>
      </w:rPr>
    </w:lvl>
    <w:lvl w:ilvl="6" w:tplc="82B60624" w:tentative="1">
      <w:start w:val="1"/>
      <w:numFmt w:val="bullet"/>
      <w:lvlText w:val=""/>
      <w:lvlJc w:val="left"/>
      <w:pPr>
        <w:tabs>
          <w:tab w:val="num" w:pos="5040"/>
        </w:tabs>
        <w:ind w:left="5040" w:hanging="360"/>
      </w:pPr>
      <w:rPr>
        <w:rFonts w:ascii="Symbol" w:hAnsi="Symbol" w:hint="default"/>
      </w:rPr>
    </w:lvl>
    <w:lvl w:ilvl="7" w:tplc="E840909C" w:tentative="1">
      <w:start w:val="1"/>
      <w:numFmt w:val="bullet"/>
      <w:lvlText w:val=""/>
      <w:lvlJc w:val="left"/>
      <w:pPr>
        <w:tabs>
          <w:tab w:val="num" w:pos="5760"/>
        </w:tabs>
        <w:ind w:left="5760" w:hanging="360"/>
      </w:pPr>
      <w:rPr>
        <w:rFonts w:ascii="Symbol" w:hAnsi="Symbol" w:hint="default"/>
      </w:rPr>
    </w:lvl>
    <w:lvl w:ilvl="8" w:tplc="4B044B8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BCA6B17"/>
    <w:multiLevelType w:val="hybridMultilevel"/>
    <w:tmpl w:val="2A94D774"/>
    <w:lvl w:ilvl="0" w:tplc="080ADC1A">
      <w:start w:val="1"/>
      <w:numFmt w:val="bullet"/>
      <w:lvlText w:val=""/>
      <w:lvlJc w:val="left"/>
      <w:pPr>
        <w:tabs>
          <w:tab w:val="num" w:pos="720"/>
        </w:tabs>
        <w:ind w:left="720" w:hanging="360"/>
      </w:pPr>
      <w:rPr>
        <w:rFonts w:ascii="Symbol" w:hAnsi="Symbol" w:hint="default"/>
      </w:rPr>
    </w:lvl>
    <w:lvl w:ilvl="1" w:tplc="4B3A7090" w:tentative="1">
      <w:start w:val="1"/>
      <w:numFmt w:val="bullet"/>
      <w:lvlText w:val=""/>
      <w:lvlJc w:val="left"/>
      <w:pPr>
        <w:tabs>
          <w:tab w:val="num" w:pos="1440"/>
        </w:tabs>
        <w:ind w:left="1440" w:hanging="360"/>
      </w:pPr>
      <w:rPr>
        <w:rFonts w:ascii="Symbol" w:hAnsi="Symbol" w:hint="default"/>
      </w:rPr>
    </w:lvl>
    <w:lvl w:ilvl="2" w:tplc="B54A7664" w:tentative="1">
      <w:start w:val="1"/>
      <w:numFmt w:val="bullet"/>
      <w:lvlText w:val=""/>
      <w:lvlJc w:val="left"/>
      <w:pPr>
        <w:tabs>
          <w:tab w:val="num" w:pos="2160"/>
        </w:tabs>
        <w:ind w:left="2160" w:hanging="360"/>
      </w:pPr>
      <w:rPr>
        <w:rFonts w:ascii="Symbol" w:hAnsi="Symbol" w:hint="default"/>
      </w:rPr>
    </w:lvl>
    <w:lvl w:ilvl="3" w:tplc="4CEA208A" w:tentative="1">
      <w:start w:val="1"/>
      <w:numFmt w:val="bullet"/>
      <w:lvlText w:val=""/>
      <w:lvlJc w:val="left"/>
      <w:pPr>
        <w:tabs>
          <w:tab w:val="num" w:pos="2880"/>
        </w:tabs>
        <w:ind w:left="2880" w:hanging="360"/>
      </w:pPr>
      <w:rPr>
        <w:rFonts w:ascii="Symbol" w:hAnsi="Symbol" w:hint="default"/>
      </w:rPr>
    </w:lvl>
    <w:lvl w:ilvl="4" w:tplc="CD20C548" w:tentative="1">
      <w:start w:val="1"/>
      <w:numFmt w:val="bullet"/>
      <w:lvlText w:val=""/>
      <w:lvlJc w:val="left"/>
      <w:pPr>
        <w:tabs>
          <w:tab w:val="num" w:pos="3600"/>
        </w:tabs>
        <w:ind w:left="3600" w:hanging="360"/>
      </w:pPr>
      <w:rPr>
        <w:rFonts w:ascii="Symbol" w:hAnsi="Symbol" w:hint="default"/>
      </w:rPr>
    </w:lvl>
    <w:lvl w:ilvl="5" w:tplc="06343380" w:tentative="1">
      <w:start w:val="1"/>
      <w:numFmt w:val="bullet"/>
      <w:lvlText w:val=""/>
      <w:lvlJc w:val="left"/>
      <w:pPr>
        <w:tabs>
          <w:tab w:val="num" w:pos="4320"/>
        </w:tabs>
        <w:ind w:left="4320" w:hanging="360"/>
      </w:pPr>
      <w:rPr>
        <w:rFonts w:ascii="Symbol" w:hAnsi="Symbol" w:hint="default"/>
      </w:rPr>
    </w:lvl>
    <w:lvl w:ilvl="6" w:tplc="35709088" w:tentative="1">
      <w:start w:val="1"/>
      <w:numFmt w:val="bullet"/>
      <w:lvlText w:val=""/>
      <w:lvlJc w:val="left"/>
      <w:pPr>
        <w:tabs>
          <w:tab w:val="num" w:pos="5040"/>
        </w:tabs>
        <w:ind w:left="5040" w:hanging="360"/>
      </w:pPr>
      <w:rPr>
        <w:rFonts w:ascii="Symbol" w:hAnsi="Symbol" w:hint="default"/>
      </w:rPr>
    </w:lvl>
    <w:lvl w:ilvl="7" w:tplc="3E2A4AA0" w:tentative="1">
      <w:start w:val="1"/>
      <w:numFmt w:val="bullet"/>
      <w:lvlText w:val=""/>
      <w:lvlJc w:val="left"/>
      <w:pPr>
        <w:tabs>
          <w:tab w:val="num" w:pos="5760"/>
        </w:tabs>
        <w:ind w:left="5760" w:hanging="360"/>
      </w:pPr>
      <w:rPr>
        <w:rFonts w:ascii="Symbol" w:hAnsi="Symbol" w:hint="default"/>
      </w:rPr>
    </w:lvl>
    <w:lvl w:ilvl="8" w:tplc="542C736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CE02616"/>
    <w:multiLevelType w:val="multilevel"/>
    <w:tmpl w:val="824A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B32C30"/>
    <w:multiLevelType w:val="multilevel"/>
    <w:tmpl w:val="B416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2B36F8"/>
    <w:multiLevelType w:val="multilevel"/>
    <w:tmpl w:val="ED18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506449"/>
    <w:multiLevelType w:val="hybridMultilevel"/>
    <w:tmpl w:val="18E2F764"/>
    <w:lvl w:ilvl="0" w:tplc="3AC4D31A">
      <w:start w:val="1"/>
      <w:numFmt w:val="bullet"/>
      <w:lvlText w:val=""/>
      <w:lvlJc w:val="left"/>
      <w:pPr>
        <w:tabs>
          <w:tab w:val="num" w:pos="720"/>
        </w:tabs>
        <w:ind w:left="720" w:hanging="360"/>
      </w:pPr>
      <w:rPr>
        <w:rFonts w:ascii="Symbol" w:hAnsi="Symbol" w:hint="default"/>
      </w:rPr>
    </w:lvl>
    <w:lvl w:ilvl="1" w:tplc="3F40CD54" w:tentative="1">
      <w:start w:val="1"/>
      <w:numFmt w:val="bullet"/>
      <w:lvlText w:val=""/>
      <w:lvlJc w:val="left"/>
      <w:pPr>
        <w:tabs>
          <w:tab w:val="num" w:pos="1440"/>
        </w:tabs>
        <w:ind w:left="1440" w:hanging="360"/>
      </w:pPr>
      <w:rPr>
        <w:rFonts w:ascii="Symbol" w:hAnsi="Symbol" w:hint="default"/>
      </w:rPr>
    </w:lvl>
    <w:lvl w:ilvl="2" w:tplc="CBC4AADE" w:tentative="1">
      <w:start w:val="1"/>
      <w:numFmt w:val="bullet"/>
      <w:lvlText w:val=""/>
      <w:lvlJc w:val="left"/>
      <w:pPr>
        <w:tabs>
          <w:tab w:val="num" w:pos="2160"/>
        </w:tabs>
        <w:ind w:left="2160" w:hanging="360"/>
      </w:pPr>
      <w:rPr>
        <w:rFonts w:ascii="Symbol" w:hAnsi="Symbol" w:hint="default"/>
      </w:rPr>
    </w:lvl>
    <w:lvl w:ilvl="3" w:tplc="ADE6D664" w:tentative="1">
      <w:start w:val="1"/>
      <w:numFmt w:val="bullet"/>
      <w:lvlText w:val=""/>
      <w:lvlJc w:val="left"/>
      <w:pPr>
        <w:tabs>
          <w:tab w:val="num" w:pos="2880"/>
        </w:tabs>
        <w:ind w:left="2880" w:hanging="360"/>
      </w:pPr>
      <w:rPr>
        <w:rFonts w:ascii="Symbol" w:hAnsi="Symbol" w:hint="default"/>
      </w:rPr>
    </w:lvl>
    <w:lvl w:ilvl="4" w:tplc="31F2643A" w:tentative="1">
      <w:start w:val="1"/>
      <w:numFmt w:val="bullet"/>
      <w:lvlText w:val=""/>
      <w:lvlJc w:val="left"/>
      <w:pPr>
        <w:tabs>
          <w:tab w:val="num" w:pos="3600"/>
        </w:tabs>
        <w:ind w:left="3600" w:hanging="360"/>
      </w:pPr>
      <w:rPr>
        <w:rFonts w:ascii="Symbol" w:hAnsi="Symbol" w:hint="default"/>
      </w:rPr>
    </w:lvl>
    <w:lvl w:ilvl="5" w:tplc="922ABDF0" w:tentative="1">
      <w:start w:val="1"/>
      <w:numFmt w:val="bullet"/>
      <w:lvlText w:val=""/>
      <w:lvlJc w:val="left"/>
      <w:pPr>
        <w:tabs>
          <w:tab w:val="num" w:pos="4320"/>
        </w:tabs>
        <w:ind w:left="4320" w:hanging="360"/>
      </w:pPr>
      <w:rPr>
        <w:rFonts w:ascii="Symbol" w:hAnsi="Symbol" w:hint="default"/>
      </w:rPr>
    </w:lvl>
    <w:lvl w:ilvl="6" w:tplc="5444328E" w:tentative="1">
      <w:start w:val="1"/>
      <w:numFmt w:val="bullet"/>
      <w:lvlText w:val=""/>
      <w:lvlJc w:val="left"/>
      <w:pPr>
        <w:tabs>
          <w:tab w:val="num" w:pos="5040"/>
        </w:tabs>
        <w:ind w:left="5040" w:hanging="360"/>
      </w:pPr>
      <w:rPr>
        <w:rFonts w:ascii="Symbol" w:hAnsi="Symbol" w:hint="default"/>
      </w:rPr>
    </w:lvl>
    <w:lvl w:ilvl="7" w:tplc="B6FA02C4" w:tentative="1">
      <w:start w:val="1"/>
      <w:numFmt w:val="bullet"/>
      <w:lvlText w:val=""/>
      <w:lvlJc w:val="left"/>
      <w:pPr>
        <w:tabs>
          <w:tab w:val="num" w:pos="5760"/>
        </w:tabs>
        <w:ind w:left="5760" w:hanging="360"/>
      </w:pPr>
      <w:rPr>
        <w:rFonts w:ascii="Symbol" w:hAnsi="Symbol" w:hint="default"/>
      </w:rPr>
    </w:lvl>
    <w:lvl w:ilvl="8" w:tplc="5F52300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CAA72E2"/>
    <w:multiLevelType w:val="multilevel"/>
    <w:tmpl w:val="363E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9368AE"/>
    <w:multiLevelType w:val="hybridMultilevel"/>
    <w:tmpl w:val="3918AF4E"/>
    <w:lvl w:ilvl="0" w:tplc="BED22A4E">
      <w:start w:val="1"/>
      <w:numFmt w:val="bullet"/>
      <w:lvlText w:val="•"/>
      <w:lvlJc w:val="left"/>
      <w:pPr>
        <w:tabs>
          <w:tab w:val="num" w:pos="720"/>
        </w:tabs>
        <w:ind w:left="720" w:hanging="360"/>
      </w:pPr>
      <w:rPr>
        <w:rFonts w:ascii="Arial" w:hAnsi="Arial" w:hint="default"/>
      </w:rPr>
    </w:lvl>
    <w:lvl w:ilvl="1" w:tplc="6D2A5378" w:tentative="1">
      <w:start w:val="1"/>
      <w:numFmt w:val="bullet"/>
      <w:lvlText w:val="•"/>
      <w:lvlJc w:val="left"/>
      <w:pPr>
        <w:tabs>
          <w:tab w:val="num" w:pos="1440"/>
        </w:tabs>
        <w:ind w:left="1440" w:hanging="360"/>
      </w:pPr>
      <w:rPr>
        <w:rFonts w:ascii="Arial" w:hAnsi="Arial" w:hint="default"/>
      </w:rPr>
    </w:lvl>
    <w:lvl w:ilvl="2" w:tplc="A5342AD6" w:tentative="1">
      <w:start w:val="1"/>
      <w:numFmt w:val="bullet"/>
      <w:lvlText w:val="•"/>
      <w:lvlJc w:val="left"/>
      <w:pPr>
        <w:tabs>
          <w:tab w:val="num" w:pos="2160"/>
        </w:tabs>
        <w:ind w:left="2160" w:hanging="360"/>
      </w:pPr>
      <w:rPr>
        <w:rFonts w:ascii="Arial" w:hAnsi="Arial" w:hint="default"/>
      </w:rPr>
    </w:lvl>
    <w:lvl w:ilvl="3" w:tplc="BCA0B608" w:tentative="1">
      <w:start w:val="1"/>
      <w:numFmt w:val="bullet"/>
      <w:lvlText w:val="•"/>
      <w:lvlJc w:val="left"/>
      <w:pPr>
        <w:tabs>
          <w:tab w:val="num" w:pos="2880"/>
        </w:tabs>
        <w:ind w:left="2880" w:hanging="360"/>
      </w:pPr>
      <w:rPr>
        <w:rFonts w:ascii="Arial" w:hAnsi="Arial" w:hint="default"/>
      </w:rPr>
    </w:lvl>
    <w:lvl w:ilvl="4" w:tplc="DAD836C4" w:tentative="1">
      <w:start w:val="1"/>
      <w:numFmt w:val="bullet"/>
      <w:lvlText w:val="•"/>
      <w:lvlJc w:val="left"/>
      <w:pPr>
        <w:tabs>
          <w:tab w:val="num" w:pos="3600"/>
        </w:tabs>
        <w:ind w:left="3600" w:hanging="360"/>
      </w:pPr>
      <w:rPr>
        <w:rFonts w:ascii="Arial" w:hAnsi="Arial" w:hint="default"/>
      </w:rPr>
    </w:lvl>
    <w:lvl w:ilvl="5" w:tplc="7AE40808" w:tentative="1">
      <w:start w:val="1"/>
      <w:numFmt w:val="bullet"/>
      <w:lvlText w:val="•"/>
      <w:lvlJc w:val="left"/>
      <w:pPr>
        <w:tabs>
          <w:tab w:val="num" w:pos="4320"/>
        </w:tabs>
        <w:ind w:left="4320" w:hanging="360"/>
      </w:pPr>
      <w:rPr>
        <w:rFonts w:ascii="Arial" w:hAnsi="Arial" w:hint="default"/>
      </w:rPr>
    </w:lvl>
    <w:lvl w:ilvl="6" w:tplc="6FF22ED2" w:tentative="1">
      <w:start w:val="1"/>
      <w:numFmt w:val="bullet"/>
      <w:lvlText w:val="•"/>
      <w:lvlJc w:val="left"/>
      <w:pPr>
        <w:tabs>
          <w:tab w:val="num" w:pos="5040"/>
        </w:tabs>
        <w:ind w:left="5040" w:hanging="360"/>
      </w:pPr>
      <w:rPr>
        <w:rFonts w:ascii="Arial" w:hAnsi="Arial" w:hint="default"/>
      </w:rPr>
    </w:lvl>
    <w:lvl w:ilvl="7" w:tplc="755CC350" w:tentative="1">
      <w:start w:val="1"/>
      <w:numFmt w:val="bullet"/>
      <w:lvlText w:val="•"/>
      <w:lvlJc w:val="left"/>
      <w:pPr>
        <w:tabs>
          <w:tab w:val="num" w:pos="5760"/>
        </w:tabs>
        <w:ind w:left="5760" w:hanging="360"/>
      </w:pPr>
      <w:rPr>
        <w:rFonts w:ascii="Arial" w:hAnsi="Arial" w:hint="default"/>
      </w:rPr>
    </w:lvl>
    <w:lvl w:ilvl="8" w:tplc="904C44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2A1298"/>
    <w:multiLevelType w:val="hybridMultilevel"/>
    <w:tmpl w:val="EBE0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B4671C"/>
    <w:multiLevelType w:val="hybridMultilevel"/>
    <w:tmpl w:val="F6E099F0"/>
    <w:lvl w:ilvl="0" w:tplc="388CCF2E">
      <w:start w:val="1"/>
      <w:numFmt w:val="bullet"/>
      <w:lvlText w:val=""/>
      <w:lvlJc w:val="left"/>
      <w:pPr>
        <w:tabs>
          <w:tab w:val="num" w:pos="720"/>
        </w:tabs>
        <w:ind w:left="720" w:hanging="360"/>
      </w:pPr>
      <w:rPr>
        <w:rFonts w:ascii="Symbol" w:hAnsi="Symbol" w:hint="default"/>
      </w:rPr>
    </w:lvl>
    <w:lvl w:ilvl="1" w:tplc="A56CCB06" w:tentative="1">
      <w:start w:val="1"/>
      <w:numFmt w:val="bullet"/>
      <w:lvlText w:val=""/>
      <w:lvlJc w:val="left"/>
      <w:pPr>
        <w:tabs>
          <w:tab w:val="num" w:pos="1440"/>
        </w:tabs>
        <w:ind w:left="1440" w:hanging="360"/>
      </w:pPr>
      <w:rPr>
        <w:rFonts w:ascii="Symbol" w:hAnsi="Symbol" w:hint="default"/>
      </w:rPr>
    </w:lvl>
    <w:lvl w:ilvl="2" w:tplc="225A2D40" w:tentative="1">
      <w:start w:val="1"/>
      <w:numFmt w:val="bullet"/>
      <w:lvlText w:val=""/>
      <w:lvlJc w:val="left"/>
      <w:pPr>
        <w:tabs>
          <w:tab w:val="num" w:pos="2160"/>
        </w:tabs>
        <w:ind w:left="2160" w:hanging="360"/>
      </w:pPr>
      <w:rPr>
        <w:rFonts w:ascii="Symbol" w:hAnsi="Symbol" w:hint="default"/>
      </w:rPr>
    </w:lvl>
    <w:lvl w:ilvl="3" w:tplc="4CF8290A" w:tentative="1">
      <w:start w:val="1"/>
      <w:numFmt w:val="bullet"/>
      <w:lvlText w:val=""/>
      <w:lvlJc w:val="left"/>
      <w:pPr>
        <w:tabs>
          <w:tab w:val="num" w:pos="2880"/>
        </w:tabs>
        <w:ind w:left="2880" w:hanging="360"/>
      </w:pPr>
      <w:rPr>
        <w:rFonts w:ascii="Symbol" w:hAnsi="Symbol" w:hint="default"/>
      </w:rPr>
    </w:lvl>
    <w:lvl w:ilvl="4" w:tplc="D4F8D48E" w:tentative="1">
      <w:start w:val="1"/>
      <w:numFmt w:val="bullet"/>
      <w:lvlText w:val=""/>
      <w:lvlJc w:val="left"/>
      <w:pPr>
        <w:tabs>
          <w:tab w:val="num" w:pos="3600"/>
        </w:tabs>
        <w:ind w:left="3600" w:hanging="360"/>
      </w:pPr>
      <w:rPr>
        <w:rFonts w:ascii="Symbol" w:hAnsi="Symbol" w:hint="default"/>
      </w:rPr>
    </w:lvl>
    <w:lvl w:ilvl="5" w:tplc="CFA233E2" w:tentative="1">
      <w:start w:val="1"/>
      <w:numFmt w:val="bullet"/>
      <w:lvlText w:val=""/>
      <w:lvlJc w:val="left"/>
      <w:pPr>
        <w:tabs>
          <w:tab w:val="num" w:pos="4320"/>
        </w:tabs>
        <w:ind w:left="4320" w:hanging="360"/>
      </w:pPr>
      <w:rPr>
        <w:rFonts w:ascii="Symbol" w:hAnsi="Symbol" w:hint="default"/>
      </w:rPr>
    </w:lvl>
    <w:lvl w:ilvl="6" w:tplc="CC4642AE" w:tentative="1">
      <w:start w:val="1"/>
      <w:numFmt w:val="bullet"/>
      <w:lvlText w:val=""/>
      <w:lvlJc w:val="left"/>
      <w:pPr>
        <w:tabs>
          <w:tab w:val="num" w:pos="5040"/>
        </w:tabs>
        <w:ind w:left="5040" w:hanging="360"/>
      </w:pPr>
      <w:rPr>
        <w:rFonts w:ascii="Symbol" w:hAnsi="Symbol" w:hint="default"/>
      </w:rPr>
    </w:lvl>
    <w:lvl w:ilvl="7" w:tplc="938CE3BE" w:tentative="1">
      <w:start w:val="1"/>
      <w:numFmt w:val="bullet"/>
      <w:lvlText w:val=""/>
      <w:lvlJc w:val="left"/>
      <w:pPr>
        <w:tabs>
          <w:tab w:val="num" w:pos="5760"/>
        </w:tabs>
        <w:ind w:left="5760" w:hanging="360"/>
      </w:pPr>
      <w:rPr>
        <w:rFonts w:ascii="Symbol" w:hAnsi="Symbol" w:hint="default"/>
      </w:rPr>
    </w:lvl>
    <w:lvl w:ilvl="8" w:tplc="A77A7042"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5"/>
  </w:num>
  <w:num w:numId="3">
    <w:abstractNumId w:val="9"/>
  </w:num>
  <w:num w:numId="4">
    <w:abstractNumId w:val="7"/>
  </w:num>
  <w:num w:numId="5">
    <w:abstractNumId w:val="0"/>
  </w:num>
  <w:num w:numId="6">
    <w:abstractNumId w:val="1"/>
  </w:num>
  <w:num w:numId="7">
    <w:abstractNumId w:val="8"/>
  </w:num>
  <w:num w:numId="8">
    <w:abstractNumId w:val="11"/>
  </w:num>
  <w:num w:numId="9">
    <w:abstractNumId w:val="12"/>
  </w:num>
  <w:num w:numId="10">
    <w:abstractNumId w:val="4"/>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DA"/>
    <w:rsid w:val="000E6DB5"/>
    <w:rsid w:val="0013483B"/>
    <w:rsid w:val="00464700"/>
    <w:rsid w:val="0048175A"/>
    <w:rsid w:val="005D6264"/>
    <w:rsid w:val="00603DFF"/>
    <w:rsid w:val="00661BC6"/>
    <w:rsid w:val="00727522"/>
    <w:rsid w:val="00762143"/>
    <w:rsid w:val="009E76AF"/>
    <w:rsid w:val="00A00D22"/>
    <w:rsid w:val="00A17147"/>
    <w:rsid w:val="00AA12C8"/>
    <w:rsid w:val="00B22554"/>
    <w:rsid w:val="00BA55D6"/>
    <w:rsid w:val="00BC1964"/>
    <w:rsid w:val="00C958C9"/>
    <w:rsid w:val="00EE7DDA"/>
    <w:rsid w:val="00F65549"/>
    <w:rsid w:val="00FC7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E967"/>
  <w15:chartTrackingRefBased/>
  <w15:docId w15:val="{1FA57EAF-6FBF-440C-B071-CBB517ED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143"/>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79543">
      <w:bodyDiv w:val="1"/>
      <w:marLeft w:val="0"/>
      <w:marRight w:val="0"/>
      <w:marTop w:val="0"/>
      <w:marBottom w:val="0"/>
      <w:divBdr>
        <w:top w:val="none" w:sz="0" w:space="0" w:color="auto"/>
        <w:left w:val="none" w:sz="0" w:space="0" w:color="auto"/>
        <w:bottom w:val="none" w:sz="0" w:space="0" w:color="auto"/>
        <w:right w:val="none" w:sz="0" w:space="0" w:color="auto"/>
      </w:divBdr>
      <w:divsChild>
        <w:div w:id="1864510346">
          <w:marLeft w:val="547"/>
          <w:marRight w:val="0"/>
          <w:marTop w:val="200"/>
          <w:marBottom w:val="160"/>
          <w:divBdr>
            <w:top w:val="none" w:sz="0" w:space="0" w:color="auto"/>
            <w:left w:val="none" w:sz="0" w:space="0" w:color="auto"/>
            <w:bottom w:val="none" w:sz="0" w:space="0" w:color="auto"/>
            <w:right w:val="none" w:sz="0" w:space="0" w:color="auto"/>
          </w:divBdr>
        </w:div>
        <w:div w:id="2009550137">
          <w:marLeft w:val="547"/>
          <w:marRight w:val="0"/>
          <w:marTop w:val="200"/>
          <w:marBottom w:val="160"/>
          <w:divBdr>
            <w:top w:val="none" w:sz="0" w:space="0" w:color="auto"/>
            <w:left w:val="none" w:sz="0" w:space="0" w:color="auto"/>
            <w:bottom w:val="none" w:sz="0" w:space="0" w:color="auto"/>
            <w:right w:val="none" w:sz="0" w:space="0" w:color="auto"/>
          </w:divBdr>
        </w:div>
        <w:div w:id="1601182012">
          <w:marLeft w:val="547"/>
          <w:marRight w:val="0"/>
          <w:marTop w:val="200"/>
          <w:marBottom w:val="160"/>
          <w:divBdr>
            <w:top w:val="none" w:sz="0" w:space="0" w:color="auto"/>
            <w:left w:val="none" w:sz="0" w:space="0" w:color="auto"/>
            <w:bottom w:val="none" w:sz="0" w:space="0" w:color="auto"/>
            <w:right w:val="none" w:sz="0" w:space="0" w:color="auto"/>
          </w:divBdr>
        </w:div>
        <w:div w:id="1673145341">
          <w:marLeft w:val="547"/>
          <w:marRight w:val="0"/>
          <w:marTop w:val="200"/>
          <w:marBottom w:val="160"/>
          <w:divBdr>
            <w:top w:val="none" w:sz="0" w:space="0" w:color="auto"/>
            <w:left w:val="none" w:sz="0" w:space="0" w:color="auto"/>
            <w:bottom w:val="none" w:sz="0" w:space="0" w:color="auto"/>
            <w:right w:val="none" w:sz="0" w:space="0" w:color="auto"/>
          </w:divBdr>
        </w:div>
      </w:divsChild>
    </w:div>
    <w:div w:id="426776689">
      <w:bodyDiv w:val="1"/>
      <w:marLeft w:val="0"/>
      <w:marRight w:val="0"/>
      <w:marTop w:val="0"/>
      <w:marBottom w:val="0"/>
      <w:divBdr>
        <w:top w:val="none" w:sz="0" w:space="0" w:color="auto"/>
        <w:left w:val="none" w:sz="0" w:space="0" w:color="auto"/>
        <w:bottom w:val="none" w:sz="0" w:space="0" w:color="auto"/>
        <w:right w:val="none" w:sz="0" w:space="0" w:color="auto"/>
      </w:divBdr>
      <w:divsChild>
        <w:div w:id="915166251">
          <w:marLeft w:val="547"/>
          <w:marRight w:val="0"/>
          <w:marTop w:val="200"/>
          <w:marBottom w:val="160"/>
          <w:divBdr>
            <w:top w:val="none" w:sz="0" w:space="0" w:color="auto"/>
            <w:left w:val="none" w:sz="0" w:space="0" w:color="auto"/>
            <w:bottom w:val="none" w:sz="0" w:space="0" w:color="auto"/>
            <w:right w:val="none" w:sz="0" w:space="0" w:color="auto"/>
          </w:divBdr>
        </w:div>
        <w:div w:id="1655448308">
          <w:marLeft w:val="547"/>
          <w:marRight w:val="0"/>
          <w:marTop w:val="200"/>
          <w:marBottom w:val="160"/>
          <w:divBdr>
            <w:top w:val="none" w:sz="0" w:space="0" w:color="auto"/>
            <w:left w:val="none" w:sz="0" w:space="0" w:color="auto"/>
            <w:bottom w:val="none" w:sz="0" w:space="0" w:color="auto"/>
            <w:right w:val="none" w:sz="0" w:space="0" w:color="auto"/>
          </w:divBdr>
        </w:div>
        <w:div w:id="579026715">
          <w:marLeft w:val="360"/>
          <w:marRight w:val="0"/>
          <w:marTop w:val="200"/>
          <w:marBottom w:val="160"/>
          <w:divBdr>
            <w:top w:val="none" w:sz="0" w:space="0" w:color="auto"/>
            <w:left w:val="none" w:sz="0" w:space="0" w:color="auto"/>
            <w:bottom w:val="none" w:sz="0" w:space="0" w:color="auto"/>
            <w:right w:val="none" w:sz="0" w:space="0" w:color="auto"/>
          </w:divBdr>
        </w:div>
      </w:divsChild>
    </w:div>
    <w:div w:id="1077479328">
      <w:bodyDiv w:val="1"/>
      <w:marLeft w:val="0"/>
      <w:marRight w:val="0"/>
      <w:marTop w:val="0"/>
      <w:marBottom w:val="0"/>
      <w:divBdr>
        <w:top w:val="none" w:sz="0" w:space="0" w:color="auto"/>
        <w:left w:val="none" w:sz="0" w:space="0" w:color="auto"/>
        <w:bottom w:val="none" w:sz="0" w:space="0" w:color="auto"/>
        <w:right w:val="none" w:sz="0" w:space="0" w:color="auto"/>
      </w:divBdr>
      <w:divsChild>
        <w:div w:id="1144854321">
          <w:marLeft w:val="547"/>
          <w:marRight w:val="0"/>
          <w:marTop w:val="200"/>
          <w:marBottom w:val="160"/>
          <w:divBdr>
            <w:top w:val="none" w:sz="0" w:space="0" w:color="auto"/>
            <w:left w:val="none" w:sz="0" w:space="0" w:color="auto"/>
            <w:bottom w:val="none" w:sz="0" w:space="0" w:color="auto"/>
            <w:right w:val="none" w:sz="0" w:space="0" w:color="auto"/>
          </w:divBdr>
        </w:div>
        <w:div w:id="1154876978">
          <w:marLeft w:val="547"/>
          <w:marRight w:val="0"/>
          <w:marTop w:val="200"/>
          <w:marBottom w:val="160"/>
          <w:divBdr>
            <w:top w:val="none" w:sz="0" w:space="0" w:color="auto"/>
            <w:left w:val="none" w:sz="0" w:space="0" w:color="auto"/>
            <w:bottom w:val="none" w:sz="0" w:space="0" w:color="auto"/>
            <w:right w:val="none" w:sz="0" w:space="0" w:color="auto"/>
          </w:divBdr>
        </w:div>
        <w:div w:id="1403942044">
          <w:marLeft w:val="547"/>
          <w:marRight w:val="0"/>
          <w:marTop w:val="200"/>
          <w:marBottom w:val="160"/>
          <w:divBdr>
            <w:top w:val="none" w:sz="0" w:space="0" w:color="auto"/>
            <w:left w:val="none" w:sz="0" w:space="0" w:color="auto"/>
            <w:bottom w:val="none" w:sz="0" w:space="0" w:color="auto"/>
            <w:right w:val="none" w:sz="0" w:space="0" w:color="auto"/>
          </w:divBdr>
        </w:div>
        <w:div w:id="28847555">
          <w:marLeft w:val="547"/>
          <w:marRight w:val="0"/>
          <w:marTop w:val="200"/>
          <w:marBottom w:val="160"/>
          <w:divBdr>
            <w:top w:val="none" w:sz="0" w:space="0" w:color="auto"/>
            <w:left w:val="none" w:sz="0" w:space="0" w:color="auto"/>
            <w:bottom w:val="none" w:sz="0" w:space="0" w:color="auto"/>
            <w:right w:val="none" w:sz="0" w:space="0" w:color="auto"/>
          </w:divBdr>
        </w:div>
        <w:div w:id="1405293584">
          <w:marLeft w:val="547"/>
          <w:marRight w:val="0"/>
          <w:marTop w:val="200"/>
          <w:marBottom w:val="160"/>
          <w:divBdr>
            <w:top w:val="none" w:sz="0" w:space="0" w:color="auto"/>
            <w:left w:val="none" w:sz="0" w:space="0" w:color="auto"/>
            <w:bottom w:val="none" w:sz="0" w:space="0" w:color="auto"/>
            <w:right w:val="none" w:sz="0" w:space="0" w:color="auto"/>
          </w:divBdr>
        </w:div>
      </w:divsChild>
    </w:div>
    <w:div w:id="1571160244">
      <w:bodyDiv w:val="1"/>
      <w:marLeft w:val="0"/>
      <w:marRight w:val="0"/>
      <w:marTop w:val="0"/>
      <w:marBottom w:val="0"/>
      <w:divBdr>
        <w:top w:val="none" w:sz="0" w:space="0" w:color="auto"/>
        <w:left w:val="none" w:sz="0" w:space="0" w:color="auto"/>
        <w:bottom w:val="none" w:sz="0" w:space="0" w:color="auto"/>
        <w:right w:val="none" w:sz="0" w:space="0" w:color="auto"/>
      </w:divBdr>
      <w:divsChild>
        <w:div w:id="2020741794">
          <w:marLeft w:val="547"/>
          <w:marRight w:val="0"/>
          <w:marTop w:val="200"/>
          <w:marBottom w:val="160"/>
          <w:divBdr>
            <w:top w:val="none" w:sz="0" w:space="0" w:color="auto"/>
            <w:left w:val="none" w:sz="0" w:space="0" w:color="auto"/>
            <w:bottom w:val="none" w:sz="0" w:space="0" w:color="auto"/>
            <w:right w:val="none" w:sz="0" w:space="0" w:color="auto"/>
          </w:divBdr>
        </w:div>
        <w:div w:id="371543837">
          <w:marLeft w:val="547"/>
          <w:marRight w:val="0"/>
          <w:marTop w:val="200"/>
          <w:marBottom w:val="160"/>
          <w:divBdr>
            <w:top w:val="none" w:sz="0" w:space="0" w:color="auto"/>
            <w:left w:val="none" w:sz="0" w:space="0" w:color="auto"/>
            <w:bottom w:val="none" w:sz="0" w:space="0" w:color="auto"/>
            <w:right w:val="none" w:sz="0" w:space="0" w:color="auto"/>
          </w:divBdr>
        </w:div>
        <w:div w:id="2046442136">
          <w:marLeft w:val="547"/>
          <w:marRight w:val="0"/>
          <w:marTop w:val="200"/>
          <w:marBottom w:val="160"/>
          <w:divBdr>
            <w:top w:val="none" w:sz="0" w:space="0" w:color="auto"/>
            <w:left w:val="none" w:sz="0" w:space="0" w:color="auto"/>
            <w:bottom w:val="none" w:sz="0" w:space="0" w:color="auto"/>
            <w:right w:val="none" w:sz="0" w:space="0" w:color="auto"/>
          </w:divBdr>
        </w:div>
        <w:div w:id="632323682">
          <w:marLeft w:val="547"/>
          <w:marRight w:val="0"/>
          <w:marTop w:val="200"/>
          <w:marBottom w:val="160"/>
          <w:divBdr>
            <w:top w:val="none" w:sz="0" w:space="0" w:color="auto"/>
            <w:left w:val="none" w:sz="0" w:space="0" w:color="auto"/>
            <w:bottom w:val="none" w:sz="0" w:space="0" w:color="auto"/>
            <w:right w:val="none" w:sz="0" w:space="0" w:color="auto"/>
          </w:divBdr>
        </w:div>
        <w:div w:id="1781798068">
          <w:marLeft w:val="547"/>
          <w:marRight w:val="0"/>
          <w:marTop w:val="200"/>
          <w:marBottom w:val="160"/>
          <w:divBdr>
            <w:top w:val="none" w:sz="0" w:space="0" w:color="auto"/>
            <w:left w:val="none" w:sz="0" w:space="0" w:color="auto"/>
            <w:bottom w:val="none" w:sz="0" w:space="0" w:color="auto"/>
            <w:right w:val="none" w:sz="0" w:space="0" w:color="auto"/>
          </w:divBdr>
        </w:div>
      </w:divsChild>
    </w:div>
    <w:div w:id="1800999718">
      <w:bodyDiv w:val="1"/>
      <w:marLeft w:val="0"/>
      <w:marRight w:val="0"/>
      <w:marTop w:val="0"/>
      <w:marBottom w:val="0"/>
      <w:divBdr>
        <w:top w:val="none" w:sz="0" w:space="0" w:color="auto"/>
        <w:left w:val="none" w:sz="0" w:space="0" w:color="auto"/>
        <w:bottom w:val="none" w:sz="0" w:space="0" w:color="auto"/>
        <w:right w:val="none" w:sz="0" w:space="0" w:color="auto"/>
      </w:divBdr>
      <w:divsChild>
        <w:div w:id="1294142674">
          <w:marLeft w:val="547"/>
          <w:marRight w:val="0"/>
          <w:marTop w:val="200"/>
          <w:marBottom w:val="160"/>
          <w:divBdr>
            <w:top w:val="none" w:sz="0" w:space="0" w:color="auto"/>
            <w:left w:val="none" w:sz="0" w:space="0" w:color="auto"/>
            <w:bottom w:val="none" w:sz="0" w:space="0" w:color="auto"/>
            <w:right w:val="none" w:sz="0" w:space="0" w:color="auto"/>
          </w:divBdr>
        </w:div>
        <w:div w:id="2022464066">
          <w:marLeft w:val="547"/>
          <w:marRight w:val="0"/>
          <w:marTop w:val="200"/>
          <w:marBottom w:val="160"/>
          <w:divBdr>
            <w:top w:val="none" w:sz="0" w:space="0" w:color="auto"/>
            <w:left w:val="none" w:sz="0" w:space="0" w:color="auto"/>
            <w:bottom w:val="none" w:sz="0" w:space="0" w:color="auto"/>
            <w:right w:val="none" w:sz="0" w:space="0" w:color="auto"/>
          </w:divBdr>
        </w:div>
        <w:div w:id="1954900964">
          <w:marLeft w:val="547"/>
          <w:marRight w:val="0"/>
          <w:marTop w:val="200"/>
          <w:marBottom w:val="160"/>
          <w:divBdr>
            <w:top w:val="none" w:sz="0" w:space="0" w:color="auto"/>
            <w:left w:val="none" w:sz="0" w:space="0" w:color="auto"/>
            <w:bottom w:val="none" w:sz="0" w:space="0" w:color="auto"/>
            <w:right w:val="none" w:sz="0" w:space="0" w:color="auto"/>
          </w:divBdr>
        </w:div>
        <w:div w:id="289170982">
          <w:marLeft w:val="547"/>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cp:lastPrinted>2020-11-29T12:27:00Z</cp:lastPrinted>
  <dcterms:created xsi:type="dcterms:W3CDTF">2020-12-01T08:57:00Z</dcterms:created>
  <dcterms:modified xsi:type="dcterms:W3CDTF">2020-12-01T08:57:00Z</dcterms:modified>
</cp:coreProperties>
</file>