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AEF8E2" w14:textId="2720937B" w:rsidR="00EE5956" w:rsidRPr="00E5538F" w:rsidRDefault="00A94ED7" w:rsidP="00E5538F">
      <w:pPr>
        <w:rPr>
          <w:rFonts w:cstheme="minorHAnsi"/>
          <w:b/>
          <w:bCs/>
          <w:sz w:val="24"/>
          <w:szCs w:val="24"/>
        </w:rPr>
      </w:pPr>
      <w:r>
        <w:rPr>
          <w:noProof/>
        </w:rPr>
        <w:drawing>
          <wp:anchor distT="0" distB="0" distL="114300" distR="114300" simplePos="0" relativeHeight="251665408" behindDoc="1" locked="0" layoutInCell="1" allowOverlap="1" wp14:anchorId="1F55AF04" wp14:editId="4F1F2EDB">
            <wp:simplePos x="0" y="0"/>
            <wp:positionH relativeFrom="column">
              <wp:posOffset>51254</wp:posOffset>
            </wp:positionH>
            <wp:positionV relativeFrom="paragraph">
              <wp:posOffset>-181</wp:posOffset>
            </wp:positionV>
            <wp:extent cx="1411969" cy="1433324"/>
            <wp:effectExtent l="0" t="0" r="0" b="0"/>
            <wp:wrapTight wrapText="bothSides">
              <wp:wrapPolygon edited="0">
                <wp:start x="0" y="0"/>
                <wp:lineTo x="0" y="21246"/>
                <wp:lineTo x="21279" y="21246"/>
                <wp:lineTo x="21279" y="0"/>
                <wp:lineTo x="0" y="0"/>
              </wp:wrapPolygon>
            </wp:wrapTight>
            <wp:docPr id="10" name="Picture 3" descr="Beyond Disability. Nigerian film uses a short exert of girl in wheelchair as plot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11969" cy="1433324"/>
                    </a:xfrm>
                    <a:prstGeom prst="rect">
                      <a:avLst/>
                    </a:prstGeom>
                    <a:noFill/>
                    <a:ln>
                      <a:noFill/>
                    </a:ln>
                  </pic:spPr>
                </pic:pic>
              </a:graphicData>
            </a:graphic>
            <wp14:sizeRelH relativeFrom="page">
              <wp14:pctWidth>0</wp14:pctWidth>
            </wp14:sizeRelH>
            <wp14:sizeRelV relativeFrom="page">
              <wp14:pctHeight>0</wp14:pctHeight>
            </wp14:sizeRelV>
          </wp:anchor>
        </w:drawing>
      </w:r>
      <w:r w:rsidR="00FF2042" w:rsidRPr="00EE5956">
        <w:rPr>
          <w:b/>
          <w:bCs/>
          <w:noProof/>
          <w:sz w:val="48"/>
          <w:szCs w:val="48"/>
          <w:lang w:val="en-US"/>
        </w:rPr>
        <w:drawing>
          <wp:anchor distT="0" distB="0" distL="114300" distR="114300" simplePos="0" relativeHeight="251649024" behindDoc="1" locked="0" layoutInCell="1" allowOverlap="1" wp14:anchorId="57AF83AD" wp14:editId="7A555901">
            <wp:simplePos x="0" y="0"/>
            <wp:positionH relativeFrom="column">
              <wp:posOffset>5645150</wp:posOffset>
            </wp:positionH>
            <wp:positionV relativeFrom="paragraph">
              <wp:posOffset>-226060</wp:posOffset>
            </wp:positionV>
            <wp:extent cx="999490" cy="999490"/>
            <wp:effectExtent l="0" t="0" r="0" b="0"/>
            <wp:wrapTight wrapText="bothSides">
              <wp:wrapPolygon edited="0">
                <wp:start x="0" y="0"/>
                <wp:lineTo x="0" y="20996"/>
                <wp:lineTo x="20996" y="20996"/>
                <wp:lineTo x="20996" y="0"/>
                <wp:lineTo x="0" y="0"/>
              </wp:wrapPolygon>
            </wp:wrapTight>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DPF_Badge_30mm_04-1.jpg"/>
                    <pic:cNvPicPr/>
                  </pic:nvPicPr>
                  <pic:blipFill>
                    <a:blip r:embed="rId12">
                      <a:extLst>
                        <a:ext uri="{28A0092B-C50C-407E-A947-70E740481C1C}">
                          <a14:useLocalDpi xmlns:a14="http://schemas.microsoft.com/office/drawing/2010/main" val="0"/>
                        </a:ext>
                      </a:extLst>
                    </a:blip>
                    <a:stretch>
                      <a:fillRect/>
                    </a:stretch>
                  </pic:blipFill>
                  <pic:spPr>
                    <a:xfrm>
                      <a:off x="0" y="0"/>
                      <a:ext cx="999490" cy="999490"/>
                    </a:xfrm>
                    <a:prstGeom prst="rect">
                      <a:avLst/>
                    </a:prstGeom>
                  </pic:spPr>
                </pic:pic>
              </a:graphicData>
            </a:graphic>
            <wp14:sizeRelH relativeFrom="margin">
              <wp14:pctWidth>0</wp14:pctWidth>
            </wp14:sizeRelH>
            <wp14:sizeRelV relativeFrom="margin">
              <wp14:pctHeight>0</wp14:pctHeight>
            </wp14:sizeRelV>
          </wp:anchor>
        </w:drawing>
      </w:r>
      <w:r w:rsidR="00EE5956" w:rsidRPr="00FF2042">
        <w:rPr>
          <w:b/>
          <w:bCs/>
          <w:sz w:val="28"/>
          <w:szCs w:val="28"/>
          <w:lang w:val="en-US"/>
        </w:rPr>
        <w:t>Commonwealth Disabled People’s Forum</w:t>
      </w:r>
    </w:p>
    <w:p w14:paraId="0AAAF250" w14:textId="1C198145" w:rsidR="00FF2042" w:rsidRPr="00FF2042" w:rsidRDefault="00FF2042" w:rsidP="00FF2042">
      <w:pPr>
        <w:rPr>
          <w:b/>
          <w:bCs/>
          <w:sz w:val="28"/>
          <w:szCs w:val="28"/>
          <w:lang w:val="en-US"/>
        </w:rPr>
      </w:pPr>
      <w:r>
        <w:rPr>
          <w:b/>
          <w:bCs/>
          <w:sz w:val="28"/>
          <w:szCs w:val="28"/>
          <w:lang w:val="en-US"/>
        </w:rPr>
        <w:t xml:space="preserve"> </w:t>
      </w:r>
      <w:r w:rsidR="00EE5956" w:rsidRPr="00FF2042">
        <w:rPr>
          <w:b/>
          <w:bCs/>
          <w:sz w:val="28"/>
          <w:szCs w:val="28"/>
          <w:lang w:val="en-US"/>
        </w:rPr>
        <w:t xml:space="preserve">Policy on </w:t>
      </w:r>
      <w:r w:rsidR="00EE5956" w:rsidRPr="00FF2042">
        <w:rPr>
          <w:b/>
          <w:bCs/>
          <w:sz w:val="28"/>
          <w:szCs w:val="28"/>
        </w:rPr>
        <w:t xml:space="preserve">Stigma, </w:t>
      </w:r>
      <w:proofErr w:type="gramStart"/>
      <w:r w:rsidR="00EE5956" w:rsidRPr="00FF2042">
        <w:rPr>
          <w:b/>
          <w:bCs/>
          <w:sz w:val="28"/>
          <w:szCs w:val="28"/>
        </w:rPr>
        <w:t>Media</w:t>
      </w:r>
      <w:proofErr w:type="gramEnd"/>
      <w:r w:rsidR="00EE5956" w:rsidRPr="00FF2042">
        <w:rPr>
          <w:b/>
          <w:bCs/>
          <w:sz w:val="28"/>
          <w:szCs w:val="28"/>
        </w:rPr>
        <w:t xml:space="preserve"> and Discrimination</w:t>
      </w:r>
      <w:r w:rsidRPr="00EE5956">
        <w:rPr>
          <w:sz w:val="48"/>
          <w:szCs w:val="48"/>
          <w:lang w:val="en-US"/>
        </w:rPr>
        <w:t xml:space="preserve"> </w:t>
      </w:r>
      <w:r w:rsidR="00512E70" w:rsidRPr="00FF2042">
        <w:rPr>
          <w:b/>
          <w:bCs/>
          <w:sz w:val="28"/>
          <w:szCs w:val="28"/>
          <w:lang w:val="en-US"/>
        </w:rPr>
        <w:t>2020</w:t>
      </w:r>
      <w:r w:rsidRPr="00EE5956">
        <w:rPr>
          <w:sz w:val="48"/>
          <w:szCs w:val="48"/>
          <w:lang w:val="en-US"/>
        </w:rPr>
        <w:t xml:space="preserve">                             </w:t>
      </w:r>
    </w:p>
    <w:p w14:paraId="6D023E3B" w14:textId="5A8464CA" w:rsidR="00EE5956" w:rsidRPr="00FF2042" w:rsidRDefault="003F0851" w:rsidP="00FF2042">
      <w:pPr>
        <w:rPr>
          <w:b/>
          <w:bCs/>
          <w:sz w:val="28"/>
          <w:szCs w:val="28"/>
          <w:lang w:val="en-US"/>
        </w:rPr>
      </w:pPr>
      <w:r w:rsidRPr="00A64B41">
        <w:rPr>
          <w:noProof/>
          <w:sz w:val="48"/>
          <w:szCs w:val="48"/>
          <w:lang w:val="en-US"/>
        </w:rPr>
        <w:drawing>
          <wp:anchor distT="0" distB="0" distL="114300" distR="114300" simplePos="0" relativeHeight="251663360" behindDoc="1" locked="0" layoutInCell="1" allowOverlap="1" wp14:anchorId="2334C7E5" wp14:editId="37446636">
            <wp:simplePos x="0" y="0"/>
            <wp:positionH relativeFrom="column">
              <wp:posOffset>719743</wp:posOffset>
            </wp:positionH>
            <wp:positionV relativeFrom="paragraph">
              <wp:posOffset>153670</wp:posOffset>
            </wp:positionV>
            <wp:extent cx="4572396" cy="3429297"/>
            <wp:effectExtent l="0" t="0" r="0" b="0"/>
            <wp:wrapTight wrapText="bothSides">
              <wp:wrapPolygon edited="0">
                <wp:start x="0" y="0"/>
                <wp:lineTo x="0" y="21480"/>
                <wp:lineTo x="21510" y="21480"/>
                <wp:lineTo x="21510" y="0"/>
                <wp:lineTo x="0" y="0"/>
              </wp:wrapPolygon>
            </wp:wrapTight>
            <wp:docPr id="1" name="Picture 1" descr="Show a number of disabled Film and TV characters not played by disabled actors from UK Disability History Mont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72396" cy="3429297"/>
                    </a:xfrm>
                    <a:prstGeom prst="rect">
                      <a:avLst/>
                    </a:prstGeom>
                  </pic:spPr>
                </pic:pic>
              </a:graphicData>
            </a:graphic>
            <wp14:sizeRelH relativeFrom="page">
              <wp14:pctWidth>0</wp14:pctWidth>
            </wp14:sizeRelH>
            <wp14:sizeRelV relativeFrom="page">
              <wp14:pctHeight>0</wp14:pctHeight>
            </wp14:sizeRelV>
          </wp:anchor>
        </w:drawing>
      </w:r>
    </w:p>
    <w:p w14:paraId="0A1A4F41" w14:textId="241B8D00" w:rsidR="00EE5956" w:rsidRPr="00EE5956" w:rsidRDefault="00A94ED7" w:rsidP="00EE5956">
      <w:pPr>
        <w:rPr>
          <w:sz w:val="48"/>
          <w:szCs w:val="48"/>
          <w:lang w:val="en-US"/>
        </w:rPr>
      </w:pPr>
      <w:r>
        <w:rPr>
          <w:noProof/>
        </w:rPr>
        <w:drawing>
          <wp:anchor distT="0" distB="0" distL="114300" distR="114300" simplePos="0" relativeHeight="251654144" behindDoc="1" locked="0" layoutInCell="1" allowOverlap="1" wp14:anchorId="59FE30CA" wp14:editId="5612005B">
            <wp:simplePos x="0" y="0"/>
            <wp:positionH relativeFrom="column">
              <wp:posOffset>-1572442</wp:posOffset>
            </wp:positionH>
            <wp:positionV relativeFrom="paragraph">
              <wp:posOffset>433251</wp:posOffset>
            </wp:positionV>
            <wp:extent cx="1651000" cy="2413635"/>
            <wp:effectExtent l="0" t="0" r="0" b="0"/>
            <wp:wrapTight wrapText="bothSides">
              <wp:wrapPolygon edited="0">
                <wp:start x="0" y="0"/>
                <wp:lineTo x="0" y="21481"/>
                <wp:lineTo x="21434" y="21481"/>
                <wp:lineTo x="21434" y="0"/>
                <wp:lineTo x="0" y="0"/>
              </wp:wrapPolygon>
            </wp:wrapTight>
            <wp:docPr id="3" name="Picture 3" descr="Black (2005 film) - Wikipedia&#10;Story about Deaf Blind Indian Girl in India  partly based on life Helen Keller in 2005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2005 film) - Wikiped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1000" cy="2413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5F20CB" w14:textId="3CD2B4B8" w:rsidR="00EE5956" w:rsidRPr="00EE5956" w:rsidRDefault="00EE5956" w:rsidP="00EE5956">
      <w:pPr>
        <w:rPr>
          <w:sz w:val="48"/>
          <w:szCs w:val="48"/>
          <w:lang w:val="en-US"/>
        </w:rPr>
      </w:pPr>
    </w:p>
    <w:p w14:paraId="1279DDB9" w14:textId="2B0EB869" w:rsidR="00EE5956" w:rsidRPr="00EE5956" w:rsidRDefault="00EE5956" w:rsidP="00EE5956">
      <w:pPr>
        <w:rPr>
          <w:sz w:val="48"/>
          <w:szCs w:val="48"/>
          <w:lang w:val="en-US"/>
        </w:rPr>
      </w:pPr>
    </w:p>
    <w:p w14:paraId="683BAABE" w14:textId="68A1F9DF" w:rsidR="00EE5956" w:rsidRPr="00EE5956" w:rsidRDefault="00EE5956" w:rsidP="00EE5956">
      <w:pPr>
        <w:rPr>
          <w:sz w:val="48"/>
          <w:szCs w:val="48"/>
          <w:lang w:val="en-US"/>
        </w:rPr>
      </w:pPr>
    </w:p>
    <w:p w14:paraId="54121F20" w14:textId="1D4CCAD4" w:rsidR="00EE5956" w:rsidRPr="00EE5956" w:rsidRDefault="00A94ED7" w:rsidP="00EE5956">
      <w:pPr>
        <w:rPr>
          <w:sz w:val="48"/>
          <w:szCs w:val="48"/>
          <w:lang w:val="en-US"/>
        </w:rPr>
      </w:pPr>
      <w:r>
        <w:rPr>
          <w:noProof/>
        </w:rPr>
        <w:drawing>
          <wp:anchor distT="0" distB="0" distL="114300" distR="114300" simplePos="0" relativeHeight="251664384" behindDoc="1" locked="0" layoutInCell="1" allowOverlap="1" wp14:anchorId="240B66C3" wp14:editId="0BA47BA1">
            <wp:simplePos x="0" y="0"/>
            <wp:positionH relativeFrom="column">
              <wp:posOffset>-1840230</wp:posOffset>
            </wp:positionH>
            <wp:positionV relativeFrom="paragraph">
              <wp:posOffset>701098</wp:posOffset>
            </wp:positionV>
            <wp:extent cx="1891583" cy="1059873"/>
            <wp:effectExtent l="0" t="0" r="0" b="0"/>
            <wp:wrapTight wrapText="bothSides">
              <wp:wrapPolygon edited="0">
                <wp:start x="0" y="0"/>
                <wp:lineTo x="0" y="21354"/>
                <wp:lineTo x="21324" y="21354"/>
                <wp:lineTo x="21324"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1583" cy="10598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41023D" w14:textId="36D4D06E" w:rsidR="00EE5956" w:rsidRPr="00EE5956" w:rsidRDefault="00A94ED7" w:rsidP="00EE5956">
      <w:pPr>
        <w:rPr>
          <w:b/>
          <w:bCs/>
          <w:sz w:val="48"/>
          <w:szCs w:val="48"/>
          <w:lang w:val="en-US"/>
        </w:rPr>
      </w:pPr>
      <w:r w:rsidRPr="00593A51">
        <w:rPr>
          <w:b/>
          <w:bCs/>
          <w:noProof/>
          <w:sz w:val="24"/>
          <w:szCs w:val="24"/>
        </w:rPr>
        <w:drawing>
          <wp:anchor distT="0" distB="0" distL="114300" distR="114300" simplePos="0" relativeHeight="251659264" behindDoc="1" locked="0" layoutInCell="1" allowOverlap="1" wp14:anchorId="68D019D5" wp14:editId="4027776D">
            <wp:simplePos x="0" y="0"/>
            <wp:positionH relativeFrom="column">
              <wp:posOffset>679392</wp:posOffset>
            </wp:positionH>
            <wp:positionV relativeFrom="paragraph">
              <wp:posOffset>695152</wp:posOffset>
            </wp:positionV>
            <wp:extent cx="4572396" cy="3429297"/>
            <wp:effectExtent l="0" t="0" r="0" b="0"/>
            <wp:wrapTight wrapText="bothSides">
              <wp:wrapPolygon edited="0">
                <wp:start x="0" y="0"/>
                <wp:lineTo x="0" y="21480"/>
                <wp:lineTo x="21510" y="21480"/>
                <wp:lineTo x="21510" y="0"/>
                <wp:lineTo x="0" y="0"/>
              </wp:wrapPolygon>
            </wp:wrapTight>
            <wp:docPr id="6" name="Picture 6" descr="Slide shows a number of disabled actors playing disabled characters in TV and Film from UK Disability History Month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2396" cy="3429297"/>
                    </a:xfrm>
                    <a:prstGeom prst="rect">
                      <a:avLst/>
                    </a:prstGeom>
                  </pic:spPr>
                </pic:pic>
              </a:graphicData>
            </a:graphic>
            <wp14:sizeRelH relativeFrom="page">
              <wp14:pctWidth>0</wp14:pctWidth>
            </wp14:sizeRelH>
            <wp14:sizeRelV relativeFrom="page">
              <wp14:pctHeight>0</wp14:pctHeight>
            </wp14:sizeRelV>
          </wp:anchor>
        </w:drawing>
      </w:r>
    </w:p>
    <w:p w14:paraId="16FFC26B" w14:textId="51931501" w:rsidR="00EE5956" w:rsidRPr="00EE5956" w:rsidRDefault="00EE5956" w:rsidP="00EE5956">
      <w:pPr>
        <w:rPr>
          <w:sz w:val="48"/>
          <w:szCs w:val="48"/>
          <w:lang w:val="en-US"/>
        </w:rPr>
      </w:pPr>
    </w:p>
    <w:p w14:paraId="32805E49" w14:textId="21C8D244" w:rsidR="00133C83" w:rsidRDefault="00A94ED7">
      <w:pPr>
        <w:rPr>
          <w:b/>
          <w:bCs/>
          <w:sz w:val="28"/>
          <w:szCs w:val="28"/>
        </w:rPr>
      </w:pPr>
      <w:r>
        <w:rPr>
          <w:noProof/>
        </w:rPr>
        <w:drawing>
          <wp:anchor distT="0" distB="0" distL="114300" distR="114300" simplePos="0" relativeHeight="251657216" behindDoc="1" locked="0" layoutInCell="1" allowOverlap="1" wp14:anchorId="1C2631A2" wp14:editId="451D6352">
            <wp:simplePos x="0" y="0"/>
            <wp:positionH relativeFrom="column">
              <wp:posOffset>-13335</wp:posOffset>
            </wp:positionH>
            <wp:positionV relativeFrom="paragraph">
              <wp:posOffset>163649</wp:posOffset>
            </wp:positionV>
            <wp:extent cx="1658620" cy="2371090"/>
            <wp:effectExtent l="0" t="0" r="0" b="0"/>
            <wp:wrapTight wrapText="bothSides">
              <wp:wrapPolygon edited="0">
                <wp:start x="0" y="0"/>
                <wp:lineTo x="0" y="21345"/>
                <wp:lineTo x="21335" y="21345"/>
                <wp:lineTo x="21335" y="0"/>
                <wp:lineTo x="0" y="0"/>
              </wp:wrapPolygon>
            </wp:wrapTight>
            <wp:docPr id="9" name="Picture 3" descr="A picture containing person, person, girl, with cerebral palsy suckinglooped blue plastic straw Margarita with straw. Good portrayal played non-disabled actor &#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58620" cy="2371090"/>
                    </a:xfrm>
                    <a:prstGeom prst="rect">
                      <a:avLst/>
                    </a:prstGeom>
                  </pic:spPr>
                </pic:pic>
              </a:graphicData>
            </a:graphic>
            <wp14:sizeRelH relativeFrom="page">
              <wp14:pctWidth>0</wp14:pctWidth>
            </wp14:sizeRelH>
            <wp14:sizeRelV relativeFrom="page">
              <wp14:pctHeight>0</wp14:pctHeight>
            </wp14:sizeRelV>
          </wp:anchor>
        </w:drawing>
      </w:r>
    </w:p>
    <w:p w14:paraId="2865AC25" w14:textId="670FA593" w:rsidR="00512E70" w:rsidRDefault="00512E70" w:rsidP="007A6A57">
      <w:pPr>
        <w:spacing w:after="0" w:line="240" w:lineRule="auto"/>
        <w:jc w:val="both"/>
        <w:rPr>
          <w:b/>
          <w:bCs/>
          <w:sz w:val="24"/>
          <w:szCs w:val="24"/>
        </w:rPr>
      </w:pPr>
    </w:p>
    <w:p w14:paraId="45BFCDE8" w14:textId="2516C6DC" w:rsidR="00512E70" w:rsidRDefault="00512E70" w:rsidP="007A6A57">
      <w:pPr>
        <w:spacing w:after="0" w:line="240" w:lineRule="auto"/>
        <w:jc w:val="both"/>
        <w:rPr>
          <w:b/>
          <w:bCs/>
          <w:sz w:val="24"/>
          <w:szCs w:val="24"/>
        </w:rPr>
      </w:pPr>
    </w:p>
    <w:p w14:paraId="609FD0F4" w14:textId="3255A0C9" w:rsidR="00512E70" w:rsidRDefault="00512E70" w:rsidP="007A6A57">
      <w:pPr>
        <w:spacing w:after="0" w:line="240" w:lineRule="auto"/>
        <w:jc w:val="both"/>
        <w:rPr>
          <w:b/>
          <w:bCs/>
          <w:sz w:val="24"/>
          <w:szCs w:val="24"/>
        </w:rPr>
      </w:pPr>
    </w:p>
    <w:p w14:paraId="5F45CAE9" w14:textId="27C7B39C" w:rsidR="00512E70" w:rsidRDefault="00512E70" w:rsidP="007A6A57">
      <w:pPr>
        <w:spacing w:after="0" w:line="240" w:lineRule="auto"/>
        <w:jc w:val="both"/>
        <w:rPr>
          <w:b/>
          <w:bCs/>
          <w:sz w:val="24"/>
          <w:szCs w:val="24"/>
        </w:rPr>
      </w:pPr>
    </w:p>
    <w:p w14:paraId="1DCCA5B8" w14:textId="4F586B11" w:rsidR="00512E70" w:rsidRDefault="00512E70" w:rsidP="007A6A57">
      <w:pPr>
        <w:spacing w:after="0" w:line="240" w:lineRule="auto"/>
        <w:jc w:val="both"/>
        <w:rPr>
          <w:b/>
          <w:bCs/>
          <w:sz w:val="24"/>
          <w:szCs w:val="24"/>
        </w:rPr>
      </w:pPr>
    </w:p>
    <w:p w14:paraId="0CA5338C" w14:textId="0C580BDE" w:rsidR="00512E70" w:rsidRDefault="00512E70" w:rsidP="007A6A57">
      <w:pPr>
        <w:spacing w:after="0" w:line="240" w:lineRule="auto"/>
        <w:jc w:val="both"/>
        <w:rPr>
          <w:b/>
          <w:bCs/>
          <w:sz w:val="24"/>
          <w:szCs w:val="24"/>
        </w:rPr>
      </w:pPr>
    </w:p>
    <w:p w14:paraId="5ED071A9" w14:textId="6A02DAD1" w:rsidR="00000ED2" w:rsidRDefault="00000ED2" w:rsidP="007A6A57">
      <w:pPr>
        <w:spacing w:after="0" w:line="240" w:lineRule="auto"/>
        <w:jc w:val="both"/>
      </w:pPr>
    </w:p>
    <w:p w14:paraId="487B2D2A" w14:textId="4302CC8E" w:rsidR="00000ED2" w:rsidRDefault="00000ED2" w:rsidP="007A6A57">
      <w:pPr>
        <w:spacing w:after="0" w:line="240" w:lineRule="auto"/>
        <w:jc w:val="both"/>
      </w:pPr>
    </w:p>
    <w:p w14:paraId="352A4E7A" w14:textId="77777777" w:rsidR="00000ED2" w:rsidRDefault="00000ED2" w:rsidP="007A6A57">
      <w:pPr>
        <w:spacing w:after="0" w:line="240" w:lineRule="auto"/>
        <w:jc w:val="both"/>
      </w:pPr>
    </w:p>
    <w:p w14:paraId="40E24711" w14:textId="01E0BB03" w:rsidR="00000ED2" w:rsidRDefault="00000ED2" w:rsidP="007A6A57">
      <w:pPr>
        <w:spacing w:after="0" w:line="240" w:lineRule="auto"/>
        <w:jc w:val="both"/>
      </w:pPr>
    </w:p>
    <w:p w14:paraId="3079C82A" w14:textId="3AA656EF" w:rsidR="00000ED2" w:rsidRDefault="00000ED2" w:rsidP="007A6A57">
      <w:pPr>
        <w:spacing w:after="0" w:line="240" w:lineRule="auto"/>
        <w:jc w:val="both"/>
      </w:pPr>
    </w:p>
    <w:p w14:paraId="74CF7788" w14:textId="77777777" w:rsidR="00000ED2" w:rsidRDefault="00000ED2" w:rsidP="007A6A57">
      <w:pPr>
        <w:spacing w:after="0" w:line="240" w:lineRule="auto"/>
        <w:jc w:val="both"/>
      </w:pPr>
    </w:p>
    <w:p w14:paraId="4DEB8F50" w14:textId="77777777" w:rsidR="00A64B41" w:rsidRDefault="00A64B41" w:rsidP="007A6A57">
      <w:pPr>
        <w:spacing w:after="0" w:line="240" w:lineRule="auto"/>
        <w:jc w:val="both"/>
        <w:rPr>
          <w:b/>
          <w:bCs/>
          <w:color w:val="0000FF"/>
          <w:sz w:val="28"/>
          <w:szCs w:val="28"/>
          <w:u w:val="single"/>
          <w:lang w:val="en-US"/>
        </w:rPr>
      </w:pPr>
    </w:p>
    <w:p w14:paraId="676EF6F2" w14:textId="226E3A32" w:rsidR="00512E70" w:rsidRDefault="00BE6EA4" w:rsidP="007A6A57">
      <w:pPr>
        <w:spacing w:after="0" w:line="240" w:lineRule="auto"/>
        <w:jc w:val="both"/>
        <w:rPr>
          <w:b/>
          <w:bCs/>
          <w:sz w:val="24"/>
          <w:szCs w:val="24"/>
        </w:rPr>
      </w:pPr>
      <w:hyperlink r:id="rId18" w:history="1">
        <w:r w:rsidR="005132BE" w:rsidRPr="004D4A87">
          <w:rPr>
            <w:rStyle w:val="Hyperlink"/>
            <w:b/>
            <w:bCs/>
            <w:sz w:val="28"/>
            <w:szCs w:val="28"/>
            <w:lang w:val="en-US"/>
          </w:rPr>
          <w:t>www.commonwealthdpf.org</w:t>
        </w:r>
      </w:hyperlink>
    </w:p>
    <w:p w14:paraId="76EBF4A8" w14:textId="77777777" w:rsidR="00512E70" w:rsidRDefault="00512E70" w:rsidP="007A6A57">
      <w:pPr>
        <w:spacing w:after="0" w:line="240" w:lineRule="auto"/>
        <w:jc w:val="both"/>
        <w:rPr>
          <w:b/>
          <w:bCs/>
          <w:sz w:val="24"/>
          <w:szCs w:val="24"/>
        </w:rPr>
      </w:pPr>
    </w:p>
    <w:p w14:paraId="45D05C22" w14:textId="1C845D91" w:rsidR="007A6A57" w:rsidRPr="00FA3668" w:rsidRDefault="007A6A57" w:rsidP="007A6A57">
      <w:pPr>
        <w:spacing w:after="0" w:line="240" w:lineRule="auto"/>
        <w:jc w:val="both"/>
        <w:rPr>
          <w:b/>
          <w:bCs/>
          <w:sz w:val="24"/>
          <w:szCs w:val="24"/>
        </w:rPr>
      </w:pPr>
      <w:r w:rsidRPr="00FA3668">
        <w:rPr>
          <w:b/>
          <w:bCs/>
          <w:sz w:val="24"/>
          <w:szCs w:val="24"/>
        </w:rPr>
        <w:t xml:space="preserve">Media and </w:t>
      </w:r>
      <w:r w:rsidR="00927391">
        <w:rPr>
          <w:b/>
          <w:bCs/>
          <w:sz w:val="24"/>
          <w:szCs w:val="24"/>
        </w:rPr>
        <w:t>D</w:t>
      </w:r>
      <w:r w:rsidRPr="00FA3668">
        <w:rPr>
          <w:b/>
          <w:bCs/>
          <w:sz w:val="24"/>
          <w:szCs w:val="24"/>
        </w:rPr>
        <w:t xml:space="preserve">isability </w:t>
      </w:r>
    </w:p>
    <w:p w14:paraId="67AF3C8A" w14:textId="753C6084" w:rsidR="007A6A57" w:rsidRPr="00FA3668" w:rsidRDefault="007A6A57" w:rsidP="007A6A57">
      <w:pPr>
        <w:spacing w:after="0" w:line="240" w:lineRule="auto"/>
        <w:jc w:val="both"/>
        <w:rPr>
          <w:sz w:val="24"/>
          <w:szCs w:val="24"/>
        </w:rPr>
      </w:pPr>
      <w:r w:rsidRPr="00FA3668">
        <w:rPr>
          <w:sz w:val="24"/>
          <w:szCs w:val="24"/>
        </w:rPr>
        <w:t xml:space="preserve">The media is a powerful tool used to communicate, </w:t>
      </w:r>
      <w:proofErr w:type="gramStart"/>
      <w:r w:rsidRPr="00FA3668">
        <w:rPr>
          <w:sz w:val="24"/>
          <w:szCs w:val="24"/>
        </w:rPr>
        <w:t>create</w:t>
      </w:r>
      <w:proofErr w:type="gramEnd"/>
      <w:r w:rsidRPr="00FA3668">
        <w:rPr>
          <w:sz w:val="24"/>
          <w:szCs w:val="24"/>
        </w:rPr>
        <w:t xml:space="preserve"> and raise awareness to a reach a wide audience at a given time. Disability issues and rights can therefore be very well communicated using the media to promote accurate images and voices of </w:t>
      </w:r>
      <w:r w:rsidR="00927391">
        <w:rPr>
          <w:sz w:val="24"/>
          <w:szCs w:val="24"/>
        </w:rPr>
        <w:t>disabled people</w:t>
      </w:r>
      <w:r w:rsidRPr="00FA3668">
        <w:rPr>
          <w:sz w:val="24"/>
          <w:szCs w:val="24"/>
        </w:rPr>
        <w:t xml:space="preserve">. In the past, media has presented </w:t>
      </w:r>
      <w:r w:rsidR="00530130" w:rsidRPr="00FA3668">
        <w:rPr>
          <w:sz w:val="24"/>
          <w:szCs w:val="24"/>
        </w:rPr>
        <w:t>disabled people</w:t>
      </w:r>
      <w:r w:rsidRPr="00FA3668">
        <w:rPr>
          <w:sz w:val="24"/>
          <w:szCs w:val="24"/>
        </w:rPr>
        <w:t xml:space="preserve"> negatively as objects of pity, yet they can </w:t>
      </w:r>
      <w:r w:rsidR="007036E6">
        <w:rPr>
          <w:sz w:val="24"/>
          <w:szCs w:val="24"/>
        </w:rPr>
        <w:t xml:space="preserve">just </w:t>
      </w:r>
      <w:r w:rsidRPr="00FA3668">
        <w:rPr>
          <w:sz w:val="24"/>
          <w:szCs w:val="24"/>
        </w:rPr>
        <w:t>be portrayed as people with different needs</w:t>
      </w:r>
      <w:r w:rsidR="00D74D78">
        <w:rPr>
          <w:sz w:val="24"/>
          <w:szCs w:val="24"/>
        </w:rPr>
        <w:t>.</w:t>
      </w:r>
      <w:r w:rsidRPr="00FA3668">
        <w:rPr>
          <w:sz w:val="24"/>
          <w:szCs w:val="24"/>
        </w:rPr>
        <w:t xml:space="preserve"> The media can be used to bring to the limelight how policies, plans and programmes should</w:t>
      </w:r>
      <w:r w:rsidR="004D7810">
        <w:rPr>
          <w:sz w:val="24"/>
          <w:szCs w:val="24"/>
        </w:rPr>
        <w:t xml:space="preserve"> </w:t>
      </w:r>
      <w:r w:rsidRPr="00FA3668">
        <w:rPr>
          <w:sz w:val="24"/>
          <w:szCs w:val="24"/>
        </w:rPr>
        <w:t xml:space="preserve">have an inclusive approach </w:t>
      </w:r>
      <w:r w:rsidR="003424EC">
        <w:rPr>
          <w:sz w:val="24"/>
          <w:szCs w:val="24"/>
        </w:rPr>
        <w:t>to</w:t>
      </w:r>
      <w:r w:rsidRPr="00FA3668">
        <w:rPr>
          <w:sz w:val="24"/>
          <w:szCs w:val="24"/>
        </w:rPr>
        <w:t xml:space="preserve"> disab</w:t>
      </w:r>
      <w:r w:rsidR="00082D19">
        <w:rPr>
          <w:sz w:val="24"/>
          <w:szCs w:val="24"/>
        </w:rPr>
        <w:t>led</w:t>
      </w:r>
      <w:r w:rsidRPr="00FA3668">
        <w:rPr>
          <w:sz w:val="24"/>
          <w:szCs w:val="24"/>
        </w:rPr>
        <w:t xml:space="preserve"> </w:t>
      </w:r>
      <w:r w:rsidR="00082D19">
        <w:rPr>
          <w:sz w:val="24"/>
          <w:szCs w:val="24"/>
        </w:rPr>
        <w:t xml:space="preserve">people </w:t>
      </w:r>
      <w:r w:rsidRPr="00FA3668">
        <w:rPr>
          <w:sz w:val="24"/>
          <w:szCs w:val="24"/>
        </w:rPr>
        <w:t xml:space="preserve">as part of development.  This will ensure that rights of </w:t>
      </w:r>
      <w:r w:rsidR="002D54D3">
        <w:rPr>
          <w:sz w:val="24"/>
          <w:szCs w:val="24"/>
        </w:rPr>
        <w:t>disabled people</w:t>
      </w:r>
      <w:r w:rsidRPr="00FA3668">
        <w:rPr>
          <w:sz w:val="24"/>
          <w:szCs w:val="24"/>
        </w:rPr>
        <w:t xml:space="preserve"> are protected and implemented.</w:t>
      </w:r>
    </w:p>
    <w:p w14:paraId="178335EA" w14:textId="77777777" w:rsidR="00530130" w:rsidRPr="00FA3668" w:rsidRDefault="00530130" w:rsidP="007A6A57">
      <w:pPr>
        <w:spacing w:after="0" w:line="240" w:lineRule="auto"/>
        <w:jc w:val="both"/>
        <w:rPr>
          <w:sz w:val="24"/>
          <w:szCs w:val="24"/>
        </w:rPr>
      </w:pPr>
    </w:p>
    <w:p w14:paraId="48B2692D" w14:textId="51465C8E" w:rsidR="007A6A57" w:rsidRPr="00FA3668" w:rsidRDefault="007A6A57" w:rsidP="007A6A57">
      <w:pPr>
        <w:spacing w:after="0" w:line="240" w:lineRule="auto"/>
        <w:jc w:val="both"/>
        <w:rPr>
          <w:sz w:val="24"/>
          <w:szCs w:val="24"/>
        </w:rPr>
      </w:pPr>
      <w:r w:rsidRPr="00FA3668">
        <w:rPr>
          <w:sz w:val="24"/>
          <w:szCs w:val="24"/>
        </w:rPr>
        <w:t xml:space="preserve">Currently, there are approximately 1 billion </w:t>
      </w:r>
      <w:r w:rsidR="00530130" w:rsidRPr="00FA3668">
        <w:rPr>
          <w:sz w:val="24"/>
          <w:szCs w:val="24"/>
        </w:rPr>
        <w:t>disabled people</w:t>
      </w:r>
      <w:r w:rsidRPr="00FA3668">
        <w:rPr>
          <w:sz w:val="24"/>
          <w:szCs w:val="24"/>
        </w:rPr>
        <w:t xml:space="preserve"> in the world. In developing countries, evidence shows that </w:t>
      </w:r>
      <w:r w:rsidR="002D54D3">
        <w:rPr>
          <w:sz w:val="24"/>
          <w:szCs w:val="24"/>
        </w:rPr>
        <w:t>disabled people</w:t>
      </w:r>
      <w:r w:rsidR="005E36D1">
        <w:rPr>
          <w:sz w:val="24"/>
          <w:szCs w:val="24"/>
        </w:rPr>
        <w:t xml:space="preserve"> </w:t>
      </w:r>
      <w:r w:rsidRPr="00FA3668">
        <w:rPr>
          <w:sz w:val="24"/>
          <w:szCs w:val="24"/>
        </w:rPr>
        <w:t>are disproportionately represented among the world</w:t>
      </w:r>
      <w:r w:rsidR="005E36D1">
        <w:rPr>
          <w:sz w:val="24"/>
          <w:szCs w:val="24"/>
        </w:rPr>
        <w:t>’s</w:t>
      </w:r>
      <w:r w:rsidRPr="00FA3668">
        <w:rPr>
          <w:sz w:val="24"/>
          <w:szCs w:val="24"/>
        </w:rPr>
        <w:t xml:space="preserve"> poor and tend to be poorer than their</w:t>
      </w:r>
      <w:r w:rsidR="00530130" w:rsidRPr="00FA3668">
        <w:rPr>
          <w:sz w:val="24"/>
          <w:szCs w:val="24"/>
        </w:rPr>
        <w:t xml:space="preserve"> non-disabled </w:t>
      </w:r>
      <w:r w:rsidRPr="00FA3668">
        <w:rPr>
          <w:sz w:val="24"/>
          <w:szCs w:val="24"/>
        </w:rPr>
        <w:t>counterparts. They are excluded</w:t>
      </w:r>
      <w:r w:rsidR="005E36D1">
        <w:rPr>
          <w:sz w:val="24"/>
          <w:szCs w:val="24"/>
        </w:rPr>
        <w:t xml:space="preserve"> </w:t>
      </w:r>
      <w:r w:rsidRPr="00FA3668">
        <w:rPr>
          <w:sz w:val="24"/>
          <w:szCs w:val="24"/>
        </w:rPr>
        <w:t xml:space="preserve">economically and socially which is against their human rights and </w:t>
      </w:r>
      <w:r w:rsidR="00D22B82">
        <w:rPr>
          <w:sz w:val="24"/>
          <w:szCs w:val="24"/>
        </w:rPr>
        <w:t xml:space="preserve">presents </w:t>
      </w:r>
      <w:r w:rsidRPr="00FA3668">
        <w:rPr>
          <w:sz w:val="24"/>
          <w:szCs w:val="24"/>
        </w:rPr>
        <w:t xml:space="preserve">a major development challenge. The rich diversity of our societies inclusive of all its members, </w:t>
      </w:r>
      <w:r w:rsidR="00D22B82">
        <w:rPr>
          <w:sz w:val="24"/>
          <w:szCs w:val="24"/>
        </w:rPr>
        <w:t>disabled people</w:t>
      </w:r>
      <w:r w:rsidRPr="00FA3668">
        <w:rPr>
          <w:sz w:val="24"/>
          <w:szCs w:val="24"/>
        </w:rPr>
        <w:t xml:space="preserve"> can help fundamental human</w:t>
      </w:r>
      <w:r w:rsidR="00530130" w:rsidRPr="00FA3668">
        <w:rPr>
          <w:sz w:val="24"/>
          <w:szCs w:val="24"/>
        </w:rPr>
        <w:t xml:space="preserve"> </w:t>
      </w:r>
      <w:r w:rsidRPr="00FA3668">
        <w:rPr>
          <w:sz w:val="24"/>
          <w:szCs w:val="24"/>
        </w:rPr>
        <w:t>rights and contribute to development for all.</w:t>
      </w:r>
    </w:p>
    <w:p w14:paraId="17628CE7" w14:textId="3AC44299" w:rsidR="00C32F5A" w:rsidRPr="00FA3668" w:rsidRDefault="00C32F5A" w:rsidP="007A6A57">
      <w:pPr>
        <w:spacing w:after="0" w:line="240" w:lineRule="auto"/>
        <w:jc w:val="both"/>
        <w:rPr>
          <w:sz w:val="24"/>
          <w:szCs w:val="24"/>
        </w:rPr>
      </w:pPr>
    </w:p>
    <w:p w14:paraId="0E91D13C" w14:textId="161159DA" w:rsidR="00C32F5A" w:rsidRPr="00FA3668" w:rsidRDefault="00C32F5A" w:rsidP="00C32F5A">
      <w:pPr>
        <w:spacing w:after="0" w:line="240" w:lineRule="auto"/>
        <w:rPr>
          <w:b/>
          <w:bCs/>
          <w:sz w:val="24"/>
          <w:szCs w:val="24"/>
          <w:shd w:val="clear" w:color="auto" w:fill="FFFFFF"/>
        </w:rPr>
      </w:pPr>
      <w:r w:rsidRPr="00FA3668">
        <w:rPr>
          <w:b/>
          <w:bCs/>
          <w:sz w:val="24"/>
          <w:szCs w:val="24"/>
          <w:shd w:val="clear" w:color="auto" w:fill="FFFFFF"/>
        </w:rPr>
        <w:t xml:space="preserve">The language we use </w:t>
      </w:r>
      <w:r w:rsidRPr="00FA3668">
        <w:rPr>
          <w:sz w:val="24"/>
          <w:szCs w:val="24"/>
          <w:shd w:val="clear" w:color="auto" w:fill="FFFFFF"/>
        </w:rPr>
        <w:t>Why we still choose to call ourselves disabled people.</w:t>
      </w:r>
      <w:r w:rsidRPr="00FA3668">
        <w:rPr>
          <w:b/>
          <w:bCs/>
          <w:sz w:val="24"/>
          <w:szCs w:val="24"/>
          <w:shd w:val="clear" w:color="auto" w:fill="FFFFFF"/>
        </w:rPr>
        <w:t xml:space="preserve"> </w:t>
      </w:r>
      <w:r w:rsidRPr="00FA3668">
        <w:rPr>
          <w:sz w:val="24"/>
          <w:szCs w:val="24"/>
          <w:shd w:val="clear" w:color="auto" w:fill="FFFFFF"/>
        </w:rPr>
        <w:t xml:space="preserve">In the Commonwealth Disabled People’s </w:t>
      </w:r>
      <w:proofErr w:type="gramStart"/>
      <w:r w:rsidRPr="00FA3668">
        <w:rPr>
          <w:sz w:val="24"/>
          <w:szCs w:val="24"/>
          <w:shd w:val="clear" w:color="auto" w:fill="FFFFFF"/>
        </w:rPr>
        <w:t>Forum  we</w:t>
      </w:r>
      <w:proofErr w:type="gramEnd"/>
      <w:r w:rsidRPr="00FA3668">
        <w:rPr>
          <w:sz w:val="24"/>
          <w:szCs w:val="24"/>
          <w:shd w:val="clear" w:color="auto" w:fill="FFFFFF"/>
        </w:rPr>
        <w:t xml:space="preserve"> call ourselves ‘</w:t>
      </w:r>
      <w:r w:rsidRPr="00FA3668">
        <w:rPr>
          <w:b/>
          <w:sz w:val="24"/>
          <w:szCs w:val="24"/>
          <w:shd w:val="clear" w:color="auto" w:fill="FFFFFF"/>
        </w:rPr>
        <w:t>disabled people’</w:t>
      </w:r>
      <w:r w:rsidRPr="00FA3668">
        <w:rPr>
          <w:sz w:val="24"/>
          <w:szCs w:val="24"/>
          <w:shd w:val="clear" w:color="auto" w:fill="FFFFFF"/>
        </w:rPr>
        <w:t xml:space="preserve"> because of the development of the</w:t>
      </w:r>
      <w:r w:rsidRPr="00FA3668">
        <w:rPr>
          <w:b/>
          <w:sz w:val="24"/>
          <w:szCs w:val="24"/>
          <w:shd w:val="clear" w:color="auto" w:fill="FFFFFF"/>
        </w:rPr>
        <w:t xml:space="preserve"> ‘social model of disability’. </w:t>
      </w:r>
      <w:r w:rsidRPr="00FA3668">
        <w:rPr>
          <w:sz w:val="24"/>
          <w:szCs w:val="24"/>
        </w:rPr>
        <w:t xml:space="preserve">In the C19th and C20th, a disabled person’s medical condition was thought to be the root cause of their exclusion from society, an approach now referred to as the </w:t>
      </w:r>
      <w:r w:rsidRPr="00FA3668">
        <w:rPr>
          <w:b/>
          <w:sz w:val="24"/>
          <w:szCs w:val="24"/>
        </w:rPr>
        <w:t>‘medical or individual model’</w:t>
      </w:r>
      <w:r w:rsidRPr="00FA3668">
        <w:rPr>
          <w:sz w:val="24"/>
          <w:szCs w:val="24"/>
        </w:rPr>
        <w:t xml:space="preserve"> of disability. We view ourselves as united by a common oppression so are proud to identify as </w:t>
      </w:r>
      <w:r w:rsidR="00DB7F70">
        <w:rPr>
          <w:sz w:val="24"/>
          <w:szCs w:val="24"/>
        </w:rPr>
        <w:t>‘</w:t>
      </w:r>
      <w:r w:rsidRPr="00FA3668">
        <w:rPr>
          <w:sz w:val="24"/>
          <w:szCs w:val="24"/>
        </w:rPr>
        <w:t>disabled people</w:t>
      </w:r>
      <w:r w:rsidR="00DB7F70">
        <w:rPr>
          <w:sz w:val="24"/>
          <w:szCs w:val="24"/>
        </w:rPr>
        <w:t>’</w:t>
      </w:r>
      <w:r w:rsidRPr="00FA3668">
        <w:rPr>
          <w:sz w:val="24"/>
          <w:szCs w:val="24"/>
        </w:rPr>
        <w:t xml:space="preserve"> rather than </w:t>
      </w:r>
      <w:r w:rsidR="00DB7F70">
        <w:rPr>
          <w:sz w:val="24"/>
          <w:szCs w:val="24"/>
        </w:rPr>
        <w:t>‘</w:t>
      </w:r>
      <w:r w:rsidRPr="00FA3668">
        <w:rPr>
          <w:sz w:val="24"/>
          <w:szCs w:val="24"/>
        </w:rPr>
        <w:t>people with disabilities</w:t>
      </w:r>
      <w:r w:rsidR="00DB7F70">
        <w:rPr>
          <w:sz w:val="24"/>
          <w:szCs w:val="24"/>
        </w:rPr>
        <w:t>’</w:t>
      </w:r>
      <w:r w:rsidRPr="00FA3668">
        <w:rPr>
          <w:sz w:val="24"/>
          <w:szCs w:val="24"/>
        </w:rPr>
        <w:t>. Where we are quoting international Treaties</w:t>
      </w:r>
      <w:r w:rsidR="008936B0">
        <w:rPr>
          <w:sz w:val="24"/>
          <w:szCs w:val="24"/>
        </w:rPr>
        <w:t>,</w:t>
      </w:r>
      <w:r w:rsidR="00764C25">
        <w:rPr>
          <w:sz w:val="24"/>
          <w:szCs w:val="24"/>
        </w:rPr>
        <w:t xml:space="preserve"> </w:t>
      </w:r>
      <w:proofErr w:type="gramStart"/>
      <w:r w:rsidRPr="00FA3668">
        <w:rPr>
          <w:sz w:val="24"/>
          <w:szCs w:val="24"/>
        </w:rPr>
        <w:t>Laws</w:t>
      </w:r>
      <w:proofErr w:type="gramEnd"/>
      <w:r w:rsidR="008936B0">
        <w:rPr>
          <w:sz w:val="24"/>
          <w:szCs w:val="24"/>
        </w:rPr>
        <w:t xml:space="preserve"> or a direct quote</w:t>
      </w:r>
      <w:r w:rsidRPr="00FA3668">
        <w:rPr>
          <w:sz w:val="24"/>
          <w:szCs w:val="24"/>
        </w:rPr>
        <w:t xml:space="preserve"> we will use people</w:t>
      </w:r>
      <w:r w:rsidR="00FC6104">
        <w:rPr>
          <w:sz w:val="24"/>
          <w:szCs w:val="24"/>
        </w:rPr>
        <w:t>/persons</w:t>
      </w:r>
      <w:r w:rsidRPr="00FA3668">
        <w:rPr>
          <w:sz w:val="24"/>
          <w:szCs w:val="24"/>
        </w:rPr>
        <w:t xml:space="preserve"> with disabilities.</w:t>
      </w:r>
    </w:p>
    <w:p w14:paraId="163BC8C4" w14:textId="77777777" w:rsidR="00C32F5A" w:rsidRPr="00FA3668" w:rsidRDefault="00C32F5A" w:rsidP="007A6A57">
      <w:pPr>
        <w:spacing w:after="0" w:line="240" w:lineRule="auto"/>
        <w:jc w:val="both"/>
        <w:rPr>
          <w:sz w:val="24"/>
          <w:szCs w:val="24"/>
        </w:rPr>
      </w:pPr>
    </w:p>
    <w:p w14:paraId="7F79C487" w14:textId="3D134C0B" w:rsidR="007A6A57" w:rsidRPr="00FA3668" w:rsidRDefault="007A6A57" w:rsidP="007A6A57">
      <w:pPr>
        <w:spacing w:after="0" w:line="240" w:lineRule="auto"/>
        <w:jc w:val="both"/>
        <w:rPr>
          <w:sz w:val="24"/>
          <w:szCs w:val="24"/>
        </w:rPr>
      </w:pPr>
      <w:r w:rsidRPr="00FA3668">
        <w:rPr>
          <w:sz w:val="24"/>
          <w:szCs w:val="24"/>
        </w:rPr>
        <w:t xml:space="preserve">The work of the United Nations for </w:t>
      </w:r>
      <w:r w:rsidR="00787779" w:rsidRPr="00FA3668">
        <w:rPr>
          <w:sz w:val="24"/>
          <w:szCs w:val="24"/>
        </w:rPr>
        <w:t xml:space="preserve">disabled people </w:t>
      </w:r>
      <w:r w:rsidRPr="00FA3668">
        <w:rPr>
          <w:sz w:val="24"/>
          <w:szCs w:val="24"/>
        </w:rPr>
        <w:t>is now supported by a legally binding document, The United Nations Convention on</w:t>
      </w:r>
      <w:r w:rsidR="00FD7145">
        <w:rPr>
          <w:sz w:val="24"/>
          <w:szCs w:val="24"/>
        </w:rPr>
        <w:t xml:space="preserve"> the</w:t>
      </w:r>
      <w:r w:rsidRPr="00FA3668">
        <w:rPr>
          <w:sz w:val="24"/>
          <w:szCs w:val="24"/>
        </w:rPr>
        <w:t xml:space="preserve"> Rights of Persons with Disabilities (UNCRPD). It commits to ensure full and equal enjoyment of all human rights by all pe</w:t>
      </w:r>
      <w:r w:rsidR="0065279A">
        <w:rPr>
          <w:sz w:val="24"/>
          <w:szCs w:val="24"/>
        </w:rPr>
        <w:t>ople</w:t>
      </w:r>
      <w:r w:rsidRPr="00FA3668">
        <w:rPr>
          <w:sz w:val="24"/>
          <w:szCs w:val="24"/>
        </w:rPr>
        <w:t>,</w:t>
      </w:r>
      <w:r w:rsidR="005C3DFB" w:rsidRPr="00FA3668">
        <w:rPr>
          <w:sz w:val="24"/>
          <w:szCs w:val="24"/>
        </w:rPr>
        <w:t xml:space="preserve"> </w:t>
      </w:r>
      <w:r w:rsidR="00787779" w:rsidRPr="00FA3668">
        <w:rPr>
          <w:sz w:val="24"/>
          <w:szCs w:val="24"/>
        </w:rPr>
        <w:t>including disabled people</w:t>
      </w:r>
      <w:r w:rsidRPr="00FA3668">
        <w:rPr>
          <w:sz w:val="24"/>
          <w:szCs w:val="24"/>
        </w:rPr>
        <w:t xml:space="preserve">.  It promoted these rights in all areas, and on an equal basis with others </w:t>
      </w:r>
      <w:proofErr w:type="gramStart"/>
      <w:r w:rsidRPr="00FA3668">
        <w:rPr>
          <w:sz w:val="24"/>
          <w:szCs w:val="24"/>
        </w:rPr>
        <w:t>in order to</w:t>
      </w:r>
      <w:proofErr w:type="gramEnd"/>
      <w:r w:rsidRPr="00FA3668">
        <w:rPr>
          <w:sz w:val="24"/>
          <w:szCs w:val="24"/>
        </w:rPr>
        <w:t xml:space="preserve"> achieve an inclusive society for all. </w:t>
      </w:r>
    </w:p>
    <w:p w14:paraId="37CA6E95" w14:textId="77777777" w:rsidR="00530130" w:rsidRPr="00FA3668" w:rsidRDefault="00530130" w:rsidP="007A6A57">
      <w:pPr>
        <w:spacing w:after="0" w:line="240" w:lineRule="auto"/>
        <w:jc w:val="both"/>
        <w:rPr>
          <w:b/>
          <w:sz w:val="24"/>
          <w:szCs w:val="24"/>
        </w:rPr>
      </w:pPr>
    </w:p>
    <w:p w14:paraId="1ADB10D9" w14:textId="6478C4A3" w:rsidR="007A6A57" w:rsidRPr="00FA3668" w:rsidRDefault="007A6A57" w:rsidP="007A6A57">
      <w:pPr>
        <w:spacing w:after="0" w:line="240" w:lineRule="auto"/>
        <w:jc w:val="both"/>
        <w:rPr>
          <w:b/>
          <w:sz w:val="24"/>
          <w:szCs w:val="24"/>
        </w:rPr>
      </w:pPr>
      <w:r w:rsidRPr="00FA3668">
        <w:rPr>
          <w:b/>
          <w:sz w:val="24"/>
          <w:szCs w:val="24"/>
        </w:rPr>
        <w:t>The Role of Media</w:t>
      </w:r>
      <w:r w:rsidR="00530130" w:rsidRPr="00FA3668">
        <w:rPr>
          <w:b/>
          <w:sz w:val="24"/>
          <w:szCs w:val="24"/>
        </w:rPr>
        <w:t xml:space="preserve"> </w:t>
      </w:r>
      <w:r w:rsidRPr="00FA3668">
        <w:rPr>
          <w:sz w:val="24"/>
          <w:szCs w:val="24"/>
        </w:rPr>
        <w:t xml:space="preserve">The media can deeply influence public opinion and establish societal norms.  </w:t>
      </w:r>
      <w:r w:rsidR="005C3DFB" w:rsidRPr="00FA3668">
        <w:rPr>
          <w:sz w:val="24"/>
          <w:szCs w:val="24"/>
        </w:rPr>
        <w:t xml:space="preserve">Disabled people </w:t>
      </w:r>
      <w:r w:rsidRPr="00FA3668">
        <w:rPr>
          <w:sz w:val="24"/>
          <w:szCs w:val="24"/>
        </w:rPr>
        <w:t>are covered in the media</w:t>
      </w:r>
      <w:r w:rsidR="00F81F99">
        <w:rPr>
          <w:sz w:val="24"/>
          <w:szCs w:val="24"/>
        </w:rPr>
        <w:t>,</w:t>
      </w:r>
      <w:r w:rsidR="005C3DFB" w:rsidRPr="00FA3668">
        <w:rPr>
          <w:sz w:val="24"/>
          <w:szCs w:val="24"/>
        </w:rPr>
        <w:t xml:space="preserve"> film and TV entertainment </w:t>
      </w:r>
      <w:r w:rsidR="007C12D3" w:rsidRPr="005E4E08">
        <w:rPr>
          <w:sz w:val="24"/>
          <w:szCs w:val="24"/>
          <w:u w:val="single"/>
        </w:rPr>
        <w:t>(the front cover</w:t>
      </w:r>
      <w:r w:rsidR="00FA3668" w:rsidRPr="005E4E08">
        <w:rPr>
          <w:sz w:val="24"/>
          <w:szCs w:val="24"/>
          <w:u w:val="single"/>
        </w:rPr>
        <w:t xml:space="preserve"> of this document </w:t>
      </w:r>
      <w:r w:rsidR="007C12D3" w:rsidRPr="005E4E08">
        <w:rPr>
          <w:sz w:val="24"/>
          <w:szCs w:val="24"/>
          <w:u w:val="single"/>
        </w:rPr>
        <w:t xml:space="preserve"> gives some examples of characters </w:t>
      </w:r>
      <w:r w:rsidR="008A4EC8" w:rsidRPr="005E4E08">
        <w:rPr>
          <w:sz w:val="24"/>
          <w:szCs w:val="24"/>
          <w:u w:val="single"/>
        </w:rPr>
        <w:t>who are disabled and characters played by disabled actors)</w:t>
      </w:r>
      <w:r w:rsidRPr="005E4E08">
        <w:rPr>
          <w:sz w:val="24"/>
          <w:szCs w:val="24"/>
          <w:u w:val="single"/>
        </w:rPr>
        <w:t xml:space="preserve"> in most instances negatively stereotyped and not appropriately represented.</w:t>
      </w:r>
      <w:r w:rsidRPr="00FA3668">
        <w:rPr>
          <w:sz w:val="24"/>
          <w:szCs w:val="24"/>
        </w:rPr>
        <w:t xml:space="preserve">  Most of the time disabled pe</w:t>
      </w:r>
      <w:r w:rsidR="00607BCA">
        <w:rPr>
          <w:sz w:val="24"/>
          <w:szCs w:val="24"/>
        </w:rPr>
        <w:t>ople</w:t>
      </w:r>
      <w:r w:rsidRPr="00FA3668">
        <w:rPr>
          <w:sz w:val="24"/>
          <w:szCs w:val="24"/>
        </w:rPr>
        <w:t xml:space="preserve"> are depicted as objects of pity or charity.  </w:t>
      </w:r>
    </w:p>
    <w:p w14:paraId="747FED4E" w14:textId="77777777" w:rsidR="00530130" w:rsidRPr="00FA3668" w:rsidRDefault="00530130" w:rsidP="007A6A57">
      <w:pPr>
        <w:spacing w:after="0" w:line="240" w:lineRule="auto"/>
        <w:jc w:val="both"/>
        <w:rPr>
          <w:sz w:val="24"/>
          <w:szCs w:val="24"/>
        </w:rPr>
      </w:pPr>
    </w:p>
    <w:p w14:paraId="6122217B" w14:textId="52C57A3A" w:rsidR="007A6A57" w:rsidRPr="00FA3668" w:rsidRDefault="007A6A57" w:rsidP="007A6A57">
      <w:pPr>
        <w:spacing w:after="0" w:line="240" w:lineRule="auto"/>
        <w:jc w:val="both"/>
        <w:rPr>
          <w:sz w:val="24"/>
          <w:szCs w:val="24"/>
        </w:rPr>
      </w:pPr>
      <w:r w:rsidRPr="00FA3668">
        <w:rPr>
          <w:sz w:val="24"/>
          <w:szCs w:val="24"/>
        </w:rPr>
        <w:t>The media can therefore be a vital instrument in raising awareness, countering stigma and misinformation</w:t>
      </w:r>
      <w:r w:rsidR="00B53B3B">
        <w:rPr>
          <w:sz w:val="24"/>
          <w:szCs w:val="24"/>
        </w:rPr>
        <w:t>.</w:t>
      </w:r>
      <w:r w:rsidRPr="00FA3668">
        <w:rPr>
          <w:sz w:val="24"/>
          <w:szCs w:val="24"/>
        </w:rPr>
        <w:t xml:space="preserve"> It is a channel that can change societal misconceptions and present</w:t>
      </w:r>
      <w:r w:rsidR="0071479F">
        <w:rPr>
          <w:sz w:val="24"/>
          <w:szCs w:val="24"/>
        </w:rPr>
        <w:t xml:space="preserve"> disabled people</w:t>
      </w:r>
      <w:r w:rsidRPr="00FA3668">
        <w:rPr>
          <w:sz w:val="24"/>
          <w:szCs w:val="24"/>
        </w:rPr>
        <w:t xml:space="preserve"> as individuals part </w:t>
      </w:r>
      <w:proofErr w:type="gramStart"/>
      <w:r w:rsidRPr="00FA3668">
        <w:rPr>
          <w:sz w:val="24"/>
          <w:szCs w:val="24"/>
        </w:rPr>
        <w:t>of  human</w:t>
      </w:r>
      <w:proofErr w:type="gramEnd"/>
      <w:r w:rsidRPr="00FA3668">
        <w:rPr>
          <w:sz w:val="24"/>
          <w:szCs w:val="24"/>
        </w:rPr>
        <w:t xml:space="preserve"> diversity, thus contribute to an effective and successful in</w:t>
      </w:r>
      <w:r w:rsidR="00F2098E">
        <w:rPr>
          <w:sz w:val="24"/>
          <w:szCs w:val="24"/>
        </w:rPr>
        <w:t>clusion</w:t>
      </w:r>
      <w:r w:rsidRPr="00FA3668">
        <w:rPr>
          <w:sz w:val="24"/>
          <w:szCs w:val="24"/>
        </w:rPr>
        <w:t xml:space="preserve"> of </w:t>
      </w:r>
      <w:r w:rsidR="00F2098E">
        <w:rPr>
          <w:sz w:val="24"/>
          <w:szCs w:val="24"/>
        </w:rPr>
        <w:t>disabled people</w:t>
      </w:r>
      <w:r w:rsidRPr="00FA3668">
        <w:rPr>
          <w:sz w:val="24"/>
          <w:szCs w:val="24"/>
        </w:rPr>
        <w:t xml:space="preserve"> in all spheres of life. UNCRPD requires states to raise awareness and combat stereotypes related to </w:t>
      </w:r>
      <w:r w:rsidR="00016E3A">
        <w:rPr>
          <w:sz w:val="24"/>
          <w:szCs w:val="24"/>
        </w:rPr>
        <w:t>disabled people</w:t>
      </w:r>
      <w:r w:rsidRPr="00FA3668">
        <w:rPr>
          <w:sz w:val="24"/>
          <w:szCs w:val="24"/>
        </w:rPr>
        <w:t xml:space="preserve">, by encouraging all media to portray </w:t>
      </w:r>
      <w:r w:rsidR="00AD1566">
        <w:rPr>
          <w:sz w:val="24"/>
          <w:szCs w:val="24"/>
        </w:rPr>
        <w:t>disabled people</w:t>
      </w:r>
      <w:r w:rsidRPr="00FA3668">
        <w:rPr>
          <w:sz w:val="24"/>
          <w:szCs w:val="24"/>
        </w:rPr>
        <w:t xml:space="preserve"> in a manner consistent with respect for human rights. UNCRPD works as a tool to enhance the work of the media in promoting the rights of</w:t>
      </w:r>
      <w:r w:rsidR="00530130" w:rsidRPr="00FA3668">
        <w:rPr>
          <w:sz w:val="24"/>
          <w:szCs w:val="24"/>
        </w:rPr>
        <w:t xml:space="preserve"> disabled people</w:t>
      </w:r>
      <w:r w:rsidRPr="00FA3668">
        <w:rPr>
          <w:sz w:val="24"/>
          <w:szCs w:val="24"/>
        </w:rPr>
        <w:t xml:space="preserve">, as well as promoting their access to education, employment, </w:t>
      </w:r>
      <w:proofErr w:type="gramStart"/>
      <w:r w:rsidRPr="00FA3668">
        <w:rPr>
          <w:sz w:val="24"/>
          <w:szCs w:val="24"/>
        </w:rPr>
        <w:t>health</w:t>
      </w:r>
      <w:proofErr w:type="gramEnd"/>
      <w:r w:rsidRPr="00FA3668">
        <w:rPr>
          <w:sz w:val="24"/>
          <w:szCs w:val="24"/>
        </w:rPr>
        <w:t xml:space="preserve"> and other areas of development on an equal basis with others.</w:t>
      </w:r>
    </w:p>
    <w:p w14:paraId="4EFD5E61" w14:textId="77777777" w:rsidR="007A6A57" w:rsidRDefault="007A6A57" w:rsidP="000925B3">
      <w:pPr>
        <w:spacing w:after="0" w:line="240" w:lineRule="auto"/>
        <w:jc w:val="both"/>
        <w:rPr>
          <w:rFonts w:ascii="Calibri" w:hAnsi="Calibri" w:cs="Calibri"/>
          <w:b/>
          <w:bCs/>
          <w:sz w:val="28"/>
          <w:szCs w:val="28"/>
        </w:rPr>
      </w:pPr>
    </w:p>
    <w:p w14:paraId="1171349D" w14:textId="1A4CD79D" w:rsidR="00A30DB4" w:rsidRPr="00530130" w:rsidRDefault="00A30DB4" w:rsidP="000925B3">
      <w:pPr>
        <w:spacing w:after="0" w:line="240" w:lineRule="auto"/>
        <w:jc w:val="both"/>
        <w:rPr>
          <w:rFonts w:cstheme="minorHAnsi"/>
          <w:b/>
          <w:bCs/>
          <w:sz w:val="24"/>
          <w:szCs w:val="24"/>
        </w:rPr>
      </w:pPr>
      <w:r w:rsidRPr="00530130">
        <w:rPr>
          <w:rFonts w:cstheme="minorHAnsi"/>
          <w:b/>
          <w:bCs/>
          <w:sz w:val="24"/>
          <w:szCs w:val="24"/>
        </w:rPr>
        <w:t>Stereotypes</w:t>
      </w:r>
    </w:p>
    <w:p w14:paraId="184E7D5F" w14:textId="618DAEBB" w:rsidR="00EE5956" w:rsidRPr="00530130" w:rsidRDefault="00A30DB4" w:rsidP="000925B3">
      <w:pPr>
        <w:spacing w:after="0" w:line="240" w:lineRule="auto"/>
        <w:jc w:val="both"/>
        <w:rPr>
          <w:rFonts w:cstheme="minorHAnsi"/>
          <w:sz w:val="24"/>
          <w:szCs w:val="24"/>
        </w:rPr>
      </w:pPr>
      <w:r w:rsidRPr="00530130">
        <w:rPr>
          <w:rFonts w:cstheme="minorHAnsi"/>
          <w:sz w:val="24"/>
          <w:szCs w:val="24"/>
        </w:rPr>
        <w:t xml:space="preserve">For thousands of years, in every culture and society, physical and mental differences have been ascribed special meaning. This was usually negative and often persists in social stigma, negative </w:t>
      </w:r>
      <w:proofErr w:type="gramStart"/>
      <w:r w:rsidRPr="00530130">
        <w:rPr>
          <w:rFonts w:cstheme="minorHAnsi"/>
          <w:sz w:val="24"/>
          <w:szCs w:val="24"/>
        </w:rPr>
        <w:t>attitudes</w:t>
      </w:r>
      <w:proofErr w:type="gramEnd"/>
      <w:r w:rsidRPr="00530130">
        <w:rPr>
          <w:rFonts w:cstheme="minorHAnsi"/>
          <w:sz w:val="24"/>
          <w:szCs w:val="24"/>
        </w:rPr>
        <w:t xml:space="preserve"> and stereotypes. </w:t>
      </w:r>
      <w:r w:rsidRPr="00F32CF9">
        <w:rPr>
          <w:rFonts w:cstheme="minorHAnsi"/>
          <w:sz w:val="24"/>
          <w:szCs w:val="24"/>
        </w:rPr>
        <w:t xml:space="preserve">Stereotypes </w:t>
      </w:r>
      <w:r w:rsidRPr="00530130">
        <w:rPr>
          <w:rFonts w:cstheme="minorHAnsi"/>
          <w:sz w:val="24"/>
          <w:szCs w:val="24"/>
        </w:rPr>
        <w:t>are negative and untrue perceptions</w:t>
      </w:r>
      <w:r w:rsidR="000A10A4">
        <w:rPr>
          <w:rFonts w:cstheme="minorHAnsi"/>
          <w:sz w:val="24"/>
          <w:szCs w:val="24"/>
        </w:rPr>
        <w:t>,</w:t>
      </w:r>
      <w:r w:rsidRPr="00530130">
        <w:rPr>
          <w:rFonts w:cstheme="minorHAnsi"/>
          <w:sz w:val="24"/>
          <w:szCs w:val="24"/>
        </w:rPr>
        <w:t xml:space="preserve"> generally associated with disabled people</w:t>
      </w:r>
      <w:r w:rsidR="000A10A4">
        <w:rPr>
          <w:rFonts w:cstheme="minorHAnsi"/>
          <w:sz w:val="24"/>
          <w:szCs w:val="24"/>
        </w:rPr>
        <w:t xml:space="preserve">. </w:t>
      </w:r>
      <w:r w:rsidRPr="00530130">
        <w:rPr>
          <w:rFonts w:cstheme="minorHAnsi"/>
          <w:sz w:val="24"/>
          <w:szCs w:val="24"/>
        </w:rPr>
        <w:t xml:space="preserve">These negative and untrue perceptions often precondition how people treat, </w:t>
      </w:r>
      <w:proofErr w:type="gramStart"/>
      <w:r w:rsidRPr="00530130">
        <w:rPr>
          <w:rFonts w:cstheme="minorHAnsi"/>
          <w:sz w:val="24"/>
          <w:szCs w:val="24"/>
        </w:rPr>
        <w:t>associate</w:t>
      </w:r>
      <w:proofErr w:type="gramEnd"/>
      <w:r w:rsidRPr="00530130">
        <w:rPr>
          <w:rFonts w:cstheme="minorHAnsi"/>
          <w:sz w:val="24"/>
          <w:szCs w:val="24"/>
        </w:rPr>
        <w:t xml:space="preserve"> and respond to </w:t>
      </w:r>
      <w:r w:rsidR="00CA0A36">
        <w:rPr>
          <w:rFonts w:cstheme="minorHAnsi"/>
          <w:sz w:val="24"/>
          <w:szCs w:val="24"/>
        </w:rPr>
        <w:t>us</w:t>
      </w:r>
      <w:r w:rsidRPr="00530130">
        <w:rPr>
          <w:rFonts w:cstheme="minorHAnsi"/>
          <w:sz w:val="24"/>
          <w:szCs w:val="24"/>
        </w:rPr>
        <w:t xml:space="preserve">. </w:t>
      </w:r>
      <w:r w:rsidRPr="00530130">
        <w:rPr>
          <w:rFonts w:cstheme="minorHAnsi"/>
          <w:sz w:val="24"/>
          <w:szCs w:val="24"/>
        </w:rPr>
        <w:lastRenderedPageBreak/>
        <w:t xml:space="preserve">Such deep-rooted beliefs, ignorance, fear, negative and untrue perceptions, influence the low expectations of disabled people and their families about their abilities, limiting their skills, </w:t>
      </w:r>
      <w:proofErr w:type="gramStart"/>
      <w:r w:rsidRPr="00530130">
        <w:rPr>
          <w:rFonts w:cstheme="minorHAnsi"/>
          <w:sz w:val="24"/>
          <w:szCs w:val="24"/>
        </w:rPr>
        <w:t>independence</w:t>
      </w:r>
      <w:proofErr w:type="gramEnd"/>
      <w:r w:rsidRPr="00530130">
        <w:rPr>
          <w:rFonts w:cstheme="minorHAnsi"/>
          <w:sz w:val="24"/>
          <w:szCs w:val="24"/>
        </w:rPr>
        <w:t xml:space="preserve"> and achievements.</w:t>
      </w:r>
    </w:p>
    <w:p w14:paraId="3D2554AA" w14:textId="1D9C82B1" w:rsidR="00A30DB4" w:rsidRPr="00530130" w:rsidRDefault="00A30DB4" w:rsidP="000925B3">
      <w:pPr>
        <w:spacing w:after="0" w:line="240" w:lineRule="auto"/>
        <w:jc w:val="both"/>
        <w:rPr>
          <w:rFonts w:cstheme="minorHAnsi"/>
          <w:sz w:val="24"/>
          <w:szCs w:val="24"/>
        </w:rPr>
      </w:pPr>
      <w:r w:rsidRPr="00530130">
        <w:rPr>
          <w:rFonts w:cstheme="minorHAnsi"/>
          <w:sz w:val="24"/>
          <w:szCs w:val="24"/>
        </w:rPr>
        <w:t xml:space="preserve"> </w:t>
      </w:r>
    </w:p>
    <w:p w14:paraId="0054C9ED" w14:textId="34B7A42F" w:rsidR="00A30DB4" w:rsidRPr="00530130" w:rsidRDefault="00A30DB4" w:rsidP="000925B3">
      <w:pPr>
        <w:spacing w:after="0" w:line="240" w:lineRule="auto"/>
        <w:jc w:val="both"/>
        <w:rPr>
          <w:rFonts w:cstheme="minorHAnsi"/>
          <w:sz w:val="24"/>
          <w:szCs w:val="24"/>
        </w:rPr>
      </w:pPr>
      <w:r w:rsidRPr="00530130">
        <w:rPr>
          <w:rFonts w:cstheme="minorHAnsi"/>
          <w:sz w:val="24"/>
          <w:szCs w:val="24"/>
        </w:rPr>
        <w:t xml:space="preserve">Limitations imposed on </w:t>
      </w:r>
      <w:r w:rsidR="0039653E">
        <w:rPr>
          <w:rFonts w:cstheme="minorHAnsi"/>
          <w:sz w:val="24"/>
          <w:szCs w:val="24"/>
        </w:rPr>
        <w:t>disabled people</w:t>
      </w:r>
      <w:r w:rsidRPr="00530130">
        <w:rPr>
          <w:rFonts w:cstheme="minorHAnsi"/>
          <w:sz w:val="24"/>
          <w:szCs w:val="24"/>
        </w:rPr>
        <w:t xml:space="preserve"> are violations of their basic human rights. However, these rights are often violated due to lack of information. There are many cultural and literary manifestations of stereotypes which are being reinforced in myths, </w:t>
      </w:r>
      <w:proofErr w:type="gramStart"/>
      <w:r w:rsidRPr="00530130">
        <w:rPr>
          <w:rFonts w:cstheme="minorHAnsi"/>
          <w:sz w:val="24"/>
          <w:szCs w:val="24"/>
        </w:rPr>
        <w:t>legend</w:t>
      </w:r>
      <w:proofErr w:type="gramEnd"/>
      <w:r w:rsidRPr="00530130">
        <w:rPr>
          <w:rFonts w:cstheme="minorHAnsi"/>
          <w:sz w:val="24"/>
          <w:szCs w:val="24"/>
        </w:rPr>
        <w:t xml:space="preserve"> or literature. Even modern films, comics and television programmes draw upon and reinforce these negative stereotypes. </w:t>
      </w:r>
      <w:r w:rsidR="00EE5956" w:rsidRPr="00530130">
        <w:rPr>
          <w:rFonts w:cstheme="minorHAnsi"/>
          <w:sz w:val="24"/>
          <w:szCs w:val="24"/>
        </w:rPr>
        <w:t xml:space="preserve"> </w:t>
      </w:r>
      <w:r w:rsidRPr="00530130">
        <w:rPr>
          <w:rFonts w:cstheme="minorHAnsi"/>
          <w:sz w:val="24"/>
          <w:szCs w:val="24"/>
        </w:rPr>
        <w:t xml:space="preserve">It is disheartening to think that these stereotypes, beliefs, mentality, attitudes and perception continue to be perpetuated, in spite of the fact that the UN Convention on the Rights of Persons with Disabilities (UNCRPD), </w:t>
      </w:r>
      <w:r w:rsidR="002054FF">
        <w:rPr>
          <w:rFonts w:cstheme="minorHAnsi"/>
          <w:sz w:val="24"/>
          <w:szCs w:val="24"/>
        </w:rPr>
        <w:t xml:space="preserve">has </w:t>
      </w:r>
      <w:r w:rsidRPr="00530130">
        <w:rPr>
          <w:rFonts w:cstheme="minorHAnsi"/>
          <w:sz w:val="24"/>
          <w:szCs w:val="24"/>
        </w:rPr>
        <w:t xml:space="preserve">now </w:t>
      </w:r>
      <w:r w:rsidR="002054FF">
        <w:rPr>
          <w:rFonts w:cstheme="minorHAnsi"/>
          <w:sz w:val="24"/>
          <w:szCs w:val="24"/>
        </w:rPr>
        <w:t xml:space="preserve">been </w:t>
      </w:r>
      <w:r w:rsidRPr="00530130">
        <w:rPr>
          <w:rFonts w:cstheme="minorHAnsi"/>
          <w:sz w:val="24"/>
          <w:szCs w:val="24"/>
        </w:rPr>
        <w:t>i</w:t>
      </w:r>
      <w:r w:rsidR="002054FF">
        <w:rPr>
          <w:rFonts w:cstheme="minorHAnsi"/>
          <w:sz w:val="24"/>
          <w:szCs w:val="24"/>
        </w:rPr>
        <w:t>n</w:t>
      </w:r>
      <w:r w:rsidRPr="00530130">
        <w:rPr>
          <w:rFonts w:cstheme="minorHAnsi"/>
          <w:sz w:val="24"/>
          <w:szCs w:val="24"/>
        </w:rPr>
        <w:t xml:space="preserve"> effect for almost twelve years and over one hundred and </w:t>
      </w:r>
      <w:r w:rsidR="00896648" w:rsidRPr="00530130">
        <w:rPr>
          <w:rFonts w:cstheme="minorHAnsi"/>
          <w:sz w:val="24"/>
          <w:szCs w:val="24"/>
        </w:rPr>
        <w:t>eighty</w:t>
      </w:r>
      <w:r w:rsidRPr="00530130">
        <w:rPr>
          <w:rFonts w:cstheme="minorHAnsi"/>
          <w:sz w:val="24"/>
          <w:szCs w:val="24"/>
        </w:rPr>
        <w:t xml:space="preserve"> countries have ratified it thus far</w:t>
      </w:r>
      <w:r w:rsidR="002054FF">
        <w:rPr>
          <w:rFonts w:cstheme="minorHAnsi"/>
          <w:sz w:val="24"/>
          <w:szCs w:val="24"/>
        </w:rPr>
        <w:t xml:space="preserve"> (182/194)</w:t>
      </w:r>
      <w:r w:rsidRPr="00530130">
        <w:rPr>
          <w:rFonts w:cstheme="minorHAnsi"/>
          <w:sz w:val="24"/>
          <w:szCs w:val="24"/>
        </w:rPr>
        <w:t xml:space="preserve">. The Convention’s lack of implementation is a factor and urgent action is needed. The Commonwealth Disabled Peoples’ Forum (CDPF) is seeking to erase and eliminate such stereotypes and has come up with a Policy Paper which we hope the Heads of Government of the Commonwealth will become a partner to bring about the desired change. To illustrate the gravity of the situation, we reference some of these dehumanizing terms and provide what the disability community wishes the preferred terminology and description to be. </w:t>
      </w:r>
    </w:p>
    <w:p w14:paraId="3B6E927D" w14:textId="77777777" w:rsidR="00F32CF9" w:rsidRDefault="00F32CF9" w:rsidP="000925B3">
      <w:pPr>
        <w:spacing w:after="0" w:line="240" w:lineRule="auto"/>
        <w:jc w:val="both"/>
        <w:rPr>
          <w:rFonts w:cstheme="minorHAnsi"/>
          <w:b/>
          <w:sz w:val="24"/>
          <w:szCs w:val="24"/>
        </w:rPr>
      </w:pPr>
    </w:p>
    <w:p w14:paraId="0B8CB33E" w14:textId="60DA8D60" w:rsidR="00DC0A75" w:rsidRPr="00530130" w:rsidRDefault="00DC0A75" w:rsidP="000925B3">
      <w:pPr>
        <w:spacing w:after="0" w:line="240" w:lineRule="auto"/>
        <w:jc w:val="both"/>
        <w:rPr>
          <w:rFonts w:cstheme="minorHAnsi"/>
          <w:b/>
          <w:sz w:val="24"/>
          <w:szCs w:val="24"/>
        </w:rPr>
      </w:pPr>
      <w:r w:rsidRPr="00530130">
        <w:rPr>
          <w:rFonts w:cstheme="minorHAnsi"/>
          <w:b/>
          <w:sz w:val="24"/>
          <w:szCs w:val="24"/>
        </w:rPr>
        <w:t>Myth</w:t>
      </w:r>
      <w:r w:rsidR="00F32CF9">
        <w:rPr>
          <w:rFonts w:cstheme="minorHAnsi"/>
          <w:b/>
          <w:sz w:val="24"/>
          <w:szCs w:val="24"/>
        </w:rPr>
        <w:t>/</w:t>
      </w:r>
      <w:r w:rsidRPr="00530130">
        <w:rPr>
          <w:rFonts w:cstheme="minorHAnsi"/>
          <w:b/>
          <w:sz w:val="24"/>
          <w:szCs w:val="24"/>
        </w:rPr>
        <w:t xml:space="preserve"> Fact</w:t>
      </w:r>
    </w:p>
    <w:p w14:paraId="4291B1BB" w14:textId="0FDD19F1" w:rsidR="00A30DB4" w:rsidRPr="00530130" w:rsidRDefault="00A30DB4" w:rsidP="000925B3">
      <w:pPr>
        <w:spacing w:after="0" w:line="240" w:lineRule="auto"/>
        <w:jc w:val="both"/>
        <w:rPr>
          <w:rFonts w:cstheme="minorHAnsi"/>
          <w:sz w:val="24"/>
          <w:szCs w:val="24"/>
        </w:rPr>
      </w:pPr>
      <w:r w:rsidRPr="00530130">
        <w:rPr>
          <w:rFonts w:cstheme="minorHAnsi"/>
          <w:b/>
          <w:sz w:val="24"/>
          <w:szCs w:val="24"/>
        </w:rPr>
        <w:t>Myth</w:t>
      </w:r>
      <w:r w:rsidRPr="00530130">
        <w:rPr>
          <w:rFonts w:cstheme="minorHAnsi"/>
          <w:sz w:val="24"/>
          <w:szCs w:val="24"/>
        </w:rPr>
        <w:t xml:space="preserve">: </w:t>
      </w:r>
      <w:r w:rsidR="005F4FDE" w:rsidRPr="00530130">
        <w:rPr>
          <w:rFonts w:cstheme="minorHAnsi"/>
          <w:sz w:val="24"/>
          <w:szCs w:val="24"/>
        </w:rPr>
        <w:t>D</w:t>
      </w:r>
      <w:r w:rsidR="00896648" w:rsidRPr="00530130">
        <w:rPr>
          <w:rFonts w:cstheme="minorHAnsi"/>
          <w:sz w:val="24"/>
          <w:szCs w:val="24"/>
        </w:rPr>
        <w:t xml:space="preserve">isabled </w:t>
      </w:r>
      <w:r w:rsidR="005F4FDE" w:rsidRPr="00530130">
        <w:rPr>
          <w:rFonts w:cstheme="minorHAnsi"/>
          <w:sz w:val="24"/>
          <w:szCs w:val="24"/>
        </w:rPr>
        <w:t>P</w:t>
      </w:r>
      <w:r w:rsidR="00896648" w:rsidRPr="00530130">
        <w:rPr>
          <w:rFonts w:cstheme="minorHAnsi"/>
          <w:sz w:val="24"/>
          <w:szCs w:val="24"/>
        </w:rPr>
        <w:t>eople</w:t>
      </w:r>
      <w:r w:rsidRPr="00530130">
        <w:rPr>
          <w:rFonts w:cstheme="minorHAnsi"/>
          <w:sz w:val="24"/>
          <w:szCs w:val="24"/>
        </w:rPr>
        <w:t xml:space="preserve"> are incapable and helpless, </w:t>
      </w:r>
      <w:proofErr w:type="gramStart"/>
      <w:r w:rsidRPr="00530130">
        <w:rPr>
          <w:rFonts w:cstheme="minorHAnsi"/>
          <w:sz w:val="24"/>
          <w:szCs w:val="24"/>
        </w:rPr>
        <w:t>passive</w:t>
      </w:r>
      <w:proofErr w:type="gramEnd"/>
      <w:r w:rsidRPr="00530130">
        <w:rPr>
          <w:rFonts w:cstheme="minorHAnsi"/>
          <w:sz w:val="24"/>
          <w:szCs w:val="24"/>
        </w:rPr>
        <w:t xml:space="preserve"> and dependent.</w:t>
      </w:r>
      <w:r w:rsidR="005F4FDE" w:rsidRPr="00530130">
        <w:rPr>
          <w:rFonts w:cstheme="minorHAnsi"/>
          <w:sz w:val="24"/>
          <w:szCs w:val="24"/>
        </w:rPr>
        <w:t xml:space="preserve"> </w:t>
      </w:r>
      <w:r w:rsidRPr="00530130">
        <w:rPr>
          <w:rFonts w:cstheme="minorHAnsi"/>
          <w:b/>
          <w:sz w:val="24"/>
          <w:szCs w:val="24"/>
        </w:rPr>
        <w:t>Fact</w:t>
      </w:r>
      <w:r w:rsidRPr="00530130">
        <w:rPr>
          <w:rFonts w:cstheme="minorHAnsi"/>
          <w:sz w:val="24"/>
          <w:szCs w:val="24"/>
        </w:rPr>
        <w:t xml:space="preserve">: </w:t>
      </w:r>
      <w:r w:rsidR="00896648" w:rsidRPr="00530130">
        <w:rPr>
          <w:rFonts w:cstheme="minorHAnsi"/>
          <w:sz w:val="24"/>
          <w:szCs w:val="24"/>
        </w:rPr>
        <w:t xml:space="preserve">Disabled </w:t>
      </w:r>
      <w:r w:rsidR="005F4FDE" w:rsidRPr="00530130">
        <w:rPr>
          <w:rFonts w:cstheme="minorHAnsi"/>
          <w:sz w:val="24"/>
          <w:szCs w:val="24"/>
        </w:rPr>
        <w:t>P</w:t>
      </w:r>
      <w:r w:rsidR="00896648" w:rsidRPr="00530130">
        <w:rPr>
          <w:rFonts w:cstheme="minorHAnsi"/>
          <w:sz w:val="24"/>
          <w:szCs w:val="24"/>
        </w:rPr>
        <w:t>eople</w:t>
      </w:r>
      <w:r w:rsidRPr="00530130">
        <w:rPr>
          <w:rFonts w:cstheme="minorHAnsi"/>
          <w:sz w:val="24"/>
          <w:szCs w:val="24"/>
        </w:rPr>
        <w:t xml:space="preserve"> can and want to contribute actively and participate in their community and society.</w:t>
      </w:r>
      <w:r w:rsidR="007C348C">
        <w:rPr>
          <w:rFonts w:cstheme="minorHAnsi"/>
          <w:sz w:val="24"/>
          <w:szCs w:val="24"/>
        </w:rPr>
        <w:t xml:space="preserve"> We</w:t>
      </w:r>
      <w:r w:rsidRPr="00530130">
        <w:rPr>
          <w:rFonts w:cstheme="minorHAnsi"/>
          <w:sz w:val="24"/>
          <w:szCs w:val="24"/>
        </w:rPr>
        <w:t xml:space="preserve"> are capable and independent individuals who can contribute towards changes in all spheres of life</w:t>
      </w:r>
      <w:r w:rsidR="00896648" w:rsidRPr="00530130">
        <w:rPr>
          <w:rFonts w:cstheme="minorHAnsi"/>
          <w:sz w:val="24"/>
          <w:szCs w:val="24"/>
        </w:rPr>
        <w:t xml:space="preserve"> when barriers are modified and reasonable accom</w:t>
      </w:r>
      <w:r w:rsidR="008A0C85" w:rsidRPr="00530130">
        <w:rPr>
          <w:rFonts w:cstheme="minorHAnsi"/>
          <w:sz w:val="24"/>
          <w:szCs w:val="24"/>
        </w:rPr>
        <w:t>m</w:t>
      </w:r>
      <w:r w:rsidR="00896648" w:rsidRPr="00530130">
        <w:rPr>
          <w:rFonts w:cstheme="minorHAnsi"/>
          <w:sz w:val="24"/>
          <w:szCs w:val="24"/>
        </w:rPr>
        <w:t>odations and supports are provided</w:t>
      </w:r>
      <w:r w:rsidRPr="00530130">
        <w:rPr>
          <w:rFonts w:cstheme="minorHAnsi"/>
          <w:sz w:val="24"/>
          <w:szCs w:val="24"/>
        </w:rPr>
        <w:t xml:space="preserve">. </w:t>
      </w:r>
    </w:p>
    <w:p w14:paraId="6FA11D68" w14:textId="797A009F" w:rsidR="00A30DB4" w:rsidRPr="00530130" w:rsidRDefault="00A30DB4" w:rsidP="000925B3">
      <w:pPr>
        <w:spacing w:after="0" w:line="240" w:lineRule="auto"/>
        <w:jc w:val="both"/>
        <w:rPr>
          <w:rFonts w:cstheme="minorHAnsi"/>
          <w:sz w:val="24"/>
          <w:szCs w:val="24"/>
        </w:rPr>
      </w:pPr>
      <w:r w:rsidRPr="00530130">
        <w:rPr>
          <w:rFonts w:cstheme="minorHAnsi"/>
          <w:b/>
          <w:bCs/>
          <w:sz w:val="24"/>
          <w:szCs w:val="24"/>
        </w:rPr>
        <w:t>Myth</w:t>
      </w:r>
      <w:r w:rsidRPr="00530130">
        <w:rPr>
          <w:rFonts w:cstheme="minorHAnsi"/>
          <w:sz w:val="24"/>
          <w:szCs w:val="24"/>
        </w:rPr>
        <w:t>: Disability is contagious. </w:t>
      </w:r>
      <w:r w:rsidRPr="00530130">
        <w:rPr>
          <w:rFonts w:cstheme="minorHAnsi"/>
          <w:b/>
          <w:bCs/>
          <w:sz w:val="24"/>
          <w:szCs w:val="24"/>
        </w:rPr>
        <w:t>Fact:</w:t>
      </w:r>
      <w:r w:rsidRPr="00530130">
        <w:rPr>
          <w:rFonts w:cstheme="minorHAnsi"/>
          <w:sz w:val="24"/>
          <w:szCs w:val="24"/>
        </w:rPr>
        <w:t xml:space="preserve">  Disability</w:t>
      </w:r>
      <w:r w:rsidR="008A0C85" w:rsidRPr="00530130">
        <w:rPr>
          <w:rFonts w:cstheme="minorHAnsi"/>
          <w:sz w:val="24"/>
          <w:szCs w:val="24"/>
        </w:rPr>
        <w:t>/impairment</w:t>
      </w:r>
      <w:r w:rsidRPr="00530130">
        <w:rPr>
          <w:rFonts w:cstheme="minorHAnsi"/>
          <w:sz w:val="24"/>
          <w:szCs w:val="24"/>
        </w:rPr>
        <w:t xml:space="preserve"> cannot be transferred from one person to another</w:t>
      </w:r>
      <w:r w:rsidR="00896648" w:rsidRPr="00530130">
        <w:rPr>
          <w:rFonts w:cstheme="minorHAnsi"/>
          <w:sz w:val="24"/>
          <w:szCs w:val="24"/>
        </w:rPr>
        <w:t xml:space="preserve"> but is a long</w:t>
      </w:r>
      <w:r w:rsidR="000925B3" w:rsidRPr="00530130">
        <w:rPr>
          <w:rFonts w:cstheme="minorHAnsi"/>
          <w:sz w:val="24"/>
          <w:szCs w:val="24"/>
        </w:rPr>
        <w:t>-</w:t>
      </w:r>
      <w:r w:rsidR="00896648" w:rsidRPr="00530130">
        <w:rPr>
          <w:rFonts w:cstheme="minorHAnsi"/>
          <w:sz w:val="24"/>
          <w:szCs w:val="24"/>
        </w:rPr>
        <w:t xml:space="preserve">term loss of physical or mental function or impairment. Our disability is the attitudinal, </w:t>
      </w:r>
      <w:proofErr w:type="gramStart"/>
      <w:r w:rsidR="00896648" w:rsidRPr="00530130">
        <w:rPr>
          <w:rFonts w:cstheme="minorHAnsi"/>
          <w:sz w:val="24"/>
          <w:szCs w:val="24"/>
        </w:rPr>
        <w:t>environmental</w:t>
      </w:r>
      <w:proofErr w:type="gramEnd"/>
      <w:r w:rsidR="00896648" w:rsidRPr="00530130">
        <w:rPr>
          <w:rFonts w:cstheme="minorHAnsi"/>
          <w:sz w:val="24"/>
          <w:szCs w:val="24"/>
        </w:rPr>
        <w:t xml:space="preserve"> and organisational barriers we face. The barriers can be changed</w:t>
      </w:r>
      <w:r w:rsidR="007C348C">
        <w:rPr>
          <w:rFonts w:cstheme="minorHAnsi"/>
          <w:sz w:val="24"/>
          <w:szCs w:val="24"/>
        </w:rPr>
        <w:t>.</w:t>
      </w:r>
      <w:r w:rsidR="00896648" w:rsidRPr="00530130">
        <w:rPr>
          <w:rFonts w:cstheme="minorHAnsi"/>
          <w:sz w:val="24"/>
          <w:szCs w:val="24"/>
        </w:rPr>
        <w:t xml:space="preserve"> </w:t>
      </w:r>
      <w:r w:rsidR="00126192">
        <w:rPr>
          <w:rFonts w:cstheme="minorHAnsi"/>
          <w:sz w:val="24"/>
          <w:szCs w:val="24"/>
        </w:rPr>
        <w:t>O</w:t>
      </w:r>
      <w:r w:rsidR="00896648" w:rsidRPr="00530130">
        <w:rPr>
          <w:rFonts w:cstheme="minorHAnsi"/>
          <w:sz w:val="24"/>
          <w:szCs w:val="24"/>
        </w:rPr>
        <w:t>ur impairments are much harder or impossible to change</w:t>
      </w:r>
      <w:r w:rsidRPr="00530130">
        <w:rPr>
          <w:rFonts w:cstheme="minorHAnsi"/>
          <w:sz w:val="24"/>
          <w:szCs w:val="24"/>
        </w:rPr>
        <w:t xml:space="preserve">. </w:t>
      </w:r>
    </w:p>
    <w:p w14:paraId="510FF932" w14:textId="535C9C27" w:rsidR="00A30DB4" w:rsidRPr="00530130" w:rsidRDefault="00A30DB4" w:rsidP="000925B3">
      <w:pPr>
        <w:spacing w:after="0" w:line="240" w:lineRule="auto"/>
        <w:jc w:val="both"/>
        <w:rPr>
          <w:rFonts w:cstheme="minorHAnsi"/>
          <w:sz w:val="24"/>
          <w:szCs w:val="24"/>
        </w:rPr>
      </w:pPr>
      <w:r w:rsidRPr="00530130">
        <w:rPr>
          <w:rFonts w:cstheme="minorHAnsi"/>
          <w:b/>
          <w:bCs/>
          <w:sz w:val="24"/>
          <w:szCs w:val="24"/>
        </w:rPr>
        <w:t>Myth</w:t>
      </w:r>
      <w:r w:rsidRPr="00530130">
        <w:rPr>
          <w:rFonts w:cstheme="minorHAnsi"/>
          <w:sz w:val="24"/>
          <w:szCs w:val="24"/>
        </w:rPr>
        <w:t xml:space="preserve">: All </w:t>
      </w:r>
      <w:r w:rsidR="005F4FDE" w:rsidRPr="00530130">
        <w:rPr>
          <w:rFonts w:cstheme="minorHAnsi"/>
          <w:sz w:val="24"/>
          <w:szCs w:val="24"/>
        </w:rPr>
        <w:t xml:space="preserve">Disabled Person </w:t>
      </w:r>
      <w:r w:rsidRPr="00530130">
        <w:rPr>
          <w:rFonts w:cstheme="minorHAnsi"/>
          <w:sz w:val="24"/>
          <w:szCs w:val="24"/>
        </w:rPr>
        <w:t xml:space="preserve">are </w:t>
      </w:r>
      <w:r w:rsidR="005F4FDE" w:rsidRPr="00530130">
        <w:rPr>
          <w:rFonts w:cstheme="minorHAnsi"/>
          <w:sz w:val="24"/>
          <w:szCs w:val="24"/>
        </w:rPr>
        <w:t>s</w:t>
      </w:r>
      <w:r w:rsidRPr="00530130">
        <w:rPr>
          <w:rFonts w:cstheme="minorHAnsi"/>
          <w:sz w:val="24"/>
          <w:szCs w:val="24"/>
        </w:rPr>
        <w:t>ick people.  </w:t>
      </w:r>
      <w:r w:rsidRPr="00530130">
        <w:rPr>
          <w:rFonts w:cstheme="minorHAnsi"/>
          <w:b/>
          <w:bCs/>
          <w:sz w:val="24"/>
          <w:szCs w:val="24"/>
        </w:rPr>
        <w:t>Fact</w:t>
      </w:r>
      <w:r w:rsidRPr="00530130">
        <w:rPr>
          <w:rFonts w:cstheme="minorHAnsi"/>
          <w:sz w:val="24"/>
          <w:szCs w:val="24"/>
        </w:rPr>
        <w:t>: Someone can acquire a</w:t>
      </w:r>
      <w:r w:rsidR="00896648" w:rsidRPr="00530130">
        <w:rPr>
          <w:rFonts w:cstheme="minorHAnsi"/>
          <w:sz w:val="24"/>
          <w:szCs w:val="24"/>
        </w:rPr>
        <w:t>n impairment</w:t>
      </w:r>
      <w:r w:rsidR="00A73DA0">
        <w:rPr>
          <w:rFonts w:cstheme="minorHAnsi"/>
          <w:sz w:val="24"/>
          <w:szCs w:val="24"/>
        </w:rPr>
        <w:t>,</w:t>
      </w:r>
      <w:r w:rsidRPr="00530130">
        <w:rPr>
          <w:rFonts w:cstheme="minorHAnsi"/>
          <w:sz w:val="24"/>
          <w:szCs w:val="24"/>
        </w:rPr>
        <w:t xml:space="preserve"> </w:t>
      </w:r>
      <w:proofErr w:type="gramStart"/>
      <w:r w:rsidRPr="00530130">
        <w:rPr>
          <w:rFonts w:cstheme="minorHAnsi"/>
          <w:sz w:val="24"/>
          <w:szCs w:val="24"/>
        </w:rPr>
        <w:t>as a result of</w:t>
      </w:r>
      <w:proofErr w:type="gramEnd"/>
      <w:r w:rsidRPr="00530130">
        <w:rPr>
          <w:rFonts w:cstheme="minorHAnsi"/>
          <w:sz w:val="24"/>
          <w:szCs w:val="24"/>
        </w:rPr>
        <w:t xml:space="preserve"> a medical condition but not all disability is associated with illness</w:t>
      </w:r>
      <w:r w:rsidR="00126192">
        <w:rPr>
          <w:rFonts w:cstheme="minorHAnsi"/>
          <w:sz w:val="24"/>
          <w:szCs w:val="24"/>
        </w:rPr>
        <w:t>.</w:t>
      </w:r>
      <w:r w:rsidR="00896648" w:rsidRPr="00530130">
        <w:rPr>
          <w:rFonts w:cstheme="minorHAnsi"/>
          <w:sz w:val="24"/>
          <w:szCs w:val="24"/>
        </w:rPr>
        <w:t xml:space="preserve"> </w:t>
      </w:r>
      <w:r w:rsidR="00126192">
        <w:rPr>
          <w:rFonts w:cstheme="minorHAnsi"/>
          <w:sz w:val="24"/>
          <w:szCs w:val="24"/>
        </w:rPr>
        <w:t>W</w:t>
      </w:r>
      <w:r w:rsidR="00896648" w:rsidRPr="00530130">
        <w:rPr>
          <w:rFonts w:cstheme="minorHAnsi"/>
          <w:sz w:val="24"/>
          <w:szCs w:val="24"/>
        </w:rPr>
        <w:t>hile some impairments are progressive in their impact on the person for most</w:t>
      </w:r>
      <w:r w:rsidR="008A0C85" w:rsidRPr="00530130">
        <w:rPr>
          <w:rFonts w:cstheme="minorHAnsi"/>
          <w:sz w:val="24"/>
          <w:szCs w:val="24"/>
        </w:rPr>
        <w:t xml:space="preserve"> it is just a loss of function that can be accommodated e.g</w:t>
      </w:r>
      <w:r w:rsidR="005F4FDE" w:rsidRPr="00530130">
        <w:rPr>
          <w:rFonts w:cstheme="minorHAnsi"/>
          <w:sz w:val="24"/>
          <w:szCs w:val="24"/>
        </w:rPr>
        <w:t>.</w:t>
      </w:r>
      <w:r w:rsidR="008A0C85" w:rsidRPr="00530130">
        <w:rPr>
          <w:rFonts w:cstheme="minorHAnsi"/>
          <w:sz w:val="24"/>
          <w:szCs w:val="24"/>
        </w:rPr>
        <w:t xml:space="preserve"> Braille, Sign Language</w:t>
      </w:r>
      <w:r w:rsidR="00B25827">
        <w:rPr>
          <w:rFonts w:cstheme="minorHAnsi"/>
          <w:sz w:val="24"/>
          <w:szCs w:val="24"/>
        </w:rPr>
        <w:t>,</w:t>
      </w:r>
      <w:r w:rsidR="008A0C85" w:rsidRPr="00530130">
        <w:rPr>
          <w:rFonts w:cstheme="minorHAnsi"/>
          <w:sz w:val="24"/>
          <w:szCs w:val="24"/>
        </w:rPr>
        <w:t xml:space="preserve"> Universal Design</w:t>
      </w:r>
      <w:r w:rsidR="00931C13">
        <w:rPr>
          <w:rFonts w:cstheme="minorHAnsi"/>
          <w:sz w:val="24"/>
          <w:szCs w:val="24"/>
        </w:rPr>
        <w:t>,</w:t>
      </w:r>
      <w:r w:rsidR="008A0C85" w:rsidRPr="00530130">
        <w:rPr>
          <w:rFonts w:cstheme="minorHAnsi"/>
          <w:sz w:val="24"/>
          <w:szCs w:val="24"/>
        </w:rPr>
        <w:t xml:space="preserve"> Easy </w:t>
      </w:r>
      <w:proofErr w:type="gramStart"/>
      <w:r w:rsidR="008A0C85" w:rsidRPr="00530130">
        <w:rPr>
          <w:rFonts w:cstheme="minorHAnsi"/>
          <w:sz w:val="24"/>
          <w:szCs w:val="24"/>
        </w:rPr>
        <w:t>Read</w:t>
      </w:r>
      <w:proofErr w:type="gramEnd"/>
      <w:r w:rsidR="008A0C85" w:rsidRPr="00530130">
        <w:rPr>
          <w:rFonts w:cstheme="minorHAnsi"/>
          <w:sz w:val="24"/>
          <w:szCs w:val="24"/>
        </w:rPr>
        <w:t xml:space="preserve"> or Pictograms</w:t>
      </w:r>
      <w:r w:rsidR="00931C13">
        <w:rPr>
          <w:rFonts w:cstheme="minorHAnsi"/>
          <w:sz w:val="24"/>
          <w:szCs w:val="24"/>
        </w:rPr>
        <w:t>.</w:t>
      </w:r>
      <w:r w:rsidR="008A0C85" w:rsidRPr="00530130">
        <w:rPr>
          <w:rFonts w:cstheme="minorHAnsi"/>
          <w:sz w:val="24"/>
          <w:szCs w:val="24"/>
        </w:rPr>
        <w:t xml:space="preserve"> </w:t>
      </w:r>
    </w:p>
    <w:p w14:paraId="5817981F" w14:textId="0245BD42" w:rsidR="00A30DB4" w:rsidRPr="00530130" w:rsidRDefault="00A30DB4" w:rsidP="000925B3">
      <w:pPr>
        <w:spacing w:after="0" w:line="240" w:lineRule="auto"/>
        <w:jc w:val="both"/>
        <w:rPr>
          <w:rFonts w:cstheme="minorHAnsi"/>
          <w:sz w:val="24"/>
          <w:szCs w:val="24"/>
        </w:rPr>
      </w:pPr>
      <w:r w:rsidRPr="00530130">
        <w:rPr>
          <w:rFonts w:cstheme="minorHAnsi"/>
          <w:b/>
          <w:bCs/>
          <w:sz w:val="24"/>
          <w:szCs w:val="24"/>
        </w:rPr>
        <w:t>Myth</w:t>
      </w:r>
      <w:r w:rsidRPr="00530130">
        <w:rPr>
          <w:rFonts w:cstheme="minorHAnsi"/>
          <w:sz w:val="24"/>
          <w:szCs w:val="24"/>
        </w:rPr>
        <w:t xml:space="preserve">: </w:t>
      </w:r>
      <w:r w:rsidR="00443465">
        <w:rPr>
          <w:rFonts w:cstheme="minorHAnsi"/>
          <w:sz w:val="24"/>
          <w:szCs w:val="24"/>
        </w:rPr>
        <w:t>D</w:t>
      </w:r>
      <w:r w:rsidRPr="00530130">
        <w:rPr>
          <w:rFonts w:cstheme="minorHAnsi"/>
          <w:sz w:val="24"/>
          <w:szCs w:val="24"/>
        </w:rPr>
        <w:t xml:space="preserve">isabled </w:t>
      </w:r>
      <w:r w:rsidR="00B25827">
        <w:rPr>
          <w:rFonts w:cstheme="minorHAnsi"/>
          <w:sz w:val="24"/>
          <w:szCs w:val="24"/>
        </w:rPr>
        <w:t>P</w:t>
      </w:r>
      <w:r w:rsidRPr="00530130">
        <w:rPr>
          <w:rFonts w:cstheme="minorHAnsi"/>
          <w:sz w:val="24"/>
          <w:szCs w:val="24"/>
        </w:rPr>
        <w:t xml:space="preserve">eople brought bad luck because </w:t>
      </w:r>
      <w:r w:rsidR="002558CC">
        <w:rPr>
          <w:rFonts w:cstheme="minorHAnsi"/>
          <w:sz w:val="24"/>
          <w:szCs w:val="24"/>
        </w:rPr>
        <w:t>we</w:t>
      </w:r>
      <w:r w:rsidRPr="00530130">
        <w:rPr>
          <w:rFonts w:cstheme="minorHAnsi"/>
          <w:sz w:val="24"/>
          <w:szCs w:val="24"/>
        </w:rPr>
        <w:t xml:space="preserve"> had been cursed or had had a spell placed upon </w:t>
      </w:r>
      <w:r w:rsidR="002558CC">
        <w:rPr>
          <w:rFonts w:cstheme="minorHAnsi"/>
          <w:sz w:val="24"/>
          <w:szCs w:val="24"/>
        </w:rPr>
        <w:t>us</w:t>
      </w:r>
      <w:r w:rsidR="008A0C85" w:rsidRPr="00530130">
        <w:rPr>
          <w:rFonts w:cstheme="minorHAnsi"/>
          <w:sz w:val="24"/>
          <w:szCs w:val="24"/>
        </w:rPr>
        <w:t>.</w:t>
      </w:r>
      <w:r w:rsidR="005F4FDE" w:rsidRPr="00530130">
        <w:rPr>
          <w:rFonts w:cstheme="minorHAnsi"/>
          <w:sz w:val="24"/>
          <w:szCs w:val="24"/>
        </w:rPr>
        <w:t xml:space="preserve"> </w:t>
      </w:r>
      <w:r w:rsidRPr="00530130">
        <w:rPr>
          <w:rFonts w:cstheme="minorHAnsi"/>
          <w:b/>
          <w:bCs/>
          <w:sz w:val="24"/>
          <w:szCs w:val="24"/>
        </w:rPr>
        <w:t>Fact</w:t>
      </w:r>
      <w:r w:rsidRPr="00530130">
        <w:rPr>
          <w:rFonts w:cstheme="minorHAnsi"/>
          <w:sz w:val="24"/>
          <w:szCs w:val="24"/>
        </w:rPr>
        <w:t>: Disability is not a result of someone’s parents or themselves having done something wrong</w:t>
      </w:r>
      <w:r w:rsidR="000841CC">
        <w:rPr>
          <w:rFonts w:cstheme="minorHAnsi"/>
          <w:sz w:val="24"/>
          <w:szCs w:val="24"/>
        </w:rPr>
        <w:t>.</w:t>
      </w:r>
      <w:r w:rsidR="008A0C85" w:rsidRPr="00530130">
        <w:rPr>
          <w:rFonts w:cstheme="minorHAnsi"/>
          <w:sz w:val="24"/>
          <w:szCs w:val="24"/>
        </w:rPr>
        <w:t xml:space="preserve"> </w:t>
      </w:r>
      <w:r w:rsidR="000841CC">
        <w:rPr>
          <w:rFonts w:cstheme="minorHAnsi"/>
          <w:sz w:val="24"/>
          <w:szCs w:val="24"/>
        </w:rPr>
        <w:t>I</w:t>
      </w:r>
      <w:r w:rsidR="008A0C85" w:rsidRPr="00530130">
        <w:rPr>
          <w:rFonts w:cstheme="minorHAnsi"/>
          <w:sz w:val="24"/>
          <w:szCs w:val="24"/>
        </w:rPr>
        <w:t>t arises from a long-term loss of physical or mental function</w:t>
      </w:r>
      <w:r w:rsidRPr="00530130">
        <w:rPr>
          <w:rFonts w:cstheme="minorHAnsi"/>
          <w:sz w:val="24"/>
          <w:szCs w:val="24"/>
        </w:rPr>
        <w:t>.</w:t>
      </w:r>
    </w:p>
    <w:p w14:paraId="08D5EB8E" w14:textId="77DC436B" w:rsidR="00A30DB4" w:rsidRPr="00530130" w:rsidRDefault="00A30DB4" w:rsidP="000925B3">
      <w:pPr>
        <w:spacing w:after="0" w:line="240" w:lineRule="auto"/>
        <w:jc w:val="both"/>
        <w:rPr>
          <w:rFonts w:cstheme="minorHAnsi"/>
          <w:sz w:val="24"/>
          <w:szCs w:val="24"/>
        </w:rPr>
      </w:pPr>
      <w:r w:rsidRPr="00530130">
        <w:rPr>
          <w:rFonts w:cstheme="minorHAnsi"/>
          <w:b/>
          <w:bCs/>
          <w:sz w:val="24"/>
          <w:szCs w:val="24"/>
        </w:rPr>
        <w:t>Myth:</w:t>
      </w:r>
      <w:r w:rsidRPr="00530130">
        <w:rPr>
          <w:rFonts w:cstheme="minorHAnsi"/>
          <w:sz w:val="24"/>
          <w:szCs w:val="24"/>
        </w:rPr>
        <w:t xml:space="preserve"> </w:t>
      </w:r>
      <w:r w:rsidR="00896648" w:rsidRPr="00530130">
        <w:rPr>
          <w:rFonts w:cstheme="minorHAnsi"/>
          <w:sz w:val="24"/>
          <w:szCs w:val="24"/>
        </w:rPr>
        <w:t>Disable</w:t>
      </w:r>
      <w:r w:rsidR="004569F1">
        <w:rPr>
          <w:rFonts w:cstheme="minorHAnsi"/>
          <w:sz w:val="24"/>
          <w:szCs w:val="24"/>
        </w:rPr>
        <w:t>d</w:t>
      </w:r>
      <w:r w:rsidR="00896648" w:rsidRPr="00530130">
        <w:rPr>
          <w:rFonts w:cstheme="minorHAnsi"/>
          <w:sz w:val="24"/>
          <w:szCs w:val="24"/>
        </w:rPr>
        <w:t xml:space="preserve"> People</w:t>
      </w:r>
      <w:r w:rsidRPr="00530130">
        <w:rPr>
          <w:rFonts w:cstheme="minorHAnsi"/>
          <w:sz w:val="24"/>
          <w:szCs w:val="24"/>
        </w:rPr>
        <w:t xml:space="preserve"> can only succeed in the field of Music and Craft-Making.</w:t>
      </w:r>
      <w:r w:rsidR="005F4FDE" w:rsidRPr="00530130">
        <w:rPr>
          <w:rFonts w:cstheme="minorHAnsi"/>
          <w:sz w:val="24"/>
          <w:szCs w:val="24"/>
        </w:rPr>
        <w:t xml:space="preserve"> </w:t>
      </w:r>
      <w:r w:rsidRPr="00530130">
        <w:rPr>
          <w:rFonts w:cstheme="minorHAnsi"/>
          <w:b/>
          <w:bCs/>
          <w:sz w:val="24"/>
          <w:szCs w:val="24"/>
        </w:rPr>
        <w:t>Fact</w:t>
      </w:r>
      <w:r w:rsidRPr="00530130">
        <w:rPr>
          <w:rFonts w:cstheme="minorHAnsi"/>
          <w:sz w:val="24"/>
          <w:szCs w:val="24"/>
        </w:rPr>
        <w:t xml:space="preserve">: </w:t>
      </w:r>
      <w:r w:rsidR="00896648" w:rsidRPr="00530130">
        <w:rPr>
          <w:rFonts w:cstheme="minorHAnsi"/>
          <w:sz w:val="24"/>
          <w:szCs w:val="24"/>
        </w:rPr>
        <w:t>Disabled People</w:t>
      </w:r>
      <w:r w:rsidRPr="00530130">
        <w:rPr>
          <w:rFonts w:cstheme="minorHAnsi"/>
          <w:sz w:val="24"/>
          <w:szCs w:val="24"/>
        </w:rPr>
        <w:t xml:space="preserve"> can be successful in all fields of endeavo</w:t>
      </w:r>
      <w:r w:rsidR="00896648" w:rsidRPr="00530130">
        <w:rPr>
          <w:rFonts w:cstheme="minorHAnsi"/>
          <w:sz w:val="24"/>
          <w:szCs w:val="24"/>
        </w:rPr>
        <w:t>u</w:t>
      </w:r>
      <w:r w:rsidRPr="00530130">
        <w:rPr>
          <w:rFonts w:cstheme="minorHAnsi"/>
          <w:sz w:val="24"/>
          <w:szCs w:val="24"/>
        </w:rPr>
        <w:t>r</w:t>
      </w:r>
      <w:r w:rsidR="005B7289">
        <w:rPr>
          <w:rFonts w:cstheme="minorHAnsi"/>
          <w:sz w:val="24"/>
          <w:szCs w:val="24"/>
        </w:rPr>
        <w:t>,</w:t>
      </w:r>
      <w:r w:rsidR="00896648" w:rsidRPr="00530130">
        <w:rPr>
          <w:rFonts w:cstheme="minorHAnsi"/>
          <w:sz w:val="24"/>
          <w:szCs w:val="24"/>
        </w:rPr>
        <w:t xml:space="preserve"> with the right support and accommodations</w:t>
      </w:r>
      <w:r w:rsidRPr="00530130">
        <w:rPr>
          <w:rFonts w:cstheme="minorHAnsi"/>
          <w:sz w:val="24"/>
          <w:szCs w:val="24"/>
        </w:rPr>
        <w:t xml:space="preserve">. </w:t>
      </w:r>
    </w:p>
    <w:p w14:paraId="79FAD0D7" w14:textId="2403ADF6" w:rsidR="00A30DB4" w:rsidRPr="00530130" w:rsidRDefault="00A30DB4" w:rsidP="000925B3">
      <w:pPr>
        <w:spacing w:after="0" w:line="240" w:lineRule="auto"/>
        <w:jc w:val="both"/>
        <w:rPr>
          <w:rFonts w:cstheme="minorHAnsi"/>
          <w:sz w:val="24"/>
          <w:szCs w:val="24"/>
        </w:rPr>
      </w:pPr>
      <w:r w:rsidRPr="00530130">
        <w:rPr>
          <w:rFonts w:cstheme="minorHAnsi"/>
          <w:b/>
          <w:bCs/>
          <w:sz w:val="24"/>
          <w:szCs w:val="24"/>
        </w:rPr>
        <w:t>Myth:</w:t>
      </w:r>
      <w:r w:rsidR="008A0C85" w:rsidRPr="00530130">
        <w:rPr>
          <w:rFonts w:cstheme="minorHAnsi"/>
          <w:b/>
          <w:bCs/>
          <w:sz w:val="24"/>
          <w:szCs w:val="24"/>
        </w:rPr>
        <w:t xml:space="preserve"> </w:t>
      </w:r>
      <w:r w:rsidR="008A0C85" w:rsidRPr="00530130">
        <w:rPr>
          <w:rFonts w:cstheme="minorHAnsi"/>
          <w:sz w:val="24"/>
          <w:szCs w:val="24"/>
        </w:rPr>
        <w:t>Disabled People</w:t>
      </w:r>
      <w:r w:rsidRPr="00530130">
        <w:rPr>
          <w:rFonts w:cstheme="minorHAnsi"/>
          <w:sz w:val="24"/>
          <w:szCs w:val="24"/>
        </w:rPr>
        <w:t xml:space="preserve"> cannot make or take decisions and that someone must always act on </w:t>
      </w:r>
      <w:r w:rsidR="00EF43CA">
        <w:rPr>
          <w:rFonts w:cstheme="minorHAnsi"/>
          <w:sz w:val="24"/>
          <w:szCs w:val="24"/>
        </w:rPr>
        <w:t>our</w:t>
      </w:r>
      <w:r w:rsidRPr="00530130">
        <w:rPr>
          <w:rFonts w:cstheme="minorHAnsi"/>
          <w:sz w:val="24"/>
          <w:szCs w:val="24"/>
        </w:rPr>
        <w:t xml:space="preserve"> behalf.</w:t>
      </w:r>
      <w:r w:rsidR="005F4FDE" w:rsidRPr="00530130">
        <w:rPr>
          <w:rFonts w:cstheme="minorHAnsi"/>
          <w:sz w:val="24"/>
          <w:szCs w:val="24"/>
        </w:rPr>
        <w:t xml:space="preserve"> </w:t>
      </w:r>
      <w:r w:rsidRPr="00530130">
        <w:rPr>
          <w:rFonts w:cstheme="minorHAnsi"/>
          <w:b/>
          <w:bCs/>
          <w:sz w:val="24"/>
          <w:szCs w:val="24"/>
        </w:rPr>
        <w:t>Fact:</w:t>
      </w:r>
      <w:r w:rsidRPr="00530130">
        <w:rPr>
          <w:rFonts w:cstheme="minorHAnsi"/>
          <w:sz w:val="24"/>
          <w:szCs w:val="24"/>
        </w:rPr>
        <w:t xml:space="preserve"> </w:t>
      </w:r>
      <w:r w:rsidR="00D978CF">
        <w:rPr>
          <w:rFonts w:cstheme="minorHAnsi"/>
          <w:sz w:val="24"/>
          <w:szCs w:val="24"/>
        </w:rPr>
        <w:t xml:space="preserve">Disabled People </w:t>
      </w:r>
      <w:r w:rsidRPr="00530130">
        <w:rPr>
          <w:rFonts w:cstheme="minorHAnsi"/>
          <w:sz w:val="24"/>
          <w:szCs w:val="24"/>
        </w:rPr>
        <w:t>can be actively involved in decision-making processes</w:t>
      </w:r>
      <w:r w:rsidR="005C3154">
        <w:rPr>
          <w:rFonts w:cstheme="minorHAnsi"/>
          <w:sz w:val="24"/>
          <w:szCs w:val="24"/>
        </w:rPr>
        <w:t>,</w:t>
      </w:r>
      <w:r w:rsidRPr="00530130">
        <w:rPr>
          <w:rFonts w:cstheme="minorHAnsi"/>
          <w:sz w:val="24"/>
          <w:szCs w:val="24"/>
        </w:rPr>
        <w:t xml:space="preserve"> including those directly concerning </w:t>
      </w:r>
      <w:r w:rsidR="002F1546">
        <w:rPr>
          <w:rFonts w:cstheme="minorHAnsi"/>
          <w:sz w:val="24"/>
          <w:szCs w:val="24"/>
        </w:rPr>
        <w:t>us</w:t>
      </w:r>
      <w:r w:rsidRPr="00530130">
        <w:rPr>
          <w:rFonts w:cstheme="minorHAnsi"/>
          <w:sz w:val="24"/>
          <w:szCs w:val="24"/>
        </w:rPr>
        <w:t>.</w:t>
      </w:r>
      <w:r w:rsidR="008A0C85" w:rsidRPr="00530130">
        <w:rPr>
          <w:rFonts w:cstheme="minorHAnsi"/>
          <w:sz w:val="24"/>
          <w:szCs w:val="24"/>
        </w:rPr>
        <w:t xml:space="preserve"> </w:t>
      </w:r>
      <w:r w:rsidR="002F1546">
        <w:rPr>
          <w:rFonts w:cstheme="minorHAnsi"/>
          <w:sz w:val="24"/>
          <w:szCs w:val="24"/>
        </w:rPr>
        <w:t>We</w:t>
      </w:r>
      <w:r w:rsidR="008A0C85" w:rsidRPr="00530130">
        <w:rPr>
          <w:rFonts w:cstheme="minorHAnsi"/>
          <w:sz w:val="24"/>
          <w:szCs w:val="24"/>
        </w:rPr>
        <w:t xml:space="preserve"> must have agency with the right assistance and communication system</w:t>
      </w:r>
      <w:r w:rsidR="0002540C">
        <w:rPr>
          <w:rFonts w:cstheme="minorHAnsi"/>
          <w:sz w:val="24"/>
          <w:szCs w:val="24"/>
        </w:rPr>
        <w:t>s</w:t>
      </w:r>
      <w:r w:rsidR="008A0C85" w:rsidRPr="00530130">
        <w:rPr>
          <w:rFonts w:cstheme="minorHAnsi"/>
          <w:sz w:val="24"/>
          <w:szCs w:val="24"/>
        </w:rPr>
        <w:t>.</w:t>
      </w:r>
    </w:p>
    <w:p w14:paraId="6C5119B0" w14:textId="673E5713" w:rsidR="00A30DB4" w:rsidRPr="00530130" w:rsidRDefault="00A30DB4" w:rsidP="000925B3">
      <w:pPr>
        <w:spacing w:before="100" w:after="0" w:line="240" w:lineRule="auto"/>
        <w:jc w:val="both"/>
        <w:rPr>
          <w:rFonts w:cstheme="minorHAnsi"/>
          <w:sz w:val="24"/>
          <w:szCs w:val="24"/>
        </w:rPr>
      </w:pPr>
      <w:r w:rsidRPr="00530130">
        <w:rPr>
          <w:rFonts w:cstheme="minorHAnsi"/>
          <w:b/>
          <w:bCs/>
          <w:sz w:val="24"/>
          <w:szCs w:val="24"/>
        </w:rPr>
        <w:t>Myth:</w:t>
      </w:r>
      <w:r w:rsidRPr="00530130">
        <w:rPr>
          <w:rFonts w:cstheme="minorHAnsi"/>
          <w:sz w:val="24"/>
          <w:szCs w:val="24"/>
        </w:rPr>
        <w:t xml:space="preserve">  </w:t>
      </w:r>
      <w:r w:rsidR="008A0C85" w:rsidRPr="00530130">
        <w:rPr>
          <w:rFonts w:cstheme="minorHAnsi"/>
          <w:sz w:val="24"/>
          <w:szCs w:val="24"/>
        </w:rPr>
        <w:t>Disabled People</w:t>
      </w:r>
      <w:r w:rsidRPr="00530130">
        <w:rPr>
          <w:rFonts w:cstheme="minorHAnsi"/>
          <w:sz w:val="24"/>
          <w:szCs w:val="24"/>
        </w:rPr>
        <w:t xml:space="preserve"> cannot be educated in the general education system and should only be educated in institutions built specifically for </w:t>
      </w:r>
      <w:r w:rsidR="0002540C">
        <w:rPr>
          <w:rFonts w:cstheme="minorHAnsi"/>
          <w:sz w:val="24"/>
          <w:szCs w:val="24"/>
        </w:rPr>
        <w:t>us</w:t>
      </w:r>
      <w:r w:rsidRPr="00530130">
        <w:rPr>
          <w:rFonts w:cstheme="minorHAnsi"/>
          <w:sz w:val="24"/>
          <w:szCs w:val="24"/>
        </w:rPr>
        <w:t xml:space="preserve">.  </w:t>
      </w:r>
      <w:bookmarkStart w:id="0" w:name="OLE_LINK3"/>
      <w:bookmarkStart w:id="1" w:name="OLE_LINK4"/>
      <w:r w:rsidRPr="00530130">
        <w:rPr>
          <w:rFonts w:cstheme="minorHAnsi"/>
          <w:b/>
          <w:bCs/>
          <w:sz w:val="24"/>
          <w:szCs w:val="24"/>
        </w:rPr>
        <w:t>Fact:</w:t>
      </w:r>
      <w:r w:rsidRPr="00530130">
        <w:rPr>
          <w:rFonts w:cstheme="minorHAnsi"/>
          <w:sz w:val="24"/>
          <w:szCs w:val="24"/>
        </w:rPr>
        <w:t xml:space="preserve"> </w:t>
      </w:r>
      <w:r w:rsidR="008A0C85" w:rsidRPr="00530130">
        <w:rPr>
          <w:rFonts w:cstheme="minorHAnsi"/>
          <w:sz w:val="24"/>
          <w:szCs w:val="24"/>
        </w:rPr>
        <w:t>Disabled People</w:t>
      </w:r>
      <w:r w:rsidRPr="00530130">
        <w:rPr>
          <w:rFonts w:cstheme="minorHAnsi"/>
          <w:sz w:val="24"/>
          <w:szCs w:val="24"/>
        </w:rPr>
        <w:t xml:space="preserve"> </w:t>
      </w:r>
      <w:r w:rsidR="008A0C85" w:rsidRPr="00530130">
        <w:rPr>
          <w:rFonts w:cstheme="minorHAnsi"/>
          <w:sz w:val="24"/>
          <w:szCs w:val="24"/>
        </w:rPr>
        <w:t>should not be segregated and should</w:t>
      </w:r>
      <w:r w:rsidRPr="00530130">
        <w:rPr>
          <w:rFonts w:cstheme="minorHAnsi"/>
          <w:sz w:val="24"/>
          <w:szCs w:val="24"/>
        </w:rPr>
        <w:t xml:space="preserve"> access an inclusive, quality primary, secondary and tertiary education on an equal basis with others. </w:t>
      </w:r>
    </w:p>
    <w:bookmarkEnd w:id="0"/>
    <w:bookmarkEnd w:id="1"/>
    <w:p w14:paraId="7E535658" w14:textId="77777777" w:rsidR="00A30DB4" w:rsidRPr="00530130" w:rsidRDefault="00A30DB4" w:rsidP="000925B3">
      <w:pPr>
        <w:spacing w:after="0" w:line="240" w:lineRule="auto"/>
        <w:ind w:right="288"/>
        <w:jc w:val="both"/>
        <w:rPr>
          <w:rFonts w:cstheme="minorHAnsi"/>
          <w:sz w:val="24"/>
          <w:szCs w:val="24"/>
        </w:rPr>
      </w:pPr>
    </w:p>
    <w:p w14:paraId="5E2463FB" w14:textId="77777777" w:rsidR="00A30DB4" w:rsidRPr="00530130" w:rsidRDefault="00A30DB4" w:rsidP="000925B3">
      <w:pPr>
        <w:spacing w:after="0" w:line="240" w:lineRule="auto"/>
        <w:ind w:right="288"/>
        <w:jc w:val="both"/>
        <w:rPr>
          <w:rFonts w:cstheme="minorHAnsi"/>
          <w:b/>
          <w:sz w:val="24"/>
          <w:szCs w:val="24"/>
        </w:rPr>
      </w:pPr>
      <w:r w:rsidRPr="00530130">
        <w:rPr>
          <w:rFonts w:cstheme="minorHAnsi"/>
          <w:b/>
          <w:sz w:val="24"/>
          <w:szCs w:val="24"/>
        </w:rPr>
        <w:t xml:space="preserve">We wish to again re-iterate that:  </w:t>
      </w:r>
    </w:p>
    <w:p w14:paraId="351C7152" w14:textId="77777777" w:rsidR="00A30DB4" w:rsidRPr="00530130" w:rsidRDefault="00A30DB4" w:rsidP="000925B3">
      <w:pPr>
        <w:spacing w:after="0" w:line="240" w:lineRule="auto"/>
        <w:ind w:left="1080" w:right="288"/>
        <w:jc w:val="both"/>
        <w:rPr>
          <w:rFonts w:cstheme="minorHAnsi"/>
          <w:sz w:val="24"/>
          <w:szCs w:val="24"/>
        </w:rPr>
      </w:pPr>
    </w:p>
    <w:p w14:paraId="2EF590C6" w14:textId="62AC5588" w:rsidR="00A30DB4" w:rsidRPr="00530130" w:rsidRDefault="00200811" w:rsidP="000925B3">
      <w:pPr>
        <w:spacing w:after="0" w:line="240" w:lineRule="auto"/>
        <w:ind w:right="288"/>
        <w:jc w:val="both"/>
        <w:rPr>
          <w:rFonts w:cstheme="minorHAnsi"/>
          <w:b/>
          <w:bCs/>
          <w:sz w:val="24"/>
          <w:szCs w:val="24"/>
        </w:rPr>
      </w:pPr>
      <w:r w:rsidRPr="00530130">
        <w:rPr>
          <w:rFonts w:cstheme="minorHAnsi"/>
          <w:b/>
          <w:bCs/>
          <w:iCs/>
          <w:sz w:val="24"/>
          <w:szCs w:val="24"/>
        </w:rPr>
        <w:t>Disabled People</w:t>
      </w:r>
      <w:r w:rsidR="00A30DB4" w:rsidRPr="00530130">
        <w:rPr>
          <w:rFonts w:cstheme="minorHAnsi"/>
          <w:b/>
          <w:bCs/>
          <w:iCs/>
          <w:sz w:val="24"/>
          <w:szCs w:val="24"/>
        </w:rPr>
        <w:t xml:space="preserve"> have a right to </w:t>
      </w:r>
      <w:proofErr w:type="gramStart"/>
      <w:r w:rsidR="00A30DB4" w:rsidRPr="00530130">
        <w:rPr>
          <w:rFonts w:cstheme="minorHAnsi"/>
          <w:b/>
          <w:bCs/>
          <w:iCs/>
          <w:sz w:val="24"/>
          <w:szCs w:val="24"/>
        </w:rPr>
        <w:t>actively and equally participate in</w:t>
      </w:r>
      <w:r w:rsidR="00173F76">
        <w:rPr>
          <w:rFonts w:cstheme="minorHAnsi"/>
          <w:b/>
          <w:bCs/>
          <w:iCs/>
          <w:sz w:val="24"/>
          <w:szCs w:val="24"/>
        </w:rPr>
        <w:t xml:space="preserve"> our</w:t>
      </w:r>
      <w:r w:rsidR="00A30DB4" w:rsidRPr="00530130">
        <w:rPr>
          <w:rFonts w:cstheme="minorHAnsi"/>
          <w:b/>
          <w:bCs/>
          <w:iCs/>
          <w:sz w:val="24"/>
          <w:szCs w:val="24"/>
        </w:rPr>
        <w:t xml:space="preserve"> country’s socio-economic development</w:t>
      </w:r>
      <w:proofErr w:type="gramEnd"/>
      <w:r w:rsidRPr="00530130">
        <w:rPr>
          <w:rFonts w:cstheme="minorHAnsi"/>
          <w:b/>
          <w:bCs/>
          <w:iCs/>
          <w:sz w:val="24"/>
          <w:szCs w:val="24"/>
        </w:rPr>
        <w:t xml:space="preserve">. By excluding us between 3 and 7% of GDP is lost. </w:t>
      </w:r>
    </w:p>
    <w:p w14:paraId="1DBFDAA4" w14:textId="7D368564" w:rsidR="00A30DB4" w:rsidRPr="00530130" w:rsidRDefault="00E5671E" w:rsidP="000925B3">
      <w:pPr>
        <w:spacing w:after="0" w:line="240" w:lineRule="auto"/>
        <w:ind w:right="288"/>
        <w:jc w:val="both"/>
        <w:rPr>
          <w:rFonts w:cstheme="minorHAnsi"/>
          <w:b/>
          <w:bCs/>
          <w:sz w:val="24"/>
          <w:szCs w:val="24"/>
        </w:rPr>
      </w:pPr>
      <w:r w:rsidRPr="00530130">
        <w:rPr>
          <w:rFonts w:cstheme="minorHAnsi"/>
          <w:b/>
          <w:bCs/>
          <w:sz w:val="24"/>
          <w:szCs w:val="24"/>
        </w:rPr>
        <w:t>Disabled People</w:t>
      </w:r>
      <w:r w:rsidR="00A30DB4" w:rsidRPr="00530130">
        <w:rPr>
          <w:rFonts w:cstheme="minorHAnsi"/>
          <w:b/>
          <w:bCs/>
          <w:sz w:val="24"/>
          <w:szCs w:val="24"/>
        </w:rPr>
        <w:t xml:space="preserve"> are part of humanity and possess diverse abilities.</w:t>
      </w:r>
    </w:p>
    <w:p w14:paraId="64338FD5" w14:textId="2FA85B18" w:rsidR="00A30DB4" w:rsidRPr="00530130" w:rsidRDefault="00E5671E" w:rsidP="000925B3">
      <w:pPr>
        <w:spacing w:after="0" w:line="240" w:lineRule="auto"/>
        <w:ind w:right="288"/>
        <w:jc w:val="both"/>
        <w:rPr>
          <w:rFonts w:cstheme="minorHAnsi"/>
          <w:b/>
          <w:bCs/>
          <w:sz w:val="24"/>
          <w:szCs w:val="24"/>
        </w:rPr>
      </w:pPr>
      <w:r w:rsidRPr="00530130">
        <w:rPr>
          <w:rFonts w:cstheme="minorHAnsi"/>
          <w:b/>
          <w:bCs/>
          <w:iCs/>
          <w:sz w:val="24"/>
          <w:szCs w:val="24"/>
        </w:rPr>
        <w:t>Disabled People</w:t>
      </w:r>
      <w:r w:rsidR="00A30DB4" w:rsidRPr="00530130">
        <w:rPr>
          <w:rFonts w:cstheme="minorHAnsi"/>
          <w:b/>
          <w:bCs/>
          <w:iCs/>
          <w:sz w:val="24"/>
          <w:szCs w:val="24"/>
        </w:rPr>
        <w:t xml:space="preserve"> </w:t>
      </w:r>
      <w:r w:rsidRPr="00530130">
        <w:rPr>
          <w:rFonts w:cstheme="minorHAnsi"/>
          <w:b/>
          <w:bCs/>
          <w:iCs/>
          <w:sz w:val="24"/>
          <w:szCs w:val="24"/>
        </w:rPr>
        <w:t xml:space="preserve">have </w:t>
      </w:r>
      <w:r w:rsidR="00A30DB4" w:rsidRPr="00530130">
        <w:rPr>
          <w:rFonts w:cstheme="minorHAnsi"/>
          <w:b/>
          <w:bCs/>
          <w:iCs/>
          <w:sz w:val="24"/>
          <w:szCs w:val="24"/>
        </w:rPr>
        <w:t xml:space="preserve">fundamental rights and freedoms </w:t>
      </w:r>
      <w:r w:rsidRPr="00530130">
        <w:rPr>
          <w:rFonts w:cstheme="minorHAnsi"/>
          <w:b/>
          <w:bCs/>
          <w:iCs/>
          <w:sz w:val="24"/>
          <w:szCs w:val="24"/>
        </w:rPr>
        <w:t xml:space="preserve">that </w:t>
      </w:r>
      <w:r w:rsidR="00A30DB4" w:rsidRPr="00530130">
        <w:rPr>
          <w:rFonts w:cstheme="minorHAnsi"/>
          <w:b/>
          <w:bCs/>
          <w:iCs/>
          <w:sz w:val="24"/>
          <w:szCs w:val="24"/>
        </w:rPr>
        <w:t xml:space="preserve">must be promoted and protected. </w:t>
      </w:r>
    </w:p>
    <w:p w14:paraId="2921B872" w14:textId="46562CF1" w:rsidR="00A30DB4" w:rsidRPr="00530130" w:rsidRDefault="00E5671E" w:rsidP="000925B3">
      <w:pPr>
        <w:spacing w:after="0" w:line="240" w:lineRule="auto"/>
        <w:ind w:right="288"/>
        <w:jc w:val="both"/>
        <w:rPr>
          <w:rFonts w:cstheme="minorHAnsi"/>
          <w:b/>
          <w:bCs/>
          <w:sz w:val="24"/>
          <w:szCs w:val="24"/>
        </w:rPr>
      </w:pPr>
      <w:r w:rsidRPr="00530130">
        <w:rPr>
          <w:rFonts w:cstheme="minorHAnsi"/>
          <w:b/>
          <w:bCs/>
          <w:sz w:val="24"/>
          <w:szCs w:val="24"/>
        </w:rPr>
        <w:t>Disabled People</w:t>
      </w:r>
      <w:r w:rsidR="00A30DB4" w:rsidRPr="00530130">
        <w:rPr>
          <w:rFonts w:cstheme="minorHAnsi"/>
          <w:b/>
          <w:bCs/>
          <w:sz w:val="24"/>
          <w:szCs w:val="24"/>
        </w:rPr>
        <w:t xml:space="preserve"> must be part of the development agenda.</w:t>
      </w:r>
    </w:p>
    <w:p w14:paraId="50760EE9" w14:textId="77777777" w:rsidR="00E5671E" w:rsidRPr="00530130" w:rsidRDefault="00E5671E" w:rsidP="00A30DB4">
      <w:pPr>
        <w:jc w:val="both"/>
        <w:rPr>
          <w:rFonts w:cstheme="minorHAnsi"/>
          <w:sz w:val="24"/>
          <w:szCs w:val="24"/>
        </w:rPr>
      </w:pPr>
    </w:p>
    <w:p w14:paraId="38116414" w14:textId="01A2F1F0" w:rsidR="00E5671E" w:rsidRPr="00530130" w:rsidRDefault="00E5671E" w:rsidP="000925B3">
      <w:pPr>
        <w:spacing w:after="0" w:line="240" w:lineRule="auto"/>
        <w:jc w:val="both"/>
        <w:rPr>
          <w:rFonts w:cstheme="minorHAnsi"/>
          <w:b/>
          <w:bCs/>
          <w:sz w:val="24"/>
          <w:szCs w:val="24"/>
        </w:rPr>
      </w:pPr>
      <w:r w:rsidRPr="00530130">
        <w:rPr>
          <w:rFonts w:cstheme="minorHAnsi"/>
          <w:b/>
          <w:bCs/>
          <w:sz w:val="24"/>
          <w:szCs w:val="24"/>
        </w:rPr>
        <w:t>Human Rights and Disability</w:t>
      </w:r>
      <w:r w:rsidRPr="00530130">
        <w:rPr>
          <w:rStyle w:val="FootnoteReference"/>
          <w:rFonts w:cstheme="minorHAnsi"/>
          <w:b/>
          <w:bCs/>
          <w:sz w:val="24"/>
          <w:szCs w:val="24"/>
        </w:rPr>
        <w:footnoteReference w:id="1"/>
      </w:r>
    </w:p>
    <w:p w14:paraId="003D577B" w14:textId="7F876776" w:rsidR="00E5671E" w:rsidRPr="00530130" w:rsidRDefault="00E5671E" w:rsidP="000925B3">
      <w:pPr>
        <w:spacing w:after="0" w:line="240" w:lineRule="auto"/>
        <w:jc w:val="both"/>
        <w:rPr>
          <w:rFonts w:cstheme="minorHAnsi"/>
          <w:sz w:val="24"/>
          <w:szCs w:val="24"/>
        </w:rPr>
      </w:pPr>
      <w:r w:rsidRPr="00530130">
        <w:rPr>
          <w:rFonts w:cstheme="minorHAnsi"/>
          <w:sz w:val="24"/>
          <w:szCs w:val="24"/>
        </w:rPr>
        <w:t xml:space="preserve"> </w:t>
      </w:r>
      <w:r w:rsidR="00A30DB4" w:rsidRPr="00530130">
        <w:rPr>
          <w:rFonts w:cstheme="minorHAnsi"/>
          <w:sz w:val="24"/>
          <w:szCs w:val="24"/>
        </w:rPr>
        <w:t xml:space="preserve">A human rights-based approach to disability needs to be taken by Governments of the Commonwealth and the media needs to help shape a better understanding about </w:t>
      </w:r>
      <w:r w:rsidR="00D27116">
        <w:rPr>
          <w:rFonts w:cstheme="minorHAnsi"/>
          <w:sz w:val="24"/>
          <w:szCs w:val="24"/>
        </w:rPr>
        <w:t>disabled people</w:t>
      </w:r>
      <w:r w:rsidR="00A30DB4" w:rsidRPr="00530130">
        <w:rPr>
          <w:rFonts w:cstheme="minorHAnsi"/>
          <w:sz w:val="24"/>
          <w:szCs w:val="24"/>
        </w:rPr>
        <w:t xml:space="preserve">. </w:t>
      </w:r>
      <w:r w:rsidR="005F4FDE" w:rsidRPr="00530130">
        <w:rPr>
          <w:rFonts w:cstheme="minorHAnsi"/>
          <w:sz w:val="24"/>
          <w:szCs w:val="24"/>
        </w:rPr>
        <w:t>This means viewing disability from a human rights perspective</w:t>
      </w:r>
      <w:r w:rsidR="006E74D6">
        <w:rPr>
          <w:rFonts w:cstheme="minorHAnsi"/>
          <w:sz w:val="24"/>
          <w:szCs w:val="24"/>
        </w:rPr>
        <w:t xml:space="preserve"> which</w:t>
      </w:r>
      <w:r w:rsidR="005F4FDE" w:rsidRPr="00530130">
        <w:rPr>
          <w:rFonts w:cstheme="minorHAnsi"/>
          <w:sz w:val="24"/>
          <w:szCs w:val="24"/>
        </w:rPr>
        <w:t xml:space="preserve"> involves an evolution in thinking and acting by States and all sectors of society </w:t>
      </w:r>
      <w:r w:rsidR="004B62A8">
        <w:rPr>
          <w:rFonts w:cstheme="minorHAnsi"/>
          <w:sz w:val="24"/>
          <w:szCs w:val="24"/>
        </w:rPr>
        <w:t xml:space="preserve">towards </w:t>
      </w:r>
      <w:r w:rsidRPr="00530130">
        <w:rPr>
          <w:rFonts w:cstheme="minorHAnsi"/>
          <w:sz w:val="24"/>
          <w:szCs w:val="24"/>
        </w:rPr>
        <w:t>disabled people</w:t>
      </w:r>
      <w:r w:rsidR="00C84D9A" w:rsidRPr="00530130">
        <w:rPr>
          <w:rFonts w:cstheme="minorHAnsi"/>
          <w:sz w:val="24"/>
          <w:szCs w:val="24"/>
        </w:rPr>
        <w:t xml:space="preserve">. </w:t>
      </w:r>
      <w:r w:rsidR="004B62A8">
        <w:rPr>
          <w:rFonts w:cstheme="minorHAnsi"/>
          <w:sz w:val="24"/>
          <w:szCs w:val="24"/>
        </w:rPr>
        <w:t>We</w:t>
      </w:r>
      <w:r w:rsidR="005F4FDE" w:rsidRPr="00530130">
        <w:rPr>
          <w:rFonts w:cstheme="minorHAnsi"/>
          <w:sz w:val="24"/>
          <w:szCs w:val="24"/>
        </w:rPr>
        <w:t xml:space="preserve"> </w:t>
      </w:r>
      <w:r w:rsidR="00C84D9A" w:rsidRPr="00530130">
        <w:rPr>
          <w:rFonts w:cstheme="minorHAnsi"/>
          <w:sz w:val="24"/>
          <w:szCs w:val="24"/>
        </w:rPr>
        <w:t>become subjects with rights and agency</w:t>
      </w:r>
      <w:r w:rsidR="00733EB7">
        <w:rPr>
          <w:rFonts w:cstheme="minorHAnsi"/>
          <w:sz w:val="24"/>
          <w:szCs w:val="24"/>
        </w:rPr>
        <w:t>,</w:t>
      </w:r>
      <w:r w:rsidR="00C84D9A" w:rsidRPr="00530130">
        <w:rPr>
          <w:rFonts w:cstheme="minorHAnsi"/>
          <w:sz w:val="24"/>
          <w:szCs w:val="24"/>
        </w:rPr>
        <w:t xml:space="preserve"> </w:t>
      </w:r>
      <w:r w:rsidR="005F4FDE" w:rsidRPr="00530130">
        <w:rPr>
          <w:rFonts w:cstheme="minorHAnsi"/>
          <w:sz w:val="24"/>
          <w:szCs w:val="24"/>
        </w:rPr>
        <w:t>no longer considered to be recipients of charity or objects of others’ decisions</w:t>
      </w:r>
      <w:r w:rsidR="00C84D9A" w:rsidRPr="00530130">
        <w:rPr>
          <w:rFonts w:cstheme="minorHAnsi"/>
          <w:sz w:val="24"/>
          <w:szCs w:val="24"/>
        </w:rPr>
        <w:t>.</w:t>
      </w:r>
      <w:r w:rsidR="005F4FDE" w:rsidRPr="00530130">
        <w:rPr>
          <w:rFonts w:cstheme="minorHAnsi"/>
          <w:sz w:val="24"/>
          <w:szCs w:val="24"/>
        </w:rPr>
        <w:t xml:space="preserve"> </w:t>
      </w:r>
      <w:r w:rsidR="00F8438F">
        <w:rPr>
          <w:rFonts w:cstheme="minorHAnsi"/>
          <w:sz w:val="24"/>
          <w:szCs w:val="24"/>
        </w:rPr>
        <w:t>We</w:t>
      </w:r>
      <w:r w:rsidR="00C84D9A" w:rsidRPr="00530130">
        <w:rPr>
          <w:rFonts w:cstheme="minorHAnsi"/>
          <w:sz w:val="24"/>
          <w:szCs w:val="24"/>
        </w:rPr>
        <w:t xml:space="preserve"> are </w:t>
      </w:r>
      <w:r w:rsidR="005F4FDE" w:rsidRPr="00530130">
        <w:rPr>
          <w:rFonts w:cstheme="minorHAnsi"/>
          <w:sz w:val="24"/>
          <w:szCs w:val="24"/>
        </w:rPr>
        <w:t>holders of rights. A rights-based approach seeks ways to respect, support and celebrate human diversity by creating the conditions that allow meaningful participation by a wide range of pe</w:t>
      </w:r>
      <w:r w:rsidR="008C7292">
        <w:rPr>
          <w:rFonts w:cstheme="minorHAnsi"/>
          <w:sz w:val="24"/>
          <w:szCs w:val="24"/>
        </w:rPr>
        <w:t>ople</w:t>
      </w:r>
      <w:r w:rsidR="005F4FDE" w:rsidRPr="00530130">
        <w:rPr>
          <w:rFonts w:cstheme="minorHAnsi"/>
          <w:sz w:val="24"/>
          <w:szCs w:val="24"/>
        </w:rPr>
        <w:t>, including</w:t>
      </w:r>
      <w:r w:rsidRPr="00530130">
        <w:rPr>
          <w:rFonts w:cstheme="minorHAnsi"/>
          <w:sz w:val="24"/>
          <w:szCs w:val="24"/>
        </w:rPr>
        <w:t xml:space="preserve"> disabled people</w:t>
      </w:r>
      <w:r w:rsidR="005F4FDE" w:rsidRPr="00530130">
        <w:rPr>
          <w:rFonts w:cstheme="minorHAnsi"/>
          <w:sz w:val="24"/>
          <w:szCs w:val="24"/>
        </w:rPr>
        <w:t xml:space="preserve">. Protecting and promoting </w:t>
      </w:r>
      <w:r w:rsidR="00E768BD">
        <w:rPr>
          <w:rFonts w:cstheme="minorHAnsi"/>
          <w:sz w:val="24"/>
          <w:szCs w:val="24"/>
        </w:rPr>
        <w:t>our</w:t>
      </w:r>
      <w:r w:rsidR="005F4FDE" w:rsidRPr="00530130">
        <w:rPr>
          <w:rFonts w:cstheme="minorHAnsi"/>
          <w:sz w:val="24"/>
          <w:szCs w:val="24"/>
        </w:rPr>
        <w:t xml:space="preserve"> rights is not only about providing disability-related services. It is about adopting measures to change attitudes and behaviours that stigmatize and </w:t>
      </w:r>
      <w:proofErr w:type="gramStart"/>
      <w:r w:rsidR="005F4FDE" w:rsidRPr="00530130">
        <w:rPr>
          <w:rFonts w:cstheme="minorHAnsi"/>
          <w:sz w:val="24"/>
          <w:szCs w:val="24"/>
        </w:rPr>
        <w:t>marginali</w:t>
      </w:r>
      <w:r w:rsidR="00E768BD">
        <w:rPr>
          <w:rFonts w:cstheme="minorHAnsi"/>
          <w:sz w:val="24"/>
          <w:szCs w:val="24"/>
        </w:rPr>
        <w:t>s</w:t>
      </w:r>
      <w:r w:rsidR="005F4FDE" w:rsidRPr="00530130">
        <w:rPr>
          <w:rFonts w:cstheme="minorHAnsi"/>
          <w:sz w:val="24"/>
          <w:szCs w:val="24"/>
        </w:rPr>
        <w:t>e .</w:t>
      </w:r>
      <w:proofErr w:type="gramEnd"/>
      <w:r w:rsidR="005F4FDE" w:rsidRPr="00530130">
        <w:rPr>
          <w:rFonts w:cstheme="minorHAnsi"/>
          <w:sz w:val="24"/>
          <w:szCs w:val="24"/>
        </w:rPr>
        <w:t xml:space="preserve"> </w:t>
      </w:r>
    </w:p>
    <w:p w14:paraId="4858E0AD" w14:textId="77777777" w:rsidR="000925B3" w:rsidRPr="00530130" w:rsidRDefault="000925B3" w:rsidP="000925B3">
      <w:pPr>
        <w:spacing w:after="0" w:line="240" w:lineRule="auto"/>
        <w:jc w:val="both"/>
        <w:rPr>
          <w:rFonts w:cstheme="minorHAnsi"/>
          <w:b/>
          <w:bCs/>
          <w:sz w:val="24"/>
          <w:szCs w:val="24"/>
        </w:rPr>
      </w:pPr>
    </w:p>
    <w:p w14:paraId="78CF68AD" w14:textId="128208F7" w:rsidR="00E5671E" w:rsidRPr="00530130" w:rsidRDefault="005F4FDE" w:rsidP="000925B3">
      <w:pPr>
        <w:spacing w:after="0" w:line="240" w:lineRule="auto"/>
        <w:jc w:val="both"/>
        <w:rPr>
          <w:rFonts w:cstheme="minorHAnsi"/>
          <w:b/>
          <w:bCs/>
          <w:sz w:val="24"/>
          <w:szCs w:val="24"/>
        </w:rPr>
      </w:pPr>
      <w:r w:rsidRPr="00530130">
        <w:rPr>
          <w:rFonts w:cstheme="minorHAnsi"/>
          <w:b/>
          <w:bCs/>
          <w:sz w:val="24"/>
          <w:szCs w:val="24"/>
        </w:rPr>
        <w:t xml:space="preserve">Understanding </w:t>
      </w:r>
      <w:r w:rsidR="00BD0F4A">
        <w:rPr>
          <w:rFonts w:cstheme="minorHAnsi"/>
          <w:b/>
          <w:bCs/>
          <w:sz w:val="24"/>
          <w:szCs w:val="24"/>
        </w:rPr>
        <w:t>D</w:t>
      </w:r>
      <w:r w:rsidRPr="00530130">
        <w:rPr>
          <w:rFonts w:cstheme="minorHAnsi"/>
          <w:b/>
          <w:bCs/>
          <w:sz w:val="24"/>
          <w:szCs w:val="24"/>
        </w:rPr>
        <w:t xml:space="preserve">isability as a </w:t>
      </w:r>
      <w:r w:rsidR="00BD0F4A">
        <w:rPr>
          <w:rFonts w:cstheme="minorHAnsi"/>
          <w:b/>
          <w:bCs/>
          <w:sz w:val="24"/>
          <w:szCs w:val="24"/>
        </w:rPr>
        <w:t>H</w:t>
      </w:r>
      <w:r w:rsidRPr="00530130">
        <w:rPr>
          <w:rFonts w:cstheme="minorHAnsi"/>
          <w:b/>
          <w:bCs/>
          <w:sz w:val="24"/>
          <w:szCs w:val="24"/>
        </w:rPr>
        <w:t xml:space="preserve">uman </w:t>
      </w:r>
      <w:r w:rsidR="00BD0F4A">
        <w:rPr>
          <w:rFonts w:cstheme="minorHAnsi"/>
          <w:b/>
          <w:bCs/>
          <w:sz w:val="24"/>
          <w:szCs w:val="24"/>
        </w:rPr>
        <w:t>R</w:t>
      </w:r>
      <w:r w:rsidRPr="00530130">
        <w:rPr>
          <w:rFonts w:cstheme="minorHAnsi"/>
          <w:b/>
          <w:bCs/>
          <w:sz w:val="24"/>
          <w:szCs w:val="24"/>
        </w:rPr>
        <w:t xml:space="preserve">ights </w:t>
      </w:r>
      <w:r w:rsidR="00BD0F4A">
        <w:rPr>
          <w:rFonts w:cstheme="minorHAnsi"/>
          <w:b/>
          <w:bCs/>
          <w:sz w:val="24"/>
          <w:szCs w:val="24"/>
        </w:rPr>
        <w:t>I</w:t>
      </w:r>
      <w:r w:rsidRPr="00530130">
        <w:rPr>
          <w:rFonts w:cstheme="minorHAnsi"/>
          <w:b/>
          <w:bCs/>
          <w:sz w:val="24"/>
          <w:szCs w:val="24"/>
        </w:rPr>
        <w:t xml:space="preserve">ssue </w:t>
      </w:r>
    </w:p>
    <w:p w14:paraId="4E44509C" w14:textId="3EFE925C" w:rsidR="00E5671E" w:rsidRPr="00530130" w:rsidRDefault="005F4FDE" w:rsidP="000925B3">
      <w:pPr>
        <w:spacing w:after="0" w:line="240" w:lineRule="auto"/>
        <w:jc w:val="both"/>
        <w:rPr>
          <w:rFonts w:cstheme="minorHAnsi"/>
          <w:sz w:val="24"/>
          <w:szCs w:val="24"/>
        </w:rPr>
      </w:pPr>
      <w:r w:rsidRPr="00530130">
        <w:rPr>
          <w:rFonts w:cstheme="minorHAnsi"/>
          <w:sz w:val="24"/>
          <w:szCs w:val="24"/>
        </w:rPr>
        <w:t xml:space="preserve">The following terms capture the difference between considering </w:t>
      </w:r>
      <w:r w:rsidR="00BD0F4A">
        <w:rPr>
          <w:rFonts w:cstheme="minorHAnsi"/>
          <w:sz w:val="24"/>
          <w:szCs w:val="24"/>
        </w:rPr>
        <w:t>disabled</w:t>
      </w:r>
      <w:r w:rsidR="00607AAD">
        <w:rPr>
          <w:rFonts w:cstheme="minorHAnsi"/>
          <w:sz w:val="24"/>
          <w:szCs w:val="24"/>
        </w:rPr>
        <w:t xml:space="preserve"> people</w:t>
      </w:r>
      <w:r w:rsidRPr="00530130">
        <w:rPr>
          <w:rFonts w:cstheme="minorHAnsi"/>
          <w:sz w:val="24"/>
          <w:szCs w:val="24"/>
        </w:rPr>
        <w:t xml:space="preserve"> as holders of rights rather than objects of </w:t>
      </w:r>
      <w:proofErr w:type="gramStart"/>
      <w:r w:rsidRPr="00530130">
        <w:rPr>
          <w:rFonts w:cstheme="minorHAnsi"/>
          <w:sz w:val="24"/>
          <w:szCs w:val="24"/>
        </w:rPr>
        <w:t>charity:</w:t>
      </w:r>
      <w:r w:rsidR="000925B3" w:rsidRPr="00530130">
        <w:rPr>
          <w:rFonts w:cstheme="minorHAnsi"/>
          <w:sz w:val="24"/>
          <w:szCs w:val="24"/>
        </w:rPr>
        <w:t>-</w:t>
      </w:r>
      <w:proofErr w:type="gramEnd"/>
      <w:r w:rsidRPr="00530130">
        <w:rPr>
          <w:rFonts w:cstheme="minorHAnsi"/>
          <w:sz w:val="24"/>
          <w:szCs w:val="24"/>
        </w:rPr>
        <w:t xml:space="preserve"> </w:t>
      </w:r>
    </w:p>
    <w:p w14:paraId="2BD65FF3" w14:textId="183E2F84" w:rsidR="000925B3" w:rsidRPr="00530130" w:rsidRDefault="000925B3" w:rsidP="000925B3">
      <w:pPr>
        <w:spacing w:after="0" w:line="240" w:lineRule="auto"/>
        <w:jc w:val="both"/>
        <w:rPr>
          <w:rFonts w:cstheme="minorHAnsi"/>
          <w:b/>
          <w:bCs/>
          <w:sz w:val="24"/>
          <w:szCs w:val="24"/>
        </w:rPr>
      </w:pPr>
    </w:p>
    <w:tbl>
      <w:tblPr>
        <w:tblStyle w:val="TableGrid"/>
        <w:tblW w:w="0" w:type="auto"/>
        <w:tblLook w:val="04A0" w:firstRow="1" w:lastRow="0" w:firstColumn="1" w:lastColumn="0" w:noHBand="0" w:noVBand="1"/>
      </w:tblPr>
      <w:tblGrid>
        <w:gridCol w:w="5508"/>
        <w:gridCol w:w="5508"/>
      </w:tblGrid>
      <w:tr w:rsidR="000925B3" w:rsidRPr="00530130" w14:paraId="0A0C6A16" w14:textId="77777777" w:rsidTr="000925B3">
        <w:tc>
          <w:tcPr>
            <w:tcW w:w="5508" w:type="dxa"/>
          </w:tcPr>
          <w:p w14:paraId="4EC3CBC2" w14:textId="718F3DCB" w:rsidR="000925B3" w:rsidRPr="00530130" w:rsidRDefault="000925B3" w:rsidP="000925B3">
            <w:pPr>
              <w:jc w:val="both"/>
              <w:rPr>
                <w:rFonts w:cstheme="minorHAnsi"/>
                <w:b/>
                <w:bCs/>
                <w:sz w:val="24"/>
                <w:szCs w:val="24"/>
              </w:rPr>
            </w:pPr>
            <w:r w:rsidRPr="00530130">
              <w:rPr>
                <w:rFonts w:cstheme="minorHAnsi"/>
                <w:b/>
                <w:bCs/>
                <w:sz w:val="24"/>
                <w:szCs w:val="24"/>
              </w:rPr>
              <w:t>Charity approach</w:t>
            </w:r>
          </w:p>
        </w:tc>
        <w:tc>
          <w:tcPr>
            <w:tcW w:w="5508" w:type="dxa"/>
          </w:tcPr>
          <w:p w14:paraId="486C9E94" w14:textId="774328B5" w:rsidR="000925B3" w:rsidRPr="00530130" w:rsidRDefault="000925B3" w:rsidP="000925B3">
            <w:pPr>
              <w:jc w:val="both"/>
              <w:rPr>
                <w:rFonts w:cstheme="minorHAnsi"/>
                <w:b/>
                <w:bCs/>
                <w:sz w:val="24"/>
                <w:szCs w:val="24"/>
              </w:rPr>
            </w:pPr>
            <w:r w:rsidRPr="00530130">
              <w:rPr>
                <w:rFonts w:cstheme="minorHAnsi"/>
                <w:b/>
                <w:bCs/>
                <w:sz w:val="24"/>
                <w:szCs w:val="24"/>
              </w:rPr>
              <w:t>Human rights approach</w:t>
            </w:r>
          </w:p>
        </w:tc>
      </w:tr>
      <w:tr w:rsidR="000925B3" w:rsidRPr="00530130" w14:paraId="3DCABE19" w14:textId="77777777" w:rsidTr="000925B3">
        <w:tc>
          <w:tcPr>
            <w:tcW w:w="5508" w:type="dxa"/>
          </w:tcPr>
          <w:p w14:paraId="194E8B10" w14:textId="0DFEF00D" w:rsidR="000925B3" w:rsidRPr="00530130" w:rsidRDefault="000925B3" w:rsidP="000925B3">
            <w:pPr>
              <w:jc w:val="both"/>
              <w:rPr>
                <w:rFonts w:cstheme="minorHAnsi"/>
                <w:b/>
                <w:bCs/>
                <w:sz w:val="24"/>
                <w:szCs w:val="24"/>
              </w:rPr>
            </w:pPr>
            <w:r w:rsidRPr="00530130">
              <w:rPr>
                <w:rFonts w:cstheme="minorHAnsi"/>
                <w:b/>
                <w:bCs/>
                <w:sz w:val="24"/>
                <w:szCs w:val="24"/>
              </w:rPr>
              <w:t>Option</w:t>
            </w:r>
          </w:p>
        </w:tc>
        <w:tc>
          <w:tcPr>
            <w:tcW w:w="5508" w:type="dxa"/>
          </w:tcPr>
          <w:p w14:paraId="753999B5" w14:textId="64460755" w:rsidR="000925B3" w:rsidRPr="00530130" w:rsidRDefault="00133C83" w:rsidP="000925B3">
            <w:pPr>
              <w:jc w:val="both"/>
              <w:rPr>
                <w:rFonts w:cstheme="minorHAnsi"/>
                <w:b/>
                <w:bCs/>
                <w:sz w:val="24"/>
                <w:szCs w:val="24"/>
              </w:rPr>
            </w:pPr>
            <w:r w:rsidRPr="00530130">
              <w:rPr>
                <w:rFonts w:cstheme="minorHAnsi"/>
                <w:b/>
                <w:bCs/>
                <w:sz w:val="24"/>
                <w:szCs w:val="24"/>
              </w:rPr>
              <w:t>Obligation</w:t>
            </w:r>
          </w:p>
        </w:tc>
      </w:tr>
      <w:tr w:rsidR="000925B3" w:rsidRPr="00530130" w14:paraId="0B15CF04" w14:textId="77777777" w:rsidTr="000925B3">
        <w:tc>
          <w:tcPr>
            <w:tcW w:w="5508" w:type="dxa"/>
          </w:tcPr>
          <w:p w14:paraId="25EB9CFA" w14:textId="6DC73256" w:rsidR="000925B3" w:rsidRPr="00530130" w:rsidRDefault="00133C83" w:rsidP="000925B3">
            <w:pPr>
              <w:jc w:val="both"/>
              <w:rPr>
                <w:rFonts w:cstheme="minorHAnsi"/>
                <w:b/>
                <w:bCs/>
                <w:sz w:val="24"/>
                <w:szCs w:val="24"/>
              </w:rPr>
            </w:pPr>
            <w:r w:rsidRPr="00530130">
              <w:rPr>
                <w:rFonts w:cstheme="minorHAnsi"/>
                <w:b/>
                <w:bCs/>
                <w:sz w:val="24"/>
                <w:szCs w:val="24"/>
              </w:rPr>
              <w:t>External control</w:t>
            </w:r>
          </w:p>
        </w:tc>
        <w:tc>
          <w:tcPr>
            <w:tcW w:w="5508" w:type="dxa"/>
          </w:tcPr>
          <w:p w14:paraId="5AF1D8C4" w14:textId="30562316" w:rsidR="000925B3" w:rsidRPr="00530130" w:rsidRDefault="00133C83" w:rsidP="000925B3">
            <w:pPr>
              <w:jc w:val="both"/>
              <w:rPr>
                <w:rFonts w:cstheme="minorHAnsi"/>
                <w:b/>
                <w:bCs/>
                <w:sz w:val="24"/>
                <w:szCs w:val="24"/>
              </w:rPr>
            </w:pPr>
            <w:r w:rsidRPr="00530130">
              <w:rPr>
                <w:rFonts w:cstheme="minorHAnsi"/>
                <w:b/>
                <w:bCs/>
                <w:sz w:val="24"/>
                <w:szCs w:val="24"/>
              </w:rPr>
              <w:t>Autonomy</w:t>
            </w:r>
          </w:p>
        </w:tc>
      </w:tr>
      <w:tr w:rsidR="000925B3" w:rsidRPr="00530130" w14:paraId="173899ED" w14:textId="77777777" w:rsidTr="000925B3">
        <w:tc>
          <w:tcPr>
            <w:tcW w:w="5508" w:type="dxa"/>
          </w:tcPr>
          <w:p w14:paraId="5EB390F0" w14:textId="7052AD56" w:rsidR="000925B3" w:rsidRPr="00530130" w:rsidRDefault="00133C83" w:rsidP="000925B3">
            <w:pPr>
              <w:jc w:val="both"/>
              <w:rPr>
                <w:rFonts w:cstheme="minorHAnsi"/>
                <w:b/>
                <w:bCs/>
                <w:sz w:val="24"/>
                <w:szCs w:val="24"/>
              </w:rPr>
            </w:pPr>
            <w:r w:rsidRPr="00530130">
              <w:rPr>
                <w:rFonts w:cstheme="minorHAnsi"/>
                <w:b/>
                <w:bCs/>
                <w:sz w:val="24"/>
                <w:szCs w:val="24"/>
              </w:rPr>
              <w:t>Disempowerment</w:t>
            </w:r>
          </w:p>
        </w:tc>
        <w:tc>
          <w:tcPr>
            <w:tcW w:w="5508" w:type="dxa"/>
          </w:tcPr>
          <w:p w14:paraId="29CC21C7" w14:textId="1828C598" w:rsidR="000925B3" w:rsidRPr="00530130" w:rsidRDefault="00133C83" w:rsidP="000925B3">
            <w:pPr>
              <w:jc w:val="both"/>
              <w:rPr>
                <w:rFonts w:cstheme="minorHAnsi"/>
                <w:b/>
                <w:bCs/>
                <w:sz w:val="24"/>
                <w:szCs w:val="24"/>
              </w:rPr>
            </w:pPr>
            <w:r w:rsidRPr="00530130">
              <w:rPr>
                <w:rFonts w:cstheme="minorHAnsi"/>
                <w:b/>
                <w:bCs/>
                <w:sz w:val="24"/>
                <w:szCs w:val="24"/>
              </w:rPr>
              <w:t>Empowerment</w:t>
            </w:r>
          </w:p>
        </w:tc>
      </w:tr>
      <w:tr w:rsidR="000925B3" w:rsidRPr="00530130" w14:paraId="6FED8040" w14:textId="77777777" w:rsidTr="000925B3">
        <w:tc>
          <w:tcPr>
            <w:tcW w:w="5508" w:type="dxa"/>
          </w:tcPr>
          <w:p w14:paraId="7175C946" w14:textId="654646EC" w:rsidR="000925B3" w:rsidRPr="00530130" w:rsidRDefault="00133C83" w:rsidP="000925B3">
            <w:pPr>
              <w:jc w:val="both"/>
              <w:rPr>
                <w:rFonts w:cstheme="minorHAnsi"/>
                <w:b/>
                <w:bCs/>
                <w:sz w:val="24"/>
                <w:szCs w:val="24"/>
              </w:rPr>
            </w:pPr>
            <w:r w:rsidRPr="00530130">
              <w:rPr>
                <w:rFonts w:cstheme="minorHAnsi"/>
                <w:b/>
                <w:bCs/>
                <w:sz w:val="24"/>
                <w:szCs w:val="24"/>
              </w:rPr>
              <w:t>Fixing weakness</w:t>
            </w:r>
          </w:p>
        </w:tc>
        <w:tc>
          <w:tcPr>
            <w:tcW w:w="5508" w:type="dxa"/>
          </w:tcPr>
          <w:p w14:paraId="4EB77AC4" w14:textId="767D7E8C" w:rsidR="000925B3" w:rsidRPr="00530130" w:rsidRDefault="00133C83" w:rsidP="000925B3">
            <w:pPr>
              <w:jc w:val="both"/>
              <w:rPr>
                <w:rFonts w:cstheme="minorHAnsi"/>
                <w:b/>
                <w:bCs/>
                <w:sz w:val="24"/>
                <w:szCs w:val="24"/>
              </w:rPr>
            </w:pPr>
            <w:r w:rsidRPr="00530130">
              <w:rPr>
                <w:rFonts w:cstheme="minorHAnsi"/>
                <w:b/>
                <w:bCs/>
                <w:sz w:val="24"/>
                <w:szCs w:val="24"/>
              </w:rPr>
              <w:t>Fixing the environment</w:t>
            </w:r>
          </w:p>
        </w:tc>
      </w:tr>
      <w:tr w:rsidR="000925B3" w:rsidRPr="00530130" w14:paraId="5D9B2D5B" w14:textId="77777777" w:rsidTr="000925B3">
        <w:tc>
          <w:tcPr>
            <w:tcW w:w="5508" w:type="dxa"/>
          </w:tcPr>
          <w:p w14:paraId="055E094B" w14:textId="57F8CE3B" w:rsidR="000925B3" w:rsidRPr="00530130" w:rsidRDefault="00133C83" w:rsidP="000925B3">
            <w:pPr>
              <w:jc w:val="both"/>
              <w:rPr>
                <w:rFonts w:cstheme="minorHAnsi"/>
                <w:b/>
                <w:bCs/>
                <w:sz w:val="24"/>
                <w:szCs w:val="24"/>
              </w:rPr>
            </w:pPr>
            <w:r w:rsidRPr="00530130">
              <w:rPr>
                <w:rFonts w:cstheme="minorHAnsi"/>
                <w:b/>
                <w:bCs/>
                <w:sz w:val="24"/>
                <w:szCs w:val="24"/>
              </w:rPr>
              <w:t>Limiting activity</w:t>
            </w:r>
          </w:p>
        </w:tc>
        <w:tc>
          <w:tcPr>
            <w:tcW w:w="5508" w:type="dxa"/>
          </w:tcPr>
          <w:p w14:paraId="03974769" w14:textId="2DA6C297" w:rsidR="000925B3" w:rsidRPr="00530130" w:rsidRDefault="00133C83" w:rsidP="000925B3">
            <w:pPr>
              <w:jc w:val="both"/>
              <w:rPr>
                <w:rFonts w:cstheme="minorHAnsi"/>
                <w:b/>
                <w:bCs/>
                <w:sz w:val="24"/>
                <w:szCs w:val="24"/>
              </w:rPr>
            </w:pPr>
            <w:r w:rsidRPr="00530130">
              <w:rPr>
                <w:rFonts w:cstheme="minorHAnsi"/>
                <w:b/>
                <w:bCs/>
                <w:sz w:val="24"/>
                <w:szCs w:val="24"/>
              </w:rPr>
              <w:t>Facilitating activity</w:t>
            </w:r>
          </w:p>
        </w:tc>
      </w:tr>
      <w:tr w:rsidR="000925B3" w:rsidRPr="00530130" w14:paraId="6D4B24D0" w14:textId="77777777" w:rsidTr="000925B3">
        <w:tc>
          <w:tcPr>
            <w:tcW w:w="5508" w:type="dxa"/>
          </w:tcPr>
          <w:p w14:paraId="2527EE54" w14:textId="31339D01" w:rsidR="000925B3" w:rsidRPr="00530130" w:rsidRDefault="00133C83" w:rsidP="000925B3">
            <w:pPr>
              <w:jc w:val="both"/>
              <w:rPr>
                <w:rFonts w:cstheme="minorHAnsi"/>
                <w:b/>
                <w:bCs/>
                <w:sz w:val="24"/>
                <w:szCs w:val="24"/>
              </w:rPr>
            </w:pPr>
            <w:bookmarkStart w:id="2" w:name="_Hlk33283030"/>
            <w:r w:rsidRPr="00530130">
              <w:rPr>
                <w:rFonts w:cstheme="minorHAnsi"/>
                <w:b/>
                <w:bCs/>
                <w:sz w:val="24"/>
                <w:szCs w:val="24"/>
              </w:rPr>
              <w:t>Belittling</w:t>
            </w:r>
          </w:p>
        </w:tc>
        <w:tc>
          <w:tcPr>
            <w:tcW w:w="5508" w:type="dxa"/>
          </w:tcPr>
          <w:p w14:paraId="07EEC012" w14:textId="1AB6B896" w:rsidR="000925B3" w:rsidRPr="00530130" w:rsidRDefault="00133C83" w:rsidP="000925B3">
            <w:pPr>
              <w:jc w:val="both"/>
              <w:rPr>
                <w:rFonts w:cstheme="minorHAnsi"/>
                <w:b/>
                <w:bCs/>
                <w:sz w:val="24"/>
                <w:szCs w:val="24"/>
              </w:rPr>
            </w:pPr>
            <w:r w:rsidRPr="00530130">
              <w:rPr>
                <w:rFonts w:cstheme="minorHAnsi"/>
                <w:b/>
                <w:bCs/>
                <w:sz w:val="24"/>
                <w:szCs w:val="24"/>
              </w:rPr>
              <w:t>Dignifying</w:t>
            </w:r>
          </w:p>
        </w:tc>
      </w:tr>
      <w:tr w:rsidR="000925B3" w:rsidRPr="00530130" w14:paraId="7EE4D63F" w14:textId="77777777" w:rsidTr="000925B3">
        <w:tc>
          <w:tcPr>
            <w:tcW w:w="5508" w:type="dxa"/>
          </w:tcPr>
          <w:p w14:paraId="76D03B31" w14:textId="7F83FB5A" w:rsidR="000925B3" w:rsidRPr="00530130" w:rsidRDefault="00133C83" w:rsidP="000925B3">
            <w:pPr>
              <w:jc w:val="both"/>
              <w:rPr>
                <w:rFonts w:cstheme="minorHAnsi"/>
                <w:b/>
                <w:bCs/>
                <w:sz w:val="24"/>
                <w:szCs w:val="24"/>
              </w:rPr>
            </w:pPr>
            <w:r w:rsidRPr="00530130">
              <w:rPr>
                <w:rFonts w:cstheme="minorHAnsi"/>
                <w:b/>
                <w:bCs/>
                <w:sz w:val="24"/>
                <w:szCs w:val="24"/>
              </w:rPr>
              <w:t>Dependence</w:t>
            </w:r>
          </w:p>
        </w:tc>
        <w:tc>
          <w:tcPr>
            <w:tcW w:w="5508" w:type="dxa"/>
          </w:tcPr>
          <w:p w14:paraId="2D7BBBEA" w14:textId="540E9D40" w:rsidR="000925B3" w:rsidRPr="00530130" w:rsidRDefault="00133C83" w:rsidP="000925B3">
            <w:pPr>
              <w:jc w:val="both"/>
              <w:rPr>
                <w:rFonts w:cstheme="minorHAnsi"/>
                <w:b/>
                <w:bCs/>
                <w:sz w:val="24"/>
                <w:szCs w:val="24"/>
              </w:rPr>
            </w:pPr>
            <w:r w:rsidRPr="00530130">
              <w:rPr>
                <w:rFonts w:cstheme="minorHAnsi"/>
                <w:b/>
                <w:bCs/>
                <w:sz w:val="24"/>
                <w:szCs w:val="24"/>
              </w:rPr>
              <w:t>Independence</w:t>
            </w:r>
          </w:p>
        </w:tc>
      </w:tr>
      <w:bookmarkEnd w:id="2"/>
      <w:tr w:rsidR="000925B3" w:rsidRPr="00530130" w14:paraId="58B6F572" w14:textId="77777777" w:rsidTr="00C001CF">
        <w:tc>
          <w:tcPr>
            <w:tcW w:w="5508" w:type="dxa"/>
          </w:tcPr>
          <w:p w14:paraId="0320F514" w14:textId="56D2C5E2" w:rsidR="000925B3" w:rsidRPr="00530130" w:rsidRDefault="00133C83" w:rsidP="00C001CF">
            <w:pPr>
              <w:jc w:val="both"/>
              <w:rPr>
                <w:rFonts w:cstheme="minorHAnsi"/>
                <w:b/>
                <w:bCs/>
                <w:sz w:val="24"/>
                <w:szCs w:val="24"/>
              </w:rPr>
            </w:pPr>
            <w:r w:rsidRPr="00530130">
              <w:rPr>
                <w:rFonts w:cstheme="minorHAnsi"/>
                <w:b/>
                <w:bCs/>
                <w:sz w:val="24"/>
                <w:szCs w:val="24"/>
              </w:rPr>
              <w:t>Discrimination</w:t>
            </w:r>
          </w:p>
        </w:tc>
        <w:tc>
          <w:tcPr>
            <w:tcW w:w="5508" w:type="dxa"/>
          </w:tcPr>
          <w:p w14:paraId="2266B192" w14:textId="09763718" w:rsidR="000925B3" w:rsidRPr="00530130" w:rsidRDefault="00133C83" w:rsidP="00C001CF">
            <w:pPr>
              <w:jc w:val="both"/>
              <w:rPr>
                <w:rFonts w:cstheme="minorHAnsi"/>
                <w:b/>
                <w:bCs/>
                <w:sz w:val="24"/>
                <w:szCs w:val="24"/>
              </w:rPr>
            </w:pPr>
            <w:r w:rsidRPr="00530130">
              <w:rPr>
                <w:rFonts w:cstheme="minorHAnsi"/>
                <w:b/>
                <w:bCs/>
                <w:sz w:val="24"/>
                <w:szCs w:val="24"/>
              </w:rPr>
              <w:t>Equality</w:t>
            </w:r>
          </w:p>
        </w:tc>
      </w:tr>
      <w:tr w:rsidR="000925B3" w:rsidRPr="00530130" w14:paraId="2D7715B3" w14:textId="77777777" w:rsidTr="00C001CF">
        <w:tc>
          <w:tcPr>
            <w:tcW w:w="5508" w:type="dxa"/>
          </w:tcPr>
          <w:p w14:paraId="7DF30B39" w14:textId="17A89EF9" w:rsidR="000925B3" w:rsidRPr="00530130" w:rsidRDefault="00133C83" w:rsidP="00C001CF">
            <w:pPr>
              <w:jc w:val="both"/>
              <w:rPr>
                <w:rFonts w:cstheme="minorHAnsi"/>
                <w:b/>
                <w:bCs/>
                <w:sz w:val="24"/>
                <w:szCs w:val="24"/>
              </w:rPr>
            </w:pPr>
            <w:r w:rsidRPr="00530130">
              <w:rPr>
                <w:rFonts w:cstheme="minorHAnsi"/>
                <w:b/>
                <w:bCs/>
                <w:sz w:val="24"/>
                <w:szCs w:val="24"/>
              </w:rPr>
              <w:t>Institutionalization</w:t>
            </w:r>
          </w:p>
        </w:tc>
        <w:tc>
          <w:tcPr>
            <w:tcW w:w="5508" w:type="dxa"/>
          </w:tcPr>
          <w:p w14:paraId="700290BA" w14:textId="04881C04" w:rsidR="000925B3" w:rsidRPr="00530130" w:rsidRDefault="00133C83" w:rsidP="00C001CF">
            <w:pPr>
              <w:jc w:val="both"/>
              <w:rPr>
                <w:rFonts w:cstheme="minorHAnsi"/>
                <w:b/>
                <w:bCs/>
                <w:sz w:val="24"/>
                <w:szCs w:val="24"/>
              </w:rPr>
            </w:pPr>
            <w:r w:rsidRPr="00530130">
              <w:rPr>
                <w:rFonts w:cstheme="minorHAnsi"/>
                <w:b/>
                <w:bCs/>
                <w:sz w:val="24"/>
                <w:szCs w:val="24"/>
              </w:rPr>
              <w:t>Inclusion</w:t>
            </w:r>
          </w:p>
        </w:tc>
      </w:tr>
      <w:tr w:rsidR="00133C83" w:rsidRPr="00530130" w14:paraId="3F0C974D" w14:textId="77777777" w:rsidTr="00C001CF">
        <w:tc>
          <w:tcPr>
            <w:tcW w:w="5508" w:type="dxa"/>
          </w:tcPr>
          <w:p w14:paraId="16480BF6" w14:textId="07D15943" w:rsidR="00133C83" w:rsidRPr="00530130" w:rsidRDefault="00133C83" w:rsidP="00C001CF">
            <w:pPr>
              <w:jc w:val="both"/>
              <w:rPr>
                <w:rFonts w:cstheme="minorHAnsi"/>
                <w:b/>
                <w:bCs/>
                <w:sz w:val="24"/>
                <w:szCs w:val="24"/>
              </w:rPr>
            </w:pPr>
            <w:r w:rsidRPr="00530130">
              <w:rPr>
                <w:rFonts w:cstheme="minorHAnsi"/>
                <w:b/>
                <w:bCs/>
                <w:sz w:val="24"/>
                <w:szCs w:val="24"/>
              </w:rPr>
              <w:t>Segregation</w:t>
            </w:r>
          </w:p>
        </w:tc>
        <w:tc>
          <w:tcPr>
            <w:tcW w:w="5508" w:type="dxa"/>
          </w:tcPr>
          <w:p w14:paraId="64FFA93E" w14:textId="60A7964F" w:rsidR="00133C83" w:rsidRPr="00530130" w:rsidRDefault="00133C83" w:rsidP="00C001CF">
            <w:pPr>
              <w:jc w:val="both"/>
              <w:rPr>
                <w:rFonts w:cstheme="minorHAnsi"/>
                <w:b/>
                <w:bCs/>
                <w:sz w:val="24"/>
                <w:szCs w:val="24"/>
              </w:rPr>
            </w:pPr>
            <w:r w:rsidRPr="00530130">
              <w:rPr>
                <w:rFonts w:cstheme="minorHAnsi"/>
                <w:b/>
                <w:bCs/>
                <w:sz w:val="24"/>
                <w:szCs w:val="24"/>
              </w:rPr>
              <w:t>Integration/Inclusion</w:t>
            </w:r>
          </w:p>
        </w:tc>
      </w:tr>
    </w:tbl>
    <w:p w14:paraId="3568088B" w14:textId="0B9D47C1" w:rsidR="00E5671E" w:rsidRPr="00530130" w:rsidRDefault="00E5671E" w:rsidP="000925B3">
      <w:pPr>
        <w:spacing w:after="0" w:line="240" w:lineRule="auto"/>
        <w:jc w:val="both"/>
        <w:rPr>
          <w:rFonts w:cstheme="minorHAnsi"/>
          <w:b/>
          <w:bCs/>
          <w:sz w:val="24"/>
          <w:szCs w:val="24"/>
        </w:rPr>
      </w:pPr>
    </w:p>
    <w:p w14:paraId="26EEDEE3" w14:textId="320AABFE" w:rsidR="00E5671E" w:rsidRPr="00530130" w:rsidRDefault="005F4FDE" w:rsidP="000925B3">
      <w:pPr>
        <w:spacing w:after="0" w:line="240" w:lineRule="auto"/>
        <w:jc w:val="both"/>
        <w:rPr>
          <w:rFonts w:cstheme="minorHAnsi"/>
          <w:sz w:val="24"/>
          <w:szCs w:val="24"/>
        </w:rPr>
      </w:pPr>
      <w:r w:rsidRPr="00530130">
        <w:rPr>
          <w:rFonts w:cstheme="minorHAnsi"/>
          <w:sz w:val="24"/>
          <w:szCs w:val="24"/>
        </w:rPr>
        <w:t xml:space="preserve">It is also about putting in place the policies, laws and programmes that remove barriers and guarantee the exercise of civil, cultural, economic, </w:t>
      </w:r>
      <w:proofErr w:type="gramStart"/>
      <w:r w:rsidRPr="00530130">
        <w:rPr>
          <w:rFonts w:cstheme="minorHAnsi"/>
          <w:sz w:val="24"/>
          <w:szCs w:val="24"/>
        </w:rPr>
        <w:t>political</w:t>
      </w:r>
      <w:proofErr w:type="gramEnd"/>
      <w:r w:rsidRPr="00530130">
        <w:rPr>
          <w:rFonts w:cstheme="minorHAnsi"/>
          <w:sz w:val="24"/>
          <w:szCs w:val="24"/>
        </w:rPr>
        <w:t xml:space="preserve"> and social rights by </w:t>
      </w:r>
      <w:r w:rsidR="00607AAD">
        <w:rPr>
          <w:rFonts w:cstheme="minorHAnsi"/>
          <w:sz w:val="24"/>
          <w:szCs w:val="24"/>
        </w:rPr>
        <w:t>disabled people</w:t>
      </w:r>
      <w:r w:rsidRPr="00530130">
        <w:rPr>
          <w:rFonts w:cstheme="minorHAnsi"/>
          <w:sz w:val="24"/>
          <w:szCs w:val="24"/>
        </w:rPr>
        <w:t xml:space="preserve">. </w:t>
      </w:r>
    </w:p>
    <w:p w14:paraId="7ABC9614" w14:textId="575E81E8" w:rsidR="00E5671E" w:rsidRPr="00530130" w:rsidRDefault="005F4FDE" w:rsidP="000925B3">
      <w:pPr>
        <w:spacing w:after="0" w:line="240" w:lineRule="auto"/>
        <w:jc w:val="both"/>
        <w:rPr>
          <w:rFonts w:cstheme="minorHAnsi"/>
          <w:sz w:val="24"/>
          <w:szCs w:val="24"/>
        </w:rPr>
      </w:pPr>
      <w:r w:rsidRPr="00530130">
        <w:rPr>
          <w:rFonts w:cstheme="minorHAnsi"/>
          <w:sz w:val="24"/>
          <w:szCs w:val="24"/>
        </w:rPr>
        <w:t xml:space="preserve">To achieve a genuine exercise of rights, the policies, laws and programmes that limit rights need to be replaced, such as immigration laws that prohibit entry to a country based on disability; laws that prohibit </w:t>
      </w:r>
      <w:r w:rsidR="00C10ADA">
        <w:rPr>
          <w:rFonts w:cstheme="minorHAnsi"/>
          <w:sz w:val="24"/>
          <w:szCs w:val="24"/>
        </w:rPr>
        <w:t>disabled people</w:t>
      </w:r>
      <w:r w:rsidRPr="00530130">
        <w:rPr>
          <w:rFonts w:cstheme="minorHAnsi"/>
          <w:sz w:val="24"/>
          <w:szCs w:val="24"/>
        </w:rPr>
        <w:t xml:space="preserve"> to marry; laws that allow the administration of medical treatment to </w:t>
      </w:r>
      <w:r w:rsidR="008F76FC">
        <w:rPr>
          <w:rFonts w:cstheme="minorHAnsi"/>
          <w:sz w:val="24"/>
          <w:szCs w:val="24"/>
        </w:rPr>
        <w:t>disabled people</w:t>
      </w:r>
      <w:r w:rsidRPr="00530130">
        <w:rPr>
          <w:rFonts w:cstheme="minorHAnsi"/>
          <w:sz w:val="24"/>
          <w:szCs w:val="24"/>
        </w:rPr>
        <w:t xml:space="preserve"> without </w:t>
      </w:r>
      <w:r w:rsidR="009973D6">
        <w:rPr>
          <w:rFonts w:cstheme="minorHAnsi"/>
          <w:sz w:val="24"/>
          <w:szCs w:val="24"/>
        </w:rPr>
        <w:t>our</w:t>
      </w:r>
      <w:r w:rsidRPr="00530130">
        <w:rPr>
          <w:rFonts w:cstheme="minorHAnsi"/>
          <w:sz w:val="24"/>
          <w:szCs w:val="24"/>
        </w:rPr>
        <w:t xml:space="preserve"> free and informed consent; laws that allow detention on the basis of mental or intellectual disability; and policies that deny medical care to a person because he or she has a disability. </w:t>
      </w:r>
    </w:p>
    <w:p w14:paraId="2B58F964" w14:textId="77777777" w:rsidR="009973D6" w:rsidRDefault="009973D6" w:rsidP="000925B3">
      <w:pPr>
        <w:spacing w:after="0" w:line="240" w:lineRule="auto"/>
        <w:jc w:val="both"/>
        <w:rPr>
          <w:rFonts w:cstheme="minorHAnsi"/>
          <w:sz w:val="24"/>
          <w:szCs w:val="24"/>
        </w:rPr>
      </w:pPr>
    </w:p>
    <w:p w14:paraId="7BCE854D" w14:textId="3C48C4DA" w:rsidR="00A30DB4" w:rsidRPr="00530130" w:rsidRDefault="005F4FDE" w:rsidP="000925B3">
      <w:pPr>
        <w:spacing w:after="0" w:line="240" w:lineRule="auto"/>
        <w:jc w:val="both"/>
        <w:rPr>
          <w:rFonts w:cstheme="minorHAnsi"/>
          <w:sz w:val="24"/>
          <w:szCs w:val="24"/>
        </w:rPr>
      </w:pPr>
      <w:r w:rsidRPr="00530130">
        <w:rPr>
          <w:rFonts w:cstheme="minorHAnsi"/>
          <w:sz w:val="24"/>
          <w:szCs w:val="24"/>
        </w:rPr>
        <w:t xml:space="preserve">Moreover, programmes, awareness-raising and social support are necessary to change the way society operates and to dismantle the barriers that prevent </w:t>
      </w:r>
      <w:r w:rsidR="00D93B3B">
        <w:rPr>
          <w:rFonts w:cstheme="minorHAnsi"/>
          <w:sz w:val="24"/>
          <w:szCs w:val="24"/>
        </w:rPr>
        <w:t>disabled people</w:t>
      </w:r>
      <w:r w:rsidRPr="00530130">
        <w:rPr>
          <w:rFonts w:cstheme="minorHAnsi"/>
          <w:sz w:val="24"/>
          <w:szCs w:val="24"/>
        </w:rPr>
        <w:t xml:space="preserve"> from participating fully in society. Furthermore, </w:t>
      </w:r>
      <w:r w:rsidR="00D93B3B">
        <w:rPr>
          <w:rFonts w:cstheme="minorHAnsi"/>
          <w:sz w:val="24"/>
          <w:szCs w:val="24"/>
        </w:rPr>
        <w:t xml:space="preserve">disabled people </w:t>
      </w:r>
      <w:r w:rsidRPr="00530130">
        <w:rPr>
          <w:rFonts w:cstheme="minorHAnsi"/>
          <w:sz w:val="24"/>
          <w:szCs w:val="24"/>
        </w:rPr>
        <w:t xml:space="preserve">need to be provided with the opportunities to participate fully in society and with the adequate means to claim </w:t>
      </w:r>
      <w:r w:rsidR="00F30CB1">
        <w:rPr>
          <w:rFonts w:cstheme="minorHAnsi"/>
          <w:sz w:val="24"/>
          <w:szCs w:val="24"/>
        </w:rPr>
        <w:t>our</w:t>
      </w:r>
      <w:r w:rsidRPr="00530130">
        <w:rPr>
          <w:rFonts w:cstheme="minorHAnsi"/>
          <w:sz w:val="24"/>
          <w:szCs w:val="24"/>
        </w:rPr>
        <w:t xml:space="preserve"> rights.</w:t>
      </w:r>
    </w:p>
    <w:p w14:paraId="02994912" w14:textId="77777777" w:rsidR="00F30CB1" w:rsidRDefault="00F30CB1" w:rsidP="000925B3">
      <w:pPr>
        <w:spacing w:after="0" w:line="240" w:lineRule="auto"/>
        <w:jc w:val="both"/>
        <w:rPr>
          <w:rFonts w:cstheme="minorHAnsi"/>
          <w:sz w:val="24"/>
          <w:szCs w:val="24"/>
        </w:rPr>
      </w:pPr>
    </w:p>
    <w:p w14:paraId="3CDCC286" w14:textId="02A2422C" w:rsidR="00A30DB4" w:rsidRPr="00F30CB1" w:rsidRDefault="00A30DB4" w:rsidP="000925B3">
      <w:pPr>
        <w:spacing w:after="0" w:line="240" w:lineRule="auto"/>
        <w:jc w:val="both"/>
        <w:rPr>
          <w:rFonts w:cstheme="minorHAnsi"/>
          <w:b/>
          <w:bCs/>
          <w:sz w:val="24"/>
          <w:szCs w:val="24"/>
        </w:rPr>
      </w:pPr>
      <w:r w:rsidRPr="00F30CB1">
        <w:rPr>
          <w:rFonts w:cstheme="minorHAnsi"/>
          <w:b/>
          <w:bCs/>
          <w:sz w:val="24"/>
          <w:szCs w:val="24"/>
        </w:rPr>
        <w:t>We strongly urge that all Commonwealth Countries, in collaboration with the CDPF and National DPOs, initiate a robust Communication Strategy to serve as a guide for any media and public relations activities with special attention being paid to Article 8 of the UN CRPD.</w:t>
      </w:r>
      <w:r w:rsidR="00EC6F15">
        <w:rPr>
          <w:rFonts w:cstheme="minorHAnsi"/>
          <w:b/>
          <w:bCs/>
          <w:sz w:val="24"/>
          <w:szCs w:val="24"/>
        </w:rPr>
        <w:t xml:space="preserve">  </w:t>
      </w:r>
    </w:p>
    <w:p w14:paraId="22CCE6E2" w14:textId="77777777" w:rsidR="00F32CF9" w:rsidRDefault="00F32CF9" w:rsidP="000925B3">
      <w:pPr>
        <w:autoSpaceDE w:val="0"/>
        <w:autoSpaceDN w:val="0"/>
        <w:adjustRightInd w:val="0"/>
        <w:spacing w:after="0" w:line="240" w:lineRule="auto"/>
        <w:rPr>
          <w:rFonts w:cstheme="minorHAnsi"/>
          <w:sz w:val="24"/>
          <w:szCs w:val="24"/>
        </w:rPr>
      </w:pPr>
    </w:p>
    <w:p w14:paraId="18CB9888" w14:textId="1256B0E4" w:rsidR="005F4FDE" w:rsidRPr="00530130" w:rsidRDefault="005F4FDE" w:rsidP="000925B3">
      <w:pPr>
        <w:autoSpaceDE w:val="0"/>
        <w:autoSpaceDN w:val="0"/>
        <w:adjustRightInd w:val="0"/>
        <w:spacing w:after="0" w:line="240" w:lineRule="auto"/>
        <w:rPr>
          <w:rFonts w:cstheme="minorHAnsi"/>
          <w:sz w:val="24"/>
          <w:szCs w:val="24"/>
        </w:rPr>
      </w:pPr>
      <w:r w:rsidRPr="00530130">
        <w:rPr>
          <w:rFonts w:cstheme="minorHAnsi"/>
          <w:sz w:val="24"/>
          <w:szCs w:val="24"/>
        </w:rPr>
        <w:t>The UN CRPD is an international human rights instrument intended to protect the rights</w:t>
      </w:r>
      <w:r w:rsidR="00F32CF9">
        <w:rPr>
          <w:rFonts w:cstheme="minorHAnsi"/>
          <w:sz w:val="24"/>
          <w:szCs w:val="24"/>
        </w:rPr>
        <w:t xml:space="preserve"> </w:t>
      </w:r>
      <w:r w:rsidRPr="00530130">
        <w:rPr>
          <w:rFonts w:cstheme="minorHAnsi"/>
          <w:sz w:val="24"/>
          <w:szCs w:val="24"/>
        </w:rPr>
        <w:t>and dignity of persons with disabilities. States Parties to the Convention are required</w:t>
      </w:r>
      <w:r w:rsidR="00F32CF9">
        <w:rPr>
          <w:rFonts w:cstheme="minorHAnsi"/>
          <w:sz w:val="24"/>
          <w:szCs w:val="24"/>
        </w:rPr>
        <w:t xml:space="preserve"> </w:t>
      </w:r>
      <w:r w:rsidRPr="00530130">
        <w:rPr>
          <w:rFonts w:cstheme="minorHAnsi"/>
          <w:sz w:val="24"/>
          <w:szCs w:val="24"/>
        </w:rPr>
        <w:t xml:space="preserve">to promote, </w:t>
      </w:r>
      <w:proofErr w:type="gramStart"/>
      <w:r w:rsidRPr="00530130">
        <w:rPr>
          <w:rFonts w:cstheme="minorHAnsi"/>
          <w:sz w:val="24"/>
          <w:szCs w:val="24"/>
        </w:rPr>
        <w:t>protect</w:t>
      </w:r>
      <w:proofErr w:type="gramEnd"/>
      <w:r w:rsidRPr="00530130">
        <w:rPr>
          <w:rFonts w:cstheme="minorHAnsi"/>
          <w:sz w:val="24"/>
          <w:szCs w:val="24"/>
        </w:rPr>
        <w:t xml:space="preserve"> and ensure the full enjoyment of human rights by persons with</w:t>
      </w:r>
      <w:r w:rsidR="00F32CF9">
        <w:rPr>
          <w:rFonts w:cstheme="minorHAnsi"/>
          <w:sz w:val="24"/>
          <w:szCs w:val="24"/>
        </w:rPr>
        <w:t xml:space="preserve"> </w:t>
      </w:r>
      <w:r w:rsidRPr="00530130">
        <w:rPr>
          <w:rFonts w:cstheme="minorHAnsi"/>
          <w:sz w:val="24"/>
          <w:szCs w:val="24"/>
        </w:rPr>
        <w:t>disabilities and ensure that they enjoy full equality under the law.</w:t>
      </w:r>
    </w:p>
    <w:p w14:paraId="7B8E9488" w14:textId="3B58F483" w:rsidR="005F4FDE" w:rsidRPr="00530130" w:rsidRDefault="005F4FDE" w:rsidP="005F4FDE">
      <w:pPr>
        <w:autoSpaceDE w:val="0"/>
        <w:autoSpaceDN w:val="0"/>
        <w:adjustRightInd w:val="0"/>
        <w:spacing w:after="0" w:line="240" w:lineRule="auto"/>
        <w:rPr>
          <w:rFonts w:cstheme="minorHAnsi"/>
          <w:b/>
          <w:bCs/>
          <w:sz w:val="24"/>
          <w:szCs w:val="24"/>
        </w:rPr>
      </w:pPr>
      <w:r w:rsidRPr="00530130">
        <w:rPr>
          <w:rFonts w:cstheme="minorHAnsi"/>
          <w:b/>
          <w:bCs/>
          <w:sz w:val="24"/>
          <w:szCs w:val="24"/>
        </w:rPr>
        <w:t xml:space="preserve">Article </w:t>
      </w:r>
      <w:proofErr w:type="gramStart"/>
      <w:r w:rsidRPr="00530130">
        <w:rPr>
          <w:rFonts w:cstheme="minorHAnsi"/>
          <w:b/>
          <w:bCs/>
          <w:sz w:val="24"/>
          <w:szCs w:val="24"/>
        </w:rPr>
        <w:t>1</w:t>
      </w:r>
      <w:r w:rsidR="003667AD" w:rsidRPr="00530130">
        <w:rPr>
          <w:rFonts w:cstheme="minorHAnsi"/>
          <w:sz w:val="24"/>
          <w:szCs w:val="24"/>
        </w:rPr>
        <w:t>“</w:t>
      </w:r>
      <w:r w:rsidRPr="00530130">
        <w:rPr>
          <w:rFonts w:cstheme="minorHAnsi"/>
          <w:b/>
          <w:bCs/>
          <w:sz w:val="24"/>
          <w:szCs w:val="24"/>
        </w:rPr>
        <w:t xml:space="preserve"> </w:t>
      </w:r>
      <w:proofErr w:type="spellStart"/>
      <w:r w:rsidRPr="00530130">
        <w:rPr>
          <w:rFonts w:cstheme="minorHAnsi"/>
          <w:b/>
          <w:bCs/>
          <w:sz w:val="24"/>
          <w:szCs w:val="24"/>
        </w:rPr>
        <w:t>Purpose</w:t>
      </w:r>
      <w:r w:rsidRPr="00530130">
        <w:rPr>
          <w:rFonts w:cstheme="minorHAnsi"/>
          <w:sz w:val="24"/>
          <w:szCs w:val="24"/>
        </w:rPr>
        <w:t>To</w:t>
      </w:r>
      <w:proofErr w:type="spellEnd"/>
      <w:proofErr w:type="gramEnd"/>
      <w:r w:rsidRPr="00530130">
        <w:rPr>
          <w:rFonts w:cstheme="minorHAnsi"/>
          <w:sz w:val="24"/>
          <w:szCs w:val="24"/>
        </w:rPr>
        <w:t xml:space="preserve"> promote, protect and ensure the full and equal enjoyment of all human rights and fundamental</w:t>
      </w:r>
      <w:r w:rsidR="001D60EC" w:rsidRPr="00530130">
        <w:rPr>
          <w:rFonts w:cstheme="minorHAnsi"/>
          <w:sz w:val="24"/>
          <w:szCs w:val="24"/>
        </w:rPr>
        <w:t xml:space="preserve"> </w:t>
      </w:r>
      <w:r w:rsidRPr="00530130">
        <w:rPr>
          <w:rFonts w:cstheme="minorHAnsi"/>
          <w:sz w:val="24"/>
          <w:szCs w:val="24"/>
        </w:rPr>
        <w:t>freedoms by all persons with disabilities and to promote respect for their inherent dignity”.</w:t>
      </w:r>
    </w:p>
    <w:p w14:paraId="74AA62F6" w14:textId="0B0DAC4A" w:rsidR="001D60EC" w:rsidRPr="00530130" w:rsidRDefault="001D60EC" w:rsidP="005F4FDE">
      <w:pPr>
        <w:autoSpaceDE w:val="0"/>
        <w:autoSpaceDN w:val="0"/>
        <w:adjustRightInd w:val="0"/>
        <w:spacing w:after="0" w:line="240" w:lineRule="auto"/>
        <w:rPr>
          <w:rFonts w:cstheme="minorHAnsi"/>
          <w:sz w:val="24"/>
          <w:szCs w:val="24"/>
        </w:rPr>
      </w:pPr>
      <w:r w:rsidRPr="00530130">
        <w:rPr>
          <w:rFonts w:cstheme="minorHAnsi"/>
          <w:b/>
          <w:bCs/>
          <w:sz w:val="24"/>
          <w:szCs w:val="24"/>
        </w:rPr>
        <w:t>Article 6 Women</w:t>
      </w:r>
      <w:r w:rsidRPr="00530130">
        <w:rPr>
          <w:rFonts w:cstheme="minorHAnsi"/>
          <w:sz w:val="24"/>
          <w:szCs w:val="24"/>
        </w:rPr>
        <w:t xml:space="preserve"> with disabilities being treated equally Countries agree that women and girls who are disabled are treated unfairly in lots of different ways. Countries will work to make sure that women and girls </w:t>
      </w:r>
      <w:r w:rsidR="008179CD">
        <w:rPr>
          <w:rFonts w:cstheme="minorHAnsi"/>
          <w:sz w:val="24"/>
          <w:szCs w:val="24"/>
        </w:rPr>
        <w:t xml:space="preserve">with disabilities </w:t>
      </w:r>
      <w:r w:rsidRPr="00530130">
        <w:rPr>
          <w:rFonts w:cstheme="minorHAnsi"/>
          <w:sz w:val="24"/>
          <w:szCs w:val="24"/>
        </w:rPr>
        <w:t xml:space="preserve">have full, </w:t>
      </w:r>
      <w:proofErr w:type="gramStart"/>
      <w:r w:rsidRPr="00530130">
        <w:rPr>
          <w:rFonts w:cstheme="minorHAnsi"/>
          <w:sz w:val="24"/>
          <w:szCs w:val="24"/>
        </w:rPr>
        <w:t>free</w:t>
      </w:r>
      <w:proofErr w:type="gramEnd"/>
      <w:r w:rsidRPr="00530130">
        <w:rPr>
          <w:rFonts w:cstheme="minorHAnsi"/>
          <w:sz w:val="24"/>
          <w:szCs w:val="24"/>
        </w:rPr>
        <w:t xml:space="preserve"> and equal lives.</w:t>
      </w:r>
    </w:p>
    <w:p w14:paraId="0CC1BC32" w14:textId="3FD7DD34" w:rsidR="005F4FDE" w:rsidRPr="00530130" w:rsidRDefault="005F4FDE" w:rsidP="005F4FDE">
      <w:pPr>
        <w:autoSpaceDE w:val="0"/>
        <w:autoSpaceDN w:val="0"/>
        <w:adjustRightInd w:val="0"/>
        <w:spacing w:after="0" w:line="240" w:lineRule="auto"/>
        <w:rPr>
          <w:rFonts w:cstheme="minorHAnsi"/>
          <w:b/>
          <w:bCs/>
          <w:sz w:val="24"/>
          <w:szCs w:val="24"/>
        </w:rPr>
      </w:pPr>
      <w:r w:rsidRPr="00530130">
        <w:rPr>
          <w:rFonts w:cstheme="minorHAnsi"/>
          <w:b/>
          <w:bCs/>
          <w:sz w:val="24"/>
          <w:szCs w:val="24"/>
        </w:rPr>
        <w:t>Article 8 Awareness-raising</w:t>
      </w:r>
      <w:r w:rsidR="001D60EC" w:rsidRPr="00530130">
        <w:rPr>
          <w:rFonts w:cstheme="minorHAnsi"/>
          <w:b/>
          <w:bCs/>
          <w:sz w:val="24"/>
          <w:szCs w:val="24"/>
        </w:rPr>
        <w:t xml:space="preserve"> </w:t>
      </w:r>
      <w:r w:rsidRPr="00530130">
        <w:rPr>
          <w:rFonts w:cstheme="minorHAnsi"/>
          <w:sz w:val="24"/>
          <w:szCs w:val="24"/>
        </w:rPr>
        <w:t xml:space="preserve">Requires </w:t>
      </w:r>
      <w:r w:rsidR="004722F0" w:rsidRPr="00530130">
        <w:rPr>
          <w:rFonts w:cstheme="minorHAnsi"/>
          <w:sz w:val="24"/>
          <w:szCs w:val="24"/>
        </w:rPr>
        <w:t>C</w:t>
      </w:r>
      <w:r w:rsidR="001D60EC" w:rsidRPr="00530130">
        <w:rPr>
          <w:rFonts w:cstheme="minorHAnsi"/>
          <w:sz w:val="24"/>
          <w:szCs w:val="24"/>
        </w:rPr>
        <w:t>ountries</w:t>
      </w:r>
      <w:r w:rsidRPr="00530130">
        <w:rPr>
          <w:rFonts w:cstheme="minorHAnsi"/>
          <w:sz w:val="24"/>
          <w:szCs w:val="24"/>
        </w:rPr>
        <w:t xml:space="preserve"> to combat stereotypes and prejudices and promote awareness of the</w:t>
      </w:r>
      <w:r w:rsidR="001D60EC" w:rsidRPr="00530130">
        <w:rPr>
          <w:rFonts w:cstheme="minorHAnsi"/>
          <w:sz w:val="24"/>
          <w:szCs w:val="24"/>
        </w:rPr>
        <w:t xml:space="preserve"> </w:t>
      </w:r>
      <w:r w:rsidRPr="00530130">
        <w:rPr>
          <w:rFonts w:cstheme="minorHAnsi"/>
          <w:sz w:val="24"/>
          <w:szCs w:val="24"/>
        </w:rPr>
        <w:t>capabilities of persons with disabilities.</w:t>
      </w:r>
    </w:p>
    <w:p w14:paraId="2FE44C9F" w14:textId="3A5D721B" w:rsidR="001D60EC" w:rsidRPr="00530130" w:rsidRDefault="001D60EC" w:rsidP="005F4FDE">
      <w:pPr>
        <w:autoSpaceDE w:val="0"/>
        <w:autoSpaceDN w:val="0"/>
        <w:adjustRightInd w:val="0"/>
        <w:spacing w:after="0" w:line="240" w:lineRule="auto"/>
        <w:rPr>
          <w:rFonts w:cstheme="minorHAnsi"/>
          <w:sz w:val="24"/>
          <w:szCs w:val="24"/>
        </w:rPr>
      </w:pPr>
      <w:r w:rsidRPr="00530130">
        <w:rPr>
          <w:rFonts w:cstheme="minorHAnsi"/>
          <w:b/>
          <w:bCs/>
          <w:sz w:val="24"/>
          <w:szCs w:val="24"/>
        </w:rPr>
        <w:t>Article 12 Being treated equally by the law</w:t>
      </w:r>
      <w:r w:rsidRPr="00530130">
        <w:rPr>
          <w:rFonts w:cstheme="minorHAnsi"/>
          <w:sz w:val="24"/>
          <w:szCs w:val="24"/>
        </w:rPr>
        <w:t xml:space="preserve"> </w:t>
      </w:r>
      <w:r w:rsidR="00462E1D">
        <w:rPr>
          <w:rFonts w:cstheme="minorHAnsi"/>
          <w:sz w:val="24"/>
          <w:szCs w:val="24"/>
        </w:rPr>
        <w:t>P</w:t>
      </w:r>
      <w:r w:rsidRPr="00530130">
        <w:rPr>
          <w:rFonts w:cstheme="minorHAnsi"/>
          <w:sz w:val="24"/>
          <w:szCs w:val="24"/>
        </w:rPr>
        <w:t>eople</w:t>
      </w:r>
      <w:r w:rsidR="00462E1D">
        <w:rPr>
          <w:rFonts w:cstheme="minorHAnsi"/>
          <w:sz w:val="24"/>
          <w:szCs w:val="24"/>
        </w:rPr>
        <w:t xml:space="preserve"> with disabilities</w:t>
      </w:r>
      <w:r w:rsidRPr="00530130">
        <w:rPr>
          <w:rFonts w:cstheme="minorHAnsi"/>
          <w:sz w:val="24"/>
          <w:szCs w:val="24"/>
        </w:rPr>
        <w:t xml:space="preserve"> are to be respected by the law like everyone else. Disabled people have the same right to make their own decisions about important things as everyone else</w:t>
      </w:r>
    </w:p>
    <w:p w14:paraId="0FBF2723" w14:textId="1FF32182" w:rsidR="001D60EC" w:rsidRPr="00530130" w:rsidRDefault="001D60EC" w:rsidP="005F4FDE">
      <w:pPr>
        <w:autoSpaceDE w:val="0"/>
        <w:autoSpaceDN w:val="0"/>
        <w:adjustRightInd w:val="0"/>
        <w:spacing w:after="0" w:line="240" w:lineRule="auto"/>
        <w:rPr>
          <w:rFonts w:cstheme="minorHAnsi"/>
          <w:b/>
          <w:bCs/>
          <w:sz w:val="24"/>
          <w:szCs w:val="24"/>
        </w:rPr>
      </w:pPr>
      <w:r w:rsidRPr="00530130">
        <w:rPr>
          <w:rFonts w:cstheme="minorHAnsi"/>
          <w:b/>
          <w:bCs/>
          <w:sz w:val="24"/>
          <w:szCs w:val="24"/>
        </w:rPr>
        <w:t>Article 19 Independent living and being a part of the Community</w:t>
      </w:r>
      <w:r w:rsidRPr="00530130">
        <w:rPr>
          <w:rFonts w:cstheme="minorHAnsi"/>
          <w:sz w:val="24"/>
          <w:szCs w:val="24"/>
        </w:rPr>
        <w:t xml:space="preserve"> Countries should make sure people </w:t>
      </w:r>
      <w:r w:rsidR="00462E1D">
        <w:rPr>
          <w:rFonts w:cstheme="minorHAnsi"/>
          <w:sz w:val="24"/>
          <w:szCs w:val="24"/>
        </w:rPr>
        <w:t>with disabilities</w:t>
      </w:r>
      <w:r w:rsidR="00187350">
        <w:rPr>
          <w:rFonts w:cstheme="minorHAnsi"/>
          <w:sz w:val="24"/>
          <w:szCs w:val="24"/>
        </w:rPr>
        <w:t xml:space="preserve"> </w:t>
      </w:r>
      <w:r w:rsidRPr="00530130">
        <w:rPr>
          <w:rFonts w:cstheme="minorHAnsi"/>
          <w:sz w:val="24"/>
          <w:szCs w:val="24"/>
        </w:rPr>
        <w:t>have the same choices as everyone else about how they live and being part of their communities.</w:t>
      </w:r>
    </w:p>
    <w:p w14:paraId="7175056B" w14:textId="31A7CA41" w:rsidR="005F4FDE" w:rsidRPr="00530130" w:rsidRDefault="005F4FDE" w:rsidP="005F4FDE">
      <w:pPr>
        <w:autoSpaceDE w:val="0"/>
        <w:autoSpaceDN w:val="0"/>
        <w:adjustRightInd w:val="0"/>
        <w:spacing w:after="0" w:line="240" w:lineRule="auto"/>
        <w:rPr>
          <w:rFonts w:cstheme="minorHAnsi"/>
          <w:b/>
          <w:bCs/>
          <w:sz w:val="24"/>
          <w:szCs w:val="24"/>
        </w:rPr>
      </w:pPr>
      <w:r w:rsidRPr="00530130">
        <w:rPr>
          <w:rFonts w:cstheme="minorHAnsi"/>
          <w:b/>
          <w:bCs/>
          <w:sz w:val="24"/>
          <w:szCs w:val="24"/>
        </w:rPr>
        <w:t>Article 24 Inclusive Education</w:t>
      </w:r>
      <w:r w:rsidR="001D60EC" w:rsidRPr="00530130">
        <w:rPr>
          <w:rFonts w:cstheme="minorHAnsi"/>
          <w:b/>
          <w:bCs/>
          <w:sz w:val="24"/>
          <w:szCs w:val="24"/>
        </w:rPr>
        <w:t xml:space="preserve"> </w:t>
      </w:r>
      <w:proofErr w:type="gramStart"/>
      <w:r w:rsidRPr="00530130">
        <w:rPr>
          <w:rFonts w:cstheme="minorHAnsi"/>
          <w:sz w:val="24"/>
          <w:szCs w:val="24"/>
        </w:rPr>
        <w:t>An</w:t>
      </w:r>
      <w:proofErr w:type="gramEnd"/>
      <w:r w:rsidRPr="00530130">
        <w:rPr>
          <w:rFonts w:cstheme="minorHAnsi"/>
          <w:sz w:val="24"/>
          <w:szCs w:val="24"/>
        </w:rPr>
        <w:t xml:space="preserve"> Inclusive quality education system for all</w:t>
      </w:r>
      <w:r w:rsidR="004722F0" w:rsidRPr="00530130">
        <w:rPr>
          <w:rFonts w:cstheme="minorHAnsi"/>
          <w:sz w:val="24"/>
          <w:szCs w:val="24"/>
        </w:rPr>
        <w:t xml:space="preserve">. </w:t>
      </w:r>
      <w:r w:rsidR="00187350">
        <w:rPr>
          <w:rFonts w:cstheme="minorHAnsi"/>
          <w:sz w:val="24"/>
          <w:szCs w:val="24"/>
        </w:rPr>
        <w:t>P</w:t>
      </w:r>
      <w:r w:rsidR="004722F0" w:rsidRPr="00530130">
        <w:rPr>
          <w:rFonts w:cstheme="minorHAnsi"/>
          <w:sz w:val="24"/>
          <w:szCs w:val="24"/>
        </w:rPr>
        <w:t>eople</w:t>
      </w:r>
      <w:r w:rsidR="00187350">
        <w:rPr>
          <w:rFonts w:cstheme="minorHAnsi"/>
          <w:sz w:val="24"/>
          <w:szCs w:val="24"/>
        </w:rPr>
        <w:t xml:space="preserve"> with disabilities</w:t>
      </w:r>
      <w:r w:rsidR="004722F0" w:rsidRPr="00530130">
        <w:rPr>
          <w:rFonts w:cstheme="minorHAnsi"/>
          <w:sz w:val="24"/>
          <w:szCs w:val="24"/>
        </w:rPr>
        <w:t xml:space="preserve"> have a right to education. Countries will make sure disabled people </w:t>
      </w:r>
      <w:proofErr w:type="gramStart"/>
      <w:r w:rsidR="004722F0" w:rsidRPr="00530130">
        <w:rPr>
          <w:rFonts w:cstheme="minorHAnsi"/>
          <w:sz w:val="24"/>
          <w:szCs w:val="24"/>
        </w:rPr>
        <w:t>have the opportunity to</w:t>
      </w:r>
      <w:proofErr w:type="gramEnd"/>
      <w:r w:rsidR="004722F0" w:rsidRPr="00530130">
        <w:rPr>
          <w:rFonts w:cstheme="minorHAnsi"/>
          <w:sz w:val="24"/>
          <w:szCs w:val="24"/>
        </w:rPr>
        <w:t xml:space="preserve"> go to mainstream schools and can carry on learning throughout their lives.</w:t>
      </w:r>
    </w:p>
    <w:p w14:paraId="3064E094" w14:textId="12479170" w:rsidR="005F4FDE" w:rsidRPr="00530130" w:rsidRDefault="005F4FDE" w:rsidP="005F4FDE">
      <w:pPr>
        <w:autoSpaceDE w:val="0"/>
        <w:autoSpaceDN w:val="0"/>
        <w:adjustRightInd w:val="0"/>
        <w:spacing w:after="0" w:line="240" w:lineRule="auto"/>
        <w:rPr>
          <w:rFonts w:cstheme="minorHAnsi"/>
          <w:b/>
          <w:bCs/>
          <w:sz w:val="24"/>
          <w:szCs w:val="24"/>
        </w:rPr>
      </w:pPr>
      <w:r w:rsidRPr="00530130">
        <w:rPr>
          <w:rFonts w:cstheme="minorHAnsi"/>
          <w:b/>
          <w:bCs/>
          <w:sz w:val="24"/>
          <w:szCs w:val="24"/>
        </w:rPr>
        <w:t>Article 27 Work and employment</w:t>
      </w:r>
      <w:r w:rsidR="004722F0" w:rsidRPr="00530130">
        <w:rPr>
          <w:rFonts w:cstheme="minorHAnsi"/>
          <w:sz w:val="24"/>
          <w:szCs w:val="24"/>
        </w:rPr>
        <w:t xml:space="preserve"> Countries</w:t>
      </w:r>
      <w:r w:rsidRPr="00530130">
        <w:rPr>
          <w:rFonts w:cstheme="minorHAnsi"/>
          <w:sz w:val="24"/>
          <w:szCs w:val="24"/>
        </w:rPr>
        <w:t xml:space="preserve"> recognize the right of persons with disabilities to work, on an equal basis with others;</w:t>
      </w:r>
      <w:r w:rsidR="001D60EC" w:rsidRPr="00530130">
        <w:rPr>
          <w:rFonts w:cstheme="minorHAnsi"/>
          <w:sz w:val="24"/>
          <w:szCs w:val="24"/>
        </w:rPr>
        <w:t xml:space="preserve"> </w:t>
      </w:r>
      <w:r w:rsidRPr="00530130">
        <w:rPr>
          <w:rFonts w:cstheme="minorHAnsi"/>
          <w:sz w:val="24"/>
          <w:szCs w:val="24"/>
        </w:rPr>
        <w:t>this includes the right to the opportunity to gain a living by work freely chosen or accepted in a labour</w:t>
      </w:r>
      <w:r w:rsidR="001D60EC" w:rsidRPr="00530130">
        <w:rPr>
          <w:rFonts w:cstheme="minorHAnsi"/>
          <w:sz w:val="24"/>
          <w:szCs w:val="24"/>
        </w:rPr>
        <w:t xml:space="preserve"> </w:t>
      </w:r>
      <w:r w:rsidRPr="00530130">
        <w:rPr>
          <w:rFonts w:cstheme="minorHAnsi"/>
          <w:sz w:val="24"/>
          <w:szCs w:val="24"/>
        </w:rPr>
        <w:t>market and work environment that is open, inclusive and accessible to people with disabilities.</w:t>
      </w:r>
    </w:p>
    <w:p w14:paraId="52FD3343" w14:textId="0F03B93E" w:rsidR="00A30DB4" w:rsidRDefault="005F4FDE" w:rsidP="00465731">
      <w:pPr>
        <w:autoSpaceDE w:val="0"/>
        <w:autoSpaceDN w:val="0"/>
        <w:adjustRightInd w:val="0"/>
        <w:spacing w:after="0" w:line="240" w:lineRule="auto"/>
        <w:rPr>
          <w:rFonts w:cstheme="minorHAnsi"/>
          <w:sz w:val="24"/>
          <w:szCs w:val="24"/>
        </w:rPr>
      </w:pPr>
      <w:r w:rsidRPr="00530130">
        <w:rPr>
          <w:rFonts w:cstheme="minorHAnsi"/>
          <w:b/>
          <w:bCs/>
          <w:sz w:val="24"/>
          <w:szCs w:val="24"/>
        </w:rPr>
        <w:t>Article 28 on Adequate standard of living and social protection</w:t>
      </w:r>
      <w:r w:rsidR="004722F0" w:rsidRPr="00530130">
        <w:rPr>
          <w:rFonts w:cstheme="minorHAnsi"/>
          <w:b/>
          <w:bCs/>
          <w:sz w:val="24"/>
          <w:szCs w:val="24"/>
        </w:rPr>
        <w:t xml:space="preserve"> </w:t>
      </w:r>
      <w:r w:rsidRPr="00530130">
        <w:rPr>
          <w:rFonts w:cstheme="minorHAnsi"/>
          <w:sz w:val="24"/>
          <w:szCs w:val="24"/>
        </w:rPr>
        <w:t>Recognizes the right of persons with disabilities to an adequate standard of living for themselves and</w:t>
      </w:r>
      <w:r w:rsidR="001D60EC" w:rsidRPr="00530130">
        <w:rPr>
          <w:rFonts w:cstheme="minorHAnsi"/>
          <w:sz w:val="24"/>
          <w:szCs w:val="24"/>
        </w:rPr>
        <w:t xml:space="preserve"> </w:t>
      </w:r>
      <w:r w:rsidRPr="00530130">
        <w:rPr>
          <w:rFonts w:cstheme="minorHAnsi"/>
          <w:sz w:val="24"/>
          <w:szCs w:val="24"/>
        </w:rPr>
        <w:t>their families, including adequate food, clothing and housing, and to the continuous improvement of</w:t>
      </w:r>
      <w:r w:rsidR="00465731">
        <w:rPr>
          <w:rFonts w:cstheme="minorHAnsi"/>
          <w:b/>
          <w:bCs/>
          <w:sz w:val="24"/>
          <w:szCs w:val="24"/>
        </w:rPr>
        <w:t xml:space="preserve"> </w:t>
      </w:r>
      <w:r w:rsidRPr="00530130">
        <w:rPr>
          <w:rFonts w:cstheme="minorHAnsi"/>
          <w:sz w:val="24"/>
          <w:szCs w:val="24"/>
        </w:rPr>
        <w:t>living conditions</w:t>
      </w:r>
      <w:r w:rsidR="00CA36F6">
        <w:rPr>
          <w:rFonts w:cstheme="minorHAnsi"/>
          <w:sz w:val="24"/>
          <w:szCs w:val="24"/>
        </w:rPr>
        <w:t>.”</w:t>
      </w:r>
    </w:p>
    <w:p w14:paraId="1CE62AC2" w14:textId="77777777" w:rsidR="00CA36F6" w:rsidRPr="00465731" w:rsidRDefault="00CA36F6" w:rsidP="00465731">
      <w:pPr>
        <w:autoSpaceDE w:val="0"/>
        <w:autoSpaceDN w:val="0"/>
        <w:adjustRightInd w:val="0"/>
        <w:spacing w:after="0" w:line="240" w:lineRule="auto"/>
        <w:rPr>
          <w:rFonts w:cstheme="minorHAnsi"/>
          <w:b/>
          <w:bCs/>
          <w:sz w:val="24"/>
          <w:szCs w:val="24"/>
        </w:rPr>
      </w:pPr>
    </w:p>
    <w:p w14:paraId="08620BCD" w14:textId="492A60CA" w:rsidR="004722F0" w:rsidRPr="00530130" w:rsidRDefault="004722F0" w:rsidP="005F4FDE">
      <w:pPr>
        <w:rPr>
          <w:rFonts w:cstheme="minorHAnsi"/>
          <w:sz w:val="24"/>
          <w:szCs w:val="24"/>
        </w:rPr>
      </w:pPr>
      <w:r w:rsidRPr="00530130">
        <w:rPr>
          <w:rFonts w:cstheme="minorHAnsi"/>
          <w:b/>
          <w:bCs/>
          <w:sz w:val="24"/>
          <w:szCs w:val="24"/>
        </w:rPr>
        <w:t>Remember</w:t>
      </w:r>
      <w:r w:rsidRPr="00530130">
        <w:rPr>
          <w:rFonts w:cstheme="minorHAnsi"/>
          <w:sz w:val="24"/>
          <w:szCs w:val="24"/>
        </w:rPr>
        <w:t xml:space="preserve"> When Countries agree the Convention (in Article 4) they must agree </w:t>
      </w:r>
      <w:proofErr w:type="gramStart"/>
      <w:r w:rsidRPr="00530130">
        <w:rPr>
          <w:rFonts w:cstheme="minorHAnsi"/>
          <w:sz w:val="24"/>
          <w:szCs w:val="24"/>
        </w:rPr>
        <w:t>to :</w:t>
      </w:r>
      <w:proofErr w:type="gramEnd"/>
      <w:r w:rsidRPr="00530130">
        <w:rPr>
          <w:rFonts w:cstheme="minorHAnsi"/>
          <w:sz w:val="24"/>
          <w:szCs w:val="24"/>
        </w:rPr>
        <w:t>-</w:t>
      </w:r>
    </w:p>
    <w:p w14:paraId="5BD93CCF"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Making rules and laws to give disabled people their rights and changing any laws that </w:t>
      </w:r>
      <w:proofErr w:type="gramStart"/>
      <w:r w:rsidRPr="00530130">
        <w:rPr>
          <w:rFonts w:cstheme="minorHAnsi"/>
          <w:sz w:val="24"/>
          <w:szCs w:val="24"/>
        </w:rPr>
        <w:t>aren’t</w:t>
      </w:r>
      <w:proofErr w:type="gramEnd"/>
      <w:r w:rsidRPr="00530130">
        <w:rPr>
          <w:rFonts w:cstheme="minorHAnsi"/>
          <w:sz w:val="24"/>
          <w:szCs w:val="24"/>
        </w:rPr>
        <w:t xml:space="preserve"> fair.</w:t>
      </w:r>
    </w:p>
    <w:p w14:paraId="42B1D0C0" w14:textId="7B7A6653"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Making sure the rights of disabled people to be treated equally are included in all policies.</w:t>
      </w:r>
    </w:p>
    <w:p w14:paraId="79C0D444" w14:textId="450326E6"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Not doing things that are against this agreement</w:t>
      </w:r>
      <w:r w:rsidR="00CA36F6">
        <w:rPr>
          <w:rFonts w:cstheme="minorHAnsi"/>
          <w:sz w:val="24"/>
          <w:szCs w:val="24"/>
        </w:rPr>
        <w:t>.</w:t>
      </w:r>
      <w:r w:rsidRPr="00530130">
        <w:rPr>
          <w:rFonts w:cstheme="minorHAnsi"/>
          <w:sz w:val="24"/>
          <w:szCs w:val="24"/>
        </w:rPr>
        <w:t xml:space="preserve"> </w:t>
      </w:r>
    </w:p>
    <w:p w14:paraId="20D6663A"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Making sure governments and authorities do the things in this agreement. </w:t>
      </w:r>
    </w:p>
    <w:p w14:paraId="4D5FD421"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Doing as much as they can to make sure no one discriminates against disabled people. </w:t>
      </w:r>
    </w:p>
    <w:p w14:paraId="42E82E45"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Making sure things are designed for everyone to use or that can be easily changed. </w:t>
      </w:r>
    </w:p>
    <w:p w14:paraId="458FA3E1"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Using new technology to help disabled people. </w:t>
      </w:r>
    </w:p>
    <w:p w14:paraId="52F440DE"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Giving accessible information to disabled people about the things that will help them. </w:t>
      </w:r>
    </w:p>
    <w:p w14:paraId="0AECF578"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Training people about this agreement. </w:t>
      </w:r>
    </w:p>
    <w:p w14:paraId="555B5A58" w14:textId="77777777" w:rsidR="004722F0" w:rsidRPr="00530130" w:rsidRDefault="004722F0" w:rsidP="004722F0">
      <w:pPr>
        <w:pStyle w:val="ListParagraph"/>
        <w:numPr>
          <w:ilvl w:val="0"/>
          <w:numId w:val="2"/>
        </w:numPr>
        <w:rPr>
          <w:rFonts w:cstheme="minorHAnsi"/>
          <w:sz w:val="24"/>
          <w:szCs w:val="24"/>
        </w:rPr>
      </w:pPr>
      <w:r w:rsidRPr="00530130">
        <w:rPr>
          <w:rFonts w:cstheme="minorHAnsi"/>
          <w:sz w:val="24"/>
          <w:szCs w:val="24"/>
        </w:rPr>
        <w:t xml:space="preserve">All countries promise to do as much as they can afford to make sure disabled people have equal access to things like housing, </w:t>
      </w:r>
      <w:proofErr w:type="gramStart"/>
      <w:r w:rsidRPr="00530130">
        <w:rPr>
          <w:rFonts w:cstheme="minorHAnsi"/>
          <w:sz w:val="24"/>
          <w:szCs w:val="24"/>
        </w:rPr>
        <w:t>education</w:t>
      </w:r>
      <w:proofErr w:type="gramEnd"/>
      <w:r w:rsidRPr="00530130">
        <w:rPr>
          <w:rFonts w:cstheme="minorHAnsi"/>
          <w:sz w:val="24"/>
          <w:szCs w:val="24"/>
        </w:rPr>
        <w:t xml:space="preserve"> and health care. </w:t>
      </w:r>
    </w:p>
    <w:p w14:paraId="2A9D90DE" w14:textId="2FF90603" w:rsidR="004722F0" w:rsidRPr="00530130" w:rsidRDefault="004722F0" w:rsidP="004722F0">
      <w:pPr>
        <w:pStyle w:val="ListParagraph"/>
        <w:numPr>
          <w:ilvl w:val="0"/>
          <w:numId w:val="2"/>
        </w:numPr>
        <w:rPr>
          <w:rFonts w:cstheme="minorHAnsi"/>
          <w:b/>
          <w:bCs/>
          <w:sz w:val="24"/>
          <w:szCs w:val="24"/>
        </w:rPr>
      </w:pPr>
      <w:r w:rsidRPr="00530130">
        <w:rPr>
          <w:rFonts w:cstheme="minorHAnsi"/>
          <w:sz w:val="24"/>
          <w:szCs w:val="24"/>
        </w:rPr>
        <w:t>All countries should involve disabled people in making new laws and policies.</w:t>
      </w:r>
    </w:p>
    <w:p w14:paraId="486D5EC0" w14:textId="77777777" w:rsidR="00A80A82" w:rsidRDefault="00A80A82" w:rsidP="00133C83">
      <w:pPr>
        <w:spacing w:after="0" w:line="240" w:lineRule="auto"/>
        <w:rPr>
          <w:rFonts w:cstheme="minorHAnsi"/>
          <w:b/>
          <w:bCs/>
          <w:sz w:val="24"/>
          <w:szCs w:val="24"/>
        </w:rPr>
      </w:pPr>
    </w:p>
    <w:p w14:paraId="7F686A24" w14:textId="5703D0C8" w:rsidR="006168D7" w:rsidRPr="00530130" w:rsidRDefault="007F0933" w:rsidP="00133C83">
      <w:pPr>
        <w:spacing w:after="0" w:line="240" w:lineRule="auto"/>
        <w:rPr>
          <w:rFonts w:cstheme="minorHAnsi"/>
          <w:b/>
          <w:bCs/>
          <w:sz w:val="24"/>
          <w:szCs w:val="24"/>
        </w:rPr>
      </w:pPr>
      <w:r w:rsidRPr="00530130">
        <w:rPr>
          <w:rFonts w:cstheme="minorHAnsi"/>
          <w:b/>
          <w:bCs/>
          <w:sz w:val="24"/>
          <w:szCs w:val="24"/>
        </w:rPr>
        <w:lastRenderedPageBreak/>
        <w:t xml:space="preserve">Why </w:t>
      </w:r>
      <w:r w:rsidR="00A80A82">
        <w:rPr>
          <w:rFonts w:cstheme="minorHAnsi"/>
          <w:b/>
          <w:bCs/>
          <w:sz w:val="24"/>
          <w:szCs w:val="24"/>
        </w:rPr>
        <w:t>d</w:t>
      </w:r>
      <w:r w:rsidRPr="00530130">
        <w:rPr>
          <w:rFonts w:cstheme="minorHAnsi"/>
          <w:b/>
          <w:bCs/>
          <w:sz w:val="24"/>
          <w:szCs w:val="24"/>
        </w:rPr>
        <w:t xml:space="preserve">oes Stigma </w:t>
      </w:r>
      <w:r w:rsidR="00A80A82">
        <w:rPr>
          <w:rFonts w:cstheme="minorHAnsi"/>
          <w:b/>
          <w:bCs/>
          <w:sz w:val="24"/>
          <w:szCs w:val="24"/>
        </w:rPr>
        <w:t>p</w:t>
      </w:r>
      <w:r w:rsidRPr="00530130">
        <w:rPr>
          <w:rFonts w:cstheme="minorHAnsi"/>
          <w:b/>
          <w:bCs/>
          <w:sz w:val="24"/>
          <w:szCs w:val="24"/>
        </w:rPr>
        <w:t>ersist and what can be done about it</w:t>
      </w:r>
      <w:r w:rsidRPr="00530130">
        <w:rPr>
          <w:rStyle w:val="FootnoteReference"/>
          <w:rFonts w:cstheme="minorHAnsi"/>
          <w:b/>
          <w:bCs/>
          <w:sz w:val="24"/>
          <w:szCs w:val="24"/>
        </w:rPr>
        <w:footnoteReference w:id="2"/>
      </w:r>
    </w:p>
    <w:p w14:paraId="47E2BF86" w14:textId="19519D1B" w:rsidR="007F0933" w:rsidRPr="00530130" w:rsidRDefault="007F0933" w:rsidP="00133C83">
      <w:pPr>
        <w:spacing w:after="0" w:line="240" w:lineRule="auto"/>
        <w:rPr>
          <w:rFonts w:cstheme="minorHAnsi"/>
          <w:sz w:val="24"/>
          <w:szCs w:val="24"/>
        </w:rPr>
      </w:pPr>
      <w:r w:rsidRPr="00530130">
        <w:rPr>
          <w:rFonts w:cstheme="minorHAnsi"/>
          <w:sz w:val="24"/>
          <w:szCs w:val="24"/>
        </w:rPr>
        <w:t xml:space="preserve">Tackling stigma and discrimination experienced by </w:t>
      </w:r>
      <w:r w:rsidR="003F4E29">
        <w:rPr>
          <w:rFonts w:cstheme="minorHAnsi"/>
          <w:sz w:val="24"/>
          <w:szCs w:val="24"/>
        </w:rPr>
        <w:t xml:space="preserve">disabled </w:t>
      </w:r>
      <w:r w:rsidRPr="00530130">
        <w:rPr>
          <w:rFonts w:cstheme="minorHAnsi"/>
          <w:sz w:val="24"/>
          <w:szCs w:val="24"/>
        </w:rPr>
        <w:t>people is a crucial development and human rights issue. Discrimination</w:t>
      </w:r>
      <w:r w:rsidR="00C655DA">
        <w:rPr>
          <w:rFonts w:cstheme="minorHAnsi"/>
          <w:sz w:val="24"/>
          <w:szCs w:val="24"/>
        </w:rPr>
        <w:t>,</w:t>
      </w:r>
      <w:r w:rsidRPr="00530130">
        <w:rPr>
          <w:rFonts w:cstheme="minorHAnsi"/>
          <w:sz w:val="24"/>
          <w:szCs w:val="24"/>
        </w:rPr>
        <w:t xml:space="preserve"> </w:t>
      </w:r>
      <w:proofErr w:type="gramStart"/>
      <w:r w:rsidRPr="00530130">
        <w:rPr>
          <w:rFonts w:cstheme="minorHAnsi"/>
          <w:sz w:val="24"/>
          <w:szCs w:val="24"/>
        </w:rPr>
        <w:t>on the basis of</w:t>
      </w:r>
      <w:proofErr w:type="gramEnd"/>
      <w:r w:rsidRPr="00530130">
        <w:rPr>
          <w:rFonts w:cstheme="minorHAnsi"/>
          <w:sz w:val="24"/>
          <w:szCs w:val="24"/>
        </w:rPr>
        <w:t xml:space="preserve"> disability refers to any form of treatment that restricts </w:t>
      </w:r>
      <w:r w:rsidR="008C48BD">
        <w:rPr>
          <w:rFonts w:cstheme="minorHAnsi"/>
          <w:sz w:val="24"/>
          <w:szCs w:val="24"/>
        </w:rPr>
        <w:t xml:space="preserve">disabled </w:t>
      </w:r>
      <w:r w:rsidRPr="00530130">
        <w:rPr>
          <w:rFonts w:cstheme="minorHAnsi"/>
          <w:sz w:val="24"/>
          <w:szCs w:val="24"/>
        </w:rPr>
        <w:t>people</w:t>
      </w:r>
      <w:r w:rsidR="008C48BD">
        <w:rPr>
          <w:rFonts w:cstheme="minorHAnsi"/>
          <w:sz w:val="24"/>
          <w:szCs w:val="24"/>
        </w:rPr>
        <w:t>’</w:t>
      </w:r>
      <w:r w:rsidR="00E11D21">
        <w:rPr>
          <w:rFonts w:cstheme="minorHAnsi"/>
          <w:sz w:val="24"/>
          <w:szCs w:val="24"/>
        </w:rPr>
        <w:t>s</w:t>
      </w:r>
      <w:r w:rsidRPr="00530130">
        <w:rPr>
          <w:rFonts w:cstheme="minorHAnsi"/>
          <w:sz w:val="24"/>
          <w:szCs w:val="24"/>
        </w:rPr>
        <w:t xml:space="preserve"> access to </w:t>
      </w:r>
      <w:r w:rsidR="00E11D21">
        <w:rPr>
          <w:rFonts w:cstheme="minorHAnsi"/>
          <w:sz w:val="24"/>
          <w:szCs w:val="24"/>
        </w:rPr>
        <w:t>our</w:t>
      </w:r>
      <w:r w:rsidRPr="00530130">
        <w:rPr>
          <w:rFonts w:cstheme="minorHAnsi"/>
          <w:sz w:val="24"/>
          <w:szCs w:val="24"/>
        </w:rPr>
        <w:t xml:space="preserve"> rights. The discrimination </w:t>
      </w:r>
      <w:r w:rsidR="00E11D21">
        <w:rPr>
          <w:rFonts w:cstheme="minorHAnsi"/>
          <w:sz w:val="24"/>
          <w:szCs w:val="24"/>
        </w:rPr>
        <w:t xml:space="preserve">disabled </w:t>
      </w:r>
      <w:r w:rsidRPr="00530130">
        <w:rPr>
          <w:rFonts w:cstheme="minorHAnsi"/>
          <w:sz w:val="24"/>
          <w:szCs w:val="24"/>
        </w:rPr>
        <w:t>people</w:t>
      </w:r>
      <w:r w:rsidR="00E11D21">
        <w:rPr>
          <w:rFonts w:cstheme="minorHAnsi"/>
          <w:sz w:val="24"/>
          <w:szCs w:val="24"/>
        </w:rPr>
        <w:t xml:space="preserve"> </w:t>
      </w:r>
      <w:r w:rsidRPr="00530130">
        <w:rPr>
          <w:rFonts w:cstheme="minorHAnsi"/>
          <w:sz w:val="24"/>
          <w:szCs w:val="24"/>
        </w:rPr>
        <w:t xml:space="preserve">experience is often compounded by discrimination based on other identities such as gender, age, ethnicity, </w:t>
      </w:r>
      <w:proofErr w:type="gramStart"/>
      <w:r w:rsidRPr="00530130">
        <w:rPr>
          <w:rFonts w:cstheme="minorHAnsi"/>
          <w:sz w:val="24"/>
          <w:szCs w:val="24"/>
        </w:rPr>
        <w:t>religion</w:t>
      </w:r>
      <w:proofErr w:type="gramEnd"/>
      <w:r w:rsidRPr="00530130">
        <w:rPr>
          <w:rFonts w:cstheme="minorHAnsi"/>
          <w:sz w:val="24"/>
          <w:szCs w:val="24"/>
        </w:rPr>
        <w:t xml:space="preserve"> or migrant status. </w:t>
      </w:r>
      <w:r w:rsidR="00C655DA">
        <w:rPr>
          <w:rFonts w:cstheme="minorHAnsi"/>
          <w:sz w:val="24"/>
          <w:szCs w:val="24"/>
        </w:rPr>
        <w:t>Disabled p</w:t>
      </w:r>
      <w:r w:rsidRPr="00530130">
        <w:rPr>
          <w:rFonts w:cstheme="minorHAnsi"/>
          <w:sz w:val="24"/>
          <w:szCs w:val="24"/>
        </w:rPr>
        <w:t xml:space="preserve">eople also experience stigmatising attitudes. These can be widespread in society and can often result in and underpin exclusion, exploitation, </w:t>
      </w:r>
      <w:proofErr w:type="gramStart"/>
      <w:r w:rsidRPr="00530130">
        <w:rPr>
          <w:rFonts w:cstheme="minorHAnsi"/>
          <w:sz w:val="24"/>
          <w:szCs w:val="24"/>
        </w:rPr>
        <w:t>abuse</w:t>
      </w:r>
      <w:proofErr w:type="gramEnd"/>
      <w:r w:rsidRPr="00530130">
        <w:rPr>
          <w:rFonts w:cstheme="minorHAnsi"/>
          <w:sz w:val="24"/>
          <w:szCs w:val="24"/>
        </w:rPr>
        <w:t xml:space="preserve"> and violence. People who are stigmatised are made to feel ashamed and stigma is often one of the driving factors behind discrimination against </w:t>
      </w:r>
      <w:r w:rsidR="00E55401">
        <w:rPr>
          <w:rFonts w:cstheme="minorHAnsi"/>
          <w:sz w:val="24"/>
          <w:szCs w:val="24"/>
        </w:rPr>
        <w:t>disabled people</w:t>
      </w:r>
      <w:r w:rsidRPr="00530130">
        <w:rPr>
          <w:rFonts w:cstheme="minorHAnsi"/>
          <w:sz w:val="24"/>
          <w:szCs w:val="24"/>
        </w:rPr>
        <w:t xml:space="preserve">. The families and carers of </w:t>
      </w:r>
      <w:r w:rsidR="00E55401">
        <w:rPr>
          <w:rFonts w:cstheme="minorHAnsi"/>
          <w:sz w:val="24"/>
          <w:szCs w:val="24"/>
        </w:rPr>
        <w:t xml:space="preserve">disabled </w:t>
      </w:r>
      <w:r w:rsidRPr="00530130">
        <w:rPr>
          <w:rFonts w:cstheme="minorHAnsi"/>
          <w:sz w:val="24"/>
          <w:szCs w:val="24"/>
        </w:rPr>
        <w:t xml:space="preserve">people are also sometimes stigmatised or discriminated against by association. Tackling disability discrimination and the stigma that often accompanies it, will mean challenging laws and established practices to ensure the equal rights of </w:t>
      </w:r>
      <w:r w:rsidR="005F4D75">
        <w:rPr>
          <w:rFonts w:cstheme="minorHAnsi"/>
          <w:sz w:val="24"/>
          <w:szCs w:val="24"/>
        </w:rPr>
        <w:t xml:space="preserve">disabled </w:t>
      </w:r>
      <w:r w:rsidRPr="00530130">
        <w:rPr>
          <w:rFonts w:cstheme="minorHAnsi"/>
          <w:sz w:val="24"/>
          <w:szCs w:val="24"/>
        </w:rPr>
        <w:t xml:space="preserve">people in society are upheld and </w:t>
      </w:r>
      <w:r w:rsidR="00904028">
        <w:rPr>
          <w:rFonts w:cstheme="minorHAnsi"/>
          <w:sz w:val="24"/>
          <w:szCs w:val="24"/>
        </w:rPr>
        <w:t>our</w:t>
      </w:r>
      <w:r w:rsidRPr="00530130">
        <w:rPr>
          <w:rFonts w:cstheme="minorHAnsi"/>
          <w:sz w:val="24"/>
          <w:szCs w:val="24"/>
        </w:rPr>
        <w:t xml:space="preserve"> full participation in political and public life is promoted. It will also mean working at all levels, from ministry to village, to transform the stigmatising attitudes of people that can lead to exclusion and the denial of rights.</w:t>
      </w:r>
    </w:p>
    <w:p w14:paraId="69CC3CFC" w14:textId="77777777" w:rsidR="00DC0A75" w:rsidRPr="00530130" w:rsidRDefault="00DC0A75" w:rsidP="00133C83">
      <w:pPr>
        <w:spacing w:after="0" w:line="240" w:lineRule="auto"/>
        <w:rPr>
          <w:rFonts w:cstheme="minorHAnsi"/>
          <w:b/>
          <w:bCs/>
          <w:sz w:val="24"/>
          <w:szCs w:val="24"/>
        </w:rPr>
      </w:pPr>
    </w:p>
    <w:p w14:paraId="5C7B0815" w14:textId="56EE71CA" w:rsidR="007F0933" w:rsidRPr="00530130" w:rsidRDefault="007F0933" w:rsidP="00133C83">
      <w:pPr>
        <w:spacing w:after="0" w:line="240" w:lineRule="auto"/>
        <w:rPr>
          <w:rFonts w:cstheme="minorHAnsi"/>
          <w:b/>
          <w:bCs/>
          <w:sz w:val="24"/>
          <w:szCs w:val="24"/>
        </w:rPr>
      </w:pPr>
      <w:r w:rsidRPr="00530130">
        <w:rPr>
          <w:rFonts w:cstheme="minorHAnsi"/>
          <w:b/>
          <w:bCs/>
          <w:sz w:val="24"/>
          <w:szCs w:val="24"/>
        </w:rPr>
        <w:t xml:space="preserve">Causes of </w:t>
      </w:r>
      <w:r w:rsidR="00303CF4">
        <w:rPr>
          <w:rFonts w:cstheme="minorHAnsi"/>
          <w:b/>
          <w:bCs/>
          <w:sz w:val="24"/>
          <w:szCs w:val="24"/>
        </w:rPr>
        <w:t>S</w:t>
      </w:r>
      <w:r w:rsidRPr="00530130">
        <w:rPr>
          <w:rFonts w:cstheme="minorHAnsi"/>
          <w:b/>
          <w:bCs/>
          <w:sz w:val="24"/>
          <w:szCs w:val="24"/>
        </w:rPr>
        <w:t xml:space="preserve">tigma </w:t>
      </w:r>
      <w:r w:rsidRPr="00530130">
        <w:rPr>
          <w:rFonts w:cstheme="minorHAnsi"/>
          <w:sz w:val="24"/>
          <w:szCs w:val="24"/>
        </w:rPr>
        <w:t>Attitudes to disability are not consistent within countries or across regions, and beliefs about disability can vary within communities and even families. They can differ depending on, for example, when and how an impairment was acquired and can interact with other attitudes and beliefs. However, there are common factors that shape both stigma and discrimination, including a lack of understanding of disability and its causes. This contributes to a wide range of negative assumptions and discriminatory beliefs. Stigma and discrimination exist at all levels of society. Within families, in some cases, parents may view</w:t>
      </w:r>
      <w:r w:rsidR="00B145F0">
        <w:rPr>
          <w:rFonts w:cstheme="minorHAnsi"/>
          <w:sz w:val="24"/>
          <w:szCs w:val="24"/>
        </w:rPr>
        <w:t xml:space="preserve"> disabled </w:t>
      </w:r>
      <w:r w:rsidRPr="00530130">
        <w:rPr>
          <w:rFonts w:cstheme="minorHAnsi"/>
          <w:sz w:val="24"/>
          <w:szCs w:val="24"/>
        </w:rPr>
        <w:t xml:space="preserve">children as less valuable and so may not support their development or abandon them.  Communities can shun </w:t>
      </w:r>
      <w:r w:rsidR="00DF2916">
        <w:rPr>
          <w:rFonts w:cstheme="minorHAnsi"/>
          <w:sz w:val="24"/>
          <w:szCs w:val="24"/>
        </w:rPr>
        <w:t xml:space="preserve">disabled </w:t>
      </w:r>
      <w:r w:rsidRPr="00530130">
        <w:rPr>
          <w:rFonts w:cstheme="minorHAnsi"/>
          <w:sz w:val="24"/>
          <w:szCs w:val="24"/>
        </w:rPr>
        <w:t>people, leading them to become ‘invisible’ in society</w:t>
      </w:r>
      <w:r w:rsidR="00E0031E">
        <w:rPr>
          <w:rFonts w:cstheme="minorHAnsi"/>
          <w:sz w:val="24"/>
          <w:szCs w:val="24"/>
        </w:rPr>
        <w:t>.</w:t>
      </w:r>
      <w:r w:rsidRPr="00530130">
        <w:rPr>
          <w:rFonts w:cstheme="minorHAnsi"/>
          <w:sz w:val="24"/>
          <w:szCs w:val="24"/>
        </w:rPr>
        <w:t xml:space="preserve"> Discrimination can also affect the way some </w:t>
      </w:r>
      <w:r w:rsidR="00E0031E">
        <w:rPr>
          <w:rFonts w:cstheme="minorHAnsi"/>
          <w:sz w:val="24"/>
          <w:szCs w:val="24"/>
        </w:rPr>
        <w:t xml:space="preserve">disabled </w:t>
      </w:r>
      <w:r w:rsidRPr="00530130">
        <w:rPr>
          <w:rFonts w:cstheme="minorHAnsi"/>
          <w:sz w:val="24"/>
          <w:szCs w:val="24"/>
        </w:rPr>
        <w:t xml:space="preserve">people perceive themselves, resulting in low self-esteem and self-worth, and exacerbating the exclusion, violence, exploitation and abuse </w:t>
      </w:r>
      <w:r w:rsidR="006C3653">
        <w:rPr>
          <w:rFonts w:cstheme="minorHAnsi"/>
          <w:sz w:val="24"/>
          <w:szCs w:val="24"/>
        </w:rPr>
        <w:t>we</w:t>
      </w:r>
      <w:r w:rsidRPr="00530130">
        <w:rPr>
          <w:rFonts w:cstheme="minorHAnsi"/>
          <w:sz w:val="24"/>
          <w:szCs w:val="24"/>
        </w:rPr>
        <w:t xml:space="preserve"> experience.</w:t>
      </w:r>
    </w:p>
    <w:p w14:paraId="195BCA42" w14:textId="77777777" w:rsidR="00F32CF9" w:rsidRDefault="00F32CF9" w:rsidP="00133C83">
      <w:pPr>
        <w:spacing w:after="0" w:line="240" w:lineRule="auto"/>
        <w:rPr>
          <w:rFonts w:cstheme="minorHAnsi"/>
          <w:b/>
          <w:bCs/>
          <w:sz w:val="24"/>
          <w:szCs w:val="24"/>
        </w:rPr>
      </w:pPr>
    </w:p>
    <w:p w14:paraId="1B226836" w14:textId="45083F0F" w:rsidR="007F0933" w:rsidRPr="00530130" w:rsidRDefault="007F0933" w:rsidP="00133C83">
      <w:pPr>
        <w:spacing w:after="0" w:line="240" w:lineRule="auto"/>
        <w:rPr>
          <w:rFonts w:cstheme="minorHAnsi"/>
          <w:sz w:val="24"/>
          <w:szCs w:val="24"/>
        </w:rPr>
      </w:pPr>
      <w:r w:rsidRPr="00530130">
        <w:rPr>
          <w:rFonts w:cstheme="minorHAnsi"/>
          <w:b/>
          <w:bCs/>
          <w:sz w:val="24"/>
          <w:szCs w:val="24"/>
        </w:rPr>
        <w:t>Discrimination</w:t>
      </w:r>
      <w:r w:rsidRPr="00530130">
        <w:rPr>
          <w:rFonts w:cstheme="minorHAnsi"/>
          <w:sz w:val="24"/>
          <w:szCs w:val="24"/>
        </w:rPr>
        <w:t xml:space="preserve"> </w:t>
      </w:r>
      <w:r w:rsidRPr="00A24C8A">
        <w:rPr>
          <w:rFonts w:cstheme="minorHAnsi"/>
          <w:b/>
          <w:bCs/>
          <w:sz w:val="24"/>
          <w:szCs w:val="24"/>
        </w:rPr>
        <w:t>can affect all areas of life</w:t>
      </w:r>
      <w:r w:rsidRPr="00530130">
        <w:rPr>
          <w:rFonts w:cstheme="minorHAnsi"/>
          <w:sz w:val="24"/>
          <w:szCs w:val="24"/>
        </w:rPr>
        <w:t xml:space="preserve">. Discriminatory legislation and policies exacerbate the exclusion of </w:t>
      </w:r>
      <w:r w:rsidR="00A24C8A">
        <w:rPr>
          <w:rFonts w:cstheme="minorHAnsi"/>
          <w:sz w:val="24"/>
          <w:szCs w:val="24"/>
        </w:rPr>
        <w:t xml:space="preserve">disabled </w:t>
      </w:r>
      <w:r w:rsidRPr="00530130">
        <w:rPr>
          <w:rFonts w:cstheme="minorHAnsi"/>
          <w:sz w:val="24"/>
          <w:szCs w:val="24"/>
        </w:rPr>
        <w:t xml:space="preserve">people from decision-making processes and other areas of life. Discrimination and stigma affect individuals in diverse ways depending on their impairment, gender, socioeconomic and cultural background, and other characteristic and contexts. Due to discriminatory factors such as malnutrition and child marriage – as well as a higher life expectancy – the prevalence of disability among women is nearly 50% higher than that among men. </w:t>
      </w:r>
      <w:r w:rsidR="00E4341E">
        <w:rPr>
          <w:rFonts w:cstheme="minorHAnsi"/>
          <w:sz w:val="24"/>
          <w:szCs w:val="24"/>
        </w:rPr>
        <w:t>Disabled g</w:t>
      </w:r>
      <w:r w:rsidRPr="00530130">
        <w:rPr>
          <w:rFonts w:cstheme="minorHAnsi"/>
          <w:sz w:val="24"/>
          <w:szCs w:val="24"/>
        </w:rPr>
        <w:t xml:space="preserve">irls are less likely to access education. The employment rate of </w:t>
      </w:r>
      <w:r w:rsidR="00E4341E">
        <w:rPr>
          <w:rFonts w:cstheme="minorHAnsi"/>
          <w:sz w:val="24"/>
          <w:szCs w:val="24"/>
        </w:rPr>
        <w:t>disabled</w:t>
      </w:r>
      <w:r w:rsidRPr="00530130">
        <w:rPr>
          <w:rFonts w:cstheme="minorHAnsi"/>
          <w:sz w:val="24"/>
          <w:szCs w:val="24"/>
        </w:rPr>
        <w:t xml:space="preserve"> is more than 30% lower than that for </w:t>
      </w:r>
      <w:r w:rsidR="00DF74F0">
        <w:rPr>
          <w:rFonts w:cstheme="minorHAnsi"/>
          <w:sz w:val="24"/>
          <w:szCs w:val="24"/>
        </w:rPr>
        <w:t xml:space="preserve">disabled </w:t>
      </w:r>
      <w:r w:rsidRPr="00530130">
        <w:rPr>
          <w:rFonts w:cstheme="minorHAnsi"/>
          <w:sz w:val="24"/>
          <w:szCs w:val="24"/>
        </w:rPr>
        <w:t xml:space="preserve">men. </w:t>
      </w:r>
      <w:r w:rsidR="00DF74F0">
        <w:rPr>
          <w:rFonts w:cstheme="minorHAnsi"/>
          <w:sz w:val="24"/>
          <w:szCs w:val="24"/>
        </w:rPr>
        <w:t>Disabled w</w:t>
      </w:r>
      <w:r w:rsidRPr="00530130">
        <w:rPr>
          <w:rFonts w:cstheme="minorHAnsi"/>
          <w:sz w:val="24"/>
          <w:szCs w:val="24"/>
        </w:rPr>
        <w:t xml:space="preserve">omen face a risk of intimate partner violence between two and four times greater than that for </w:t>
      </w:r>
      <w:r w:rsidR="00DF74F0">
        <w:rPr>
          <w:rFonts w:cstheme="minorHAnsi"/>
          <w:sz w:val="24"/>
          <w:szCs w:val="24"/>
        </w:rPr>
        <w:t xml:space="preserve">non-disabled </w:t>
      </w:r>
      <w:r w:rsidRPr="00530130">
        <w:rPr>
          <w:rFonts w:cstheme="minorHAnsi"/>
          <w:sz w:val="24"/>
          <w:szCs w:val="24"/>
        </w:rPr>
        <w:t>wome</w:t>
      </w:r>
      <w:r w:rsidR="00DF74F0">
        <w:rPr>
          <w:rFonts w:cstheme="minorHAnsi"/>
          <w:sz w:val="24"/>
          <w:szCs w:val="24"/>
        </w:rPr>
        <w:t>n</w:t>
      </w:r>
      <w:r w:rsidRPr="00530130">
        <w:rPr>
          <w:rFonts w:cstheme="minorHAnsi"/>
          <w:sz w:val="24"/>
          <w:szCs w:val="24"/>
        </w:rPr>
        <w:t xml:space="preserve">. Inaccessible public health information and discrimination from health workers affects the access to essential services for </w:t>
      </w:r>
      <w:r w:rsidR="00DF74F0">
        <w:rPr>
          <w:rFonts w:cstheme="minorHAnsi"/>
          <w:sz w:val="24"/>
          <w:szCs w:val="24"/>
        </w:rPr>
        <w:t xml:space="preserve">disabled </w:t>
      </w:r>
      <w:r w:rsidRPr="00530130">
        <w:rPr>
          <w:rFonts w:cstheme="minorHAnsi"/>
          <w:sz w:val="24"/>
          <w:szCs w:val="24"/>
        </w:rPr>
        <w:t xml:space="preserve">women and girls. The discriminatory context in which </w:t>
      </w:r>
      <w:r w:rsidR="00DF74F0">
        <w:rPr>
          <w:rFonts w:cstheme="minorHAnsi"/>
          <w:sz w:val="24"/>
          <w:szCs w:val="24"/>
        </w:rPr>
        <w:t xml:space="preserve">disabled </w:t>
      </w:r>
      <w:r w:rsidRPr="00530130">
        <w:rPr>
          <w:rFonts w:cstheme="minorHAnsi"/>
          <w:sz w:val="24"/>
          <w:szCs w:val="24"/>
        </w:rPr>
        <w:t>women and girls find themselves can result in families being over-protective and so further restricting their rights.</w:t>
      </w:r>
      <w:r w:rsidR="00347C68" w:rsidRPr="00347C68">
        <w:rPr>
          <w:rFonts w:cstheme="minorHAnsi"/>
          <w:sz w:val="24"/>
          <w:szCs w:val="24"/>
        </w:rPr>
        <w:t xml:space="preserve"> </w:t>
      </w:r>
      <w:r w:rsidR="00347C68">
        <w:rPr>
          <w:rFonts w:cstheme="minorHAnsi"/>
          <w:sz w:val="24"/>
          <w:szCs w:val="24"/>
        </w:rPr>
        <w:t>O</w:t>
      </w:r>
      <w:r w:rsidR="00347C68" w:rsidRPr="00530130">
        <w:rPr>
          <w:rFonts w:cstheme="minorHAnsi"/>
          <w:sz w:val="24"/>
          <w:szCs w:val="24"/>
        </w:rPr>
        <w:t>lder</w:t>
      </w:r>
      <w:r w:rsidRPr="00530130">
        <w:rPr>
          <w:rFonts w:cstheme="minorHAnsi"/>
          <w:sz w:val="24"/>
          <w:szCs w:val="24"/>
        </w:rPr>
        <w:t xml:space="preserve"> </w:t>
      </w:r>
      <w:r w:rsidR="00347C68">
        <w:rPr>
          <w:rFonts w:cstheme="minorHAnsi"/>
          <w:sz w:val="24"/>
          <w:szCs w:val="24"/>
        </w:rPr>
        <w:t>d</w:t>
      </w:r>
      <w:r w:rsidR="00103FFE">
        <w:rPr>
          <w:rFonts w:cstheme="minorHAnsi"/>
          <w:sz w:val="24"/>
          <w:szCs w:val="24"/>
        </w:rPr>
        <w:t xml:space="preserve">isabled </w:t>
      </w:r>
      <w:r w:rsidRPr="00530130">
        <w:rPr>
          <w:rFonts w:cstheme="minorHAnsi"/>
          <w:sz w:val="24"/>
          <w:szCs w:val="24"/>
        </w:rPr>
        <w:t>people often experience discrimination based upon both their disability and age</w:t>
      </w:r>
      <w:r w:rsidR="00103FFE">
        <w:rPr>
          <w:rFonts w:cstheme="minorHAnsi"/>
          <w:sz w:val="24"/>
          <w:szCs w:val="24"/>
        </w:rPr>
        <w:t xml:space="preserve"> as in the Covid-19 </w:t>
      </w:r>
      <w:proofErr w:type="gramStart"/>
      <w:r w:rsidR="00103FFE">
        <w:rPr>
          <w:rFonts w:cstheme="minorHAnsi"/>
          <w:sz w:val="24"/>
          <w:szCs w:val="24"/>
        </w:rPr>
        <w:t xml:space="preserve">pandemic </w:t>
      </w:r>
      <w:r w:rsidRPr="00530130">
        <w:rPr>
          <w:rFonts w:cstheme="minorHAnsi"/>
          <w:sz w:val="24"/>
          <w:szCs w:val="24"/>
        </w:rPr>
        <w:t>.</w:t>
      </w:r>
      <w:proofErr w:type="gramEnd"/>
      <w:r w:rsidRPr="00530130">
        <w:rPr>
          <w:rFonts w:cstheme="minorHAnsi"/>
          <w:sz w:val="24"/>
          <w:szCs w:val="24"/>
        </w:rPr>
        <w:t xml:space="preserve"> Older women may be denied access to property and land, owing to the triple discriminatory burden of gender, </w:t>
      </w:r>
      <w:proofErr w:type="gramStart"/>
      <w:r w:rsidRPr="00530130">
        <w:rPr>
          <w:rFonts w:cstheme="minorHAnsi"/>
          <w:sz w:val="24"/>
          <w:szCs w:val="24"/>
        </w:rPr>
        <w:t>age</w:t>
      </w:r>
      <w:proofErr w:type="gramEnd"/>
      <w:r w:rsidRPr="00530130">
        <w:rPr>
          <w:rFonts w:cstheme="minorHAnsi"/>
          <w:sz w:val="24"/>
          <w:szCs w:val="24"/>
        </w:rPr>
        <w:t xml:space="preserve"> and disability.</w:t>
      </w:r>
    </w:p>
    <w:p w14:paraId="2330AA8E" w14:textId="77777777" w:rsidR="00DC0A75" w:rsidRPr="00530130" w:rsidRDefault="00DC0A75" w:rsidP="00133C83">
      <w:pPr>
        <w:spacing w:after="0" w:line="240" w:lineRule="auto"/>
        <w:rPr>
          <w:rFonts w:cstheme="minorHAnsi"/>
          <w:b/>
          <w:bCs/>
          <w:sz w:val="24"/>
          <w:szCs w:val="24"/>
        </w:rPr>
      </w:pPr>
    </w:p>
    <w:p w14:paraId="3403E533" w14:textId="43884453" w:rsidR="007F0933" w:rsidRPr="00530130" w:rsidRDefault="007F0933" w:rsidP="00AD21FC">
      <w:pPr>
        <w:spacing w:after="0" w:line="240" w:lineRule="auto"/>
        <w:rPr>
          <w:rFonts w:cstheme="minorHAnsi"/>
          <w:sz w:val="24"/>
          <w:szCs w:val="24"/>
        </w:rPr>
      </w:pPr>
      <w:r w:rsidRPr="00530130">
        <w:rPr>
          <w:rFonts w:cstheme="minorHAnsi"/>
          <w:b/>
          <w:bCs/>
          <w:sz w:val="24"/>
          <w:szCs w:val="24"/>
        </w:rPr>
        <w:t xml:space="preserve"> Poverty, environmental </w:t>
      </w:r>
      <w:proofErr w:type="gramStart"/>
      <w:r w:rsidRPr="00530130">
        <w:rPr>
          <w:rFonts w:cstheme="minorHAnsi"/>
          <w:b/>
          <w:bCs/>
          <w:sz w:val="24"/>
          <w:szCs w:val="24"/>
        </w:rPr>
        <w:t>degradation</w:t>
      </w:r>
      <w:proofErr w:type="gramEnd"/>
      <w:r w:rsidRPr="00530130">
        <w:rPr>
          <w:rFonts w:cstheme="minorHAnsi"/>
          <w:b/>
          <w:bCs/>
          <w:sz w:val="24"/>
          <w:szCs w:val="24"/>
        </w:rPr>
        <w:t xml:space="preserve"> and violence</w:t>
      </w:r>
      <w:r w:rsidRPr="00530130">
        <w:rPr>
          <w:rFonts w:cstheme="minorHAnsi"/>
          <w:sz w:val="24"/>
          <w:szCs w:val="24"/>
        </w:rPr>
        <w:t xml:space="preserve"> experienced by indigenous peoples result in higher rates of disability in these communities as well as the denial of access to services and justice. People with albinism are often targeted </w:t>
      </w:r>
      <w:proofErr w:type="gramStart"/>
      <w:r w:rsidRPr="00530130">
        <w:rPr>
          <w:rFonts w:cstheme="minorHAnsi"/>
          <w:sz w:val="24"/>
          <w:szCs w:val="24"/>
        </w:rPr>
        <w:t>as a result of</w:t>
      </w:r>
      <w:proofErr w:type="gramEnd"/>
      <w:r w:rsidRPr="00530130">
        <w:rPr>
          <w:rFonts w:cstheme="minorHAnsi"/>
          <w:sz w:val="24"/>
          <w:szCs w:val="24"/>
        </w:rPr>
        <w:t xml:space="preserve"> deep-rooted discriminatory beliefs, such as that their body parts can bring good fortune. This is particularly common around certain events, such as elections. People with psychosocial disabilities experience high levels of discrimination and particularly high rates of violence. This is one reason why only 15-25% of people with psychosocial disabilities seek support in low and middle-income countries. </w:t>
      </w:r>
      <w:r w:rsidRPr="00530130">
        <w:rPr>
          <w:rFonts w:cstheme="minorHAnsi"/>
          <w:sz w:val="24"/>
          <w:szCs w:val="24"/>
        </w:rPr>
        <w:lastRenderedPageBreak/>
        <w:t xml:space="preserve">Societal stigma can result in people with psychosocial disabilities being segregated, tied up in their homes and institutionalised with no right to appeal and at high risk of experiencing violence. People with intellectual disabilities also face </w:t>
      </w:r>
      <w:proofErr w:type="gramStart"/>
      <w:r w:rsidRPr="00530130">
        <w:rPr>
          <w:rFonts w:cstheme="minorHAnsi"/>
          <w:sz w:val="24"/>
          <w:szCs w:val="24"/>
        </w:rPr>
        <w:t>particular discrimination</w:t>
      </w:r>
      <w:proofErr w:type="gramEnd"/>
      <w:r w:rsidRPr="00530130">
        <w:rPr>
          <w:rFonts w:cstheme="minorHAnsi"/>
          <w:sz w:val="24"/>
          <w:szCs w:val="24"/>
        </w:rPr>
        <w:t xml:space="preserve"> around informed consent and involuntary treatment</w:t>
      </w:r>
      <w:r w:rsidR="00E72D0F">
        <w:rPr>
          <w:rFonts w:cstheme="minorHAnsi"/>
          <w:sz w:val="24"/>
          <w:szCs w:val="24"/>
        </w:rPr>
        <w:t>,</w:t>
      </w:r>
      <w:r w:rsidRPr="00530130">
        <w:rPr>
          <w:rFonts w:cstheme="minorHAnsi"/>
          <w:sz w:val="24"/>
          <w:szCs w:val="24"/>
        </w:rPr>
        <w:t xml:space="preserve"> as the discriminatory context extends to their being denied autonomy and legal capacity.</w:t>
      </w:r>
    </w:p>
    <w:p w14:paraId="42DAE113" w14:textId="77777777" w:rsidR="00046C41" w:rsidRDefault="00046C41" w:rsidP="00046C41">
      <w:pPr>
        <w:spacing w:after="0" w:line="360" w:lineRule="auto"/>
        <w:rPr>
          <w:rFonts w:cstheme="minorHAnsi"/>
          <w:b/>
          <w:bCs/>
          <w:sz w:val="24"/>
          <w:szCs w:val="24"/>
        </w:rPr>
      </w:pPr>
    </w:p>
    <w:p w14:paraId="3A6C06EE" w14:textId="06248A50" w:rsidR="007F0933" w:rsidRPr="00530130" w:rsidRDefault="007F0933" w:rsidP="00046C41">
      <w:pPr>
        <w:spacing w:after="0" w:line="360" w:lineRule="auto"/>
        <w:rPr>
          <w:sz w:val="24"/>
          <w:szCs w:val="24"/>
        </w:rPr>
      </w:pPr>
      <w:r w:rsidRPr="00530130">
        <w:rPr>
          <w:b/>
          <w:bCs/>
          <w:sz w:val="24"/>
          <w:szCs w:val="24"/>
        </w:rPr>
        <w:t xml:space="preserve">Eradicating discrimination and stigma </w:t>
      </w:r>
      <w:proofErr w:type="gramStart"/>
      <w:r w:rsidRPr="00530130">
        <w:rPr>
          <w:b/>
          <w:bCs/>
          <w:sz w:val="24"/>
          <w:szCs w:val="24"/>
        </w:rPr>
        <w:t>requires</w:t>
      </w:r>
      <w:proofErr w:type="gramEnd"/>
      <w:r w:rsidRPr="00530130">
        <w:rPr>
          <w:b/>
          <w:bCs/>
          <w:sz w:val="24"/>
          <w:szCs w:val="24"/>
        </w:rPr>
        <w:t xml:space="preserve"> a range of actions.</w:t>
      </w:r>
      <w:r w:rsidRPr="00530130">
        <w:rPr>
          <w:sz w:val="24"/>
          <w:szCs w:val="24"/>
        </w:rPr>
        <w:t xml:space="preserve"> The following areas are likely to require consideration: </w:t>
      </w:r>
    </w:p>
    <w:p w14:paraId="4681F49A" w14:textId="7111CFC2" w:rsidR="00F32CF9" w:rsidRDefault="007F0933" w:rsidP="00AD21FC">
      <w:pPr>
        <w:spacing w:after="0" w:line="240" w:lineRule="auto"/>
        <w:rPr>
          <w:sz w:val="24"/>
          <w:szCs w:val="24"/>
        </w:rPr>
      </w:pPr>
      <w:r w:rsidRPr="00530130">
        <w:rPr>
          <w:b/>
          <w:bCs/>
          <w:sz w:val="24"/>
          <w:szCs w:val="24"/>
        </w:rPr>
        <w:t>The enabling environment</w:t>
      </w:r>
      <w:r w:rsidRPr="00530130">
        <w:rPr>
          <w:sz w:val="24"/>
          <w:szCs w:val="24"/>
        </w:rPr>
        <w:t xml:space="preserve"> Despite the existence of global frameworks for non-discrimination, inequality often remains ‘enshrined in law’. Existing anti-discrimination laws and policies can be strengthened to ensure they address intersecting discrimination and lay the foundations for change. Where no suitable laws exist, new laws and policies can be adopted. Integrating reasonable accommodation for</w:t>
      </w:r>
      <w:r w:rsidR="00EF7AFB">
        <w:rPr>
          <w:sz w:val="24"/>
          <w:szCs w:val="24"/>
        </w:rPr>
        <w:t xml:space="preserve"> </w:t>
      </w:r>
      <w:proofErr w:type="gramStart"/>
      <w:r w:rsidR="00EF7AFB">
        <w:rPr>
          <w:sz w:val="24"/>
          <w:szCs w:val="24"/>
        </w:rPr>
        <w:t xml:space="preserve">disabled </w:t>
      </w:r>
      <w:r w:rsidRPr="00530130">
        <w:rPr>
          <w:sz w:val="24"/>
          <w:szCs w:val="24"/>
        </w:rPr>
        <w:t xml:space="preserve"> people</w:t>
      </w:r>
      <w:proofErr w:type="gramEnd"/>
      <w:r w:rsidRPr="00530130">
        <w:rPr>
          <w:sz w:val="24"/>
          <w:szCs w:val="24"/>
        </w:rPr>
        <w:t xml:space="preserve">  into all appropriate legislation – including electoral, education, employment and early warning systems – furthers non-discrimination.</w:t>
      </w:r>
    </w:p>
    <w:p w14:paraId="55E9A2E7" w14:textId="77777777" w:rsidR="007073D0" w:rsidRDefault="007073D0" w:rsidP="00133C83">
      <w:pPr>
        <w:spacing w:after="0" w:line="240" w:lineRule="auto"/>
        <w:rPr>
          <w:b/>
          <w:bCs/>
          <w:sz w:val="24"/>
          <w:szCs w:val="24"/>
        </w:rPr>
      </w:pPr>
    </w:p>
    <w:p w14:paraId="3BD2D264" w14:textId="44F0689A" w:rsidR="000925B3" w:rsidRPr="00F32CF9" w:rsidRDefault="007F0933" w:rsidP="00133C83">
      <w:pPr>
        <w:spacing w:after="0" w:line="240" w:lineRule="auto"/>
        <w:rPr>
          <w:sz w:val="24"/>
          <w:szCs w:val="24"/>
        </w:rPr>
      </w:pPr>
      <w:r w:rsidRPr="00530130">
        <w:rPr>
          <w:b/>
          <w:bCs/>
          <w:sz w:val="24"/>
          <w:szCs w:val="24"/>
        </w:rPr>
        <w:t xml:space="preserve">Implementation </w:t>
      </w:r>
      <w:r w:rsidRPr="00530130">
        <w:rPr>
          <w:sz w:val="24"/>
          <w:szCs w:val="24"/>
        </w:rPr>
        <w:t xml:space="preserve">Where appropriate policies do exist, there are often significant gaps in implementation. New and strengthened laws and policies should be accompanied by implementation measures, including minimum standards and guidelines for non-discrimination, adequate </w:t>
      </w:r>
      <w:proofErr w:type="gramStart"/>
      <w:r w:rsidRPr="00530130">
        <w:rPr>
          <w:sz w:val="24"/>
          <w:szCs w:val="24"/>
        </w:rPr>
        <w:t>budgets</w:t>
      </w:r>
      <w:proofErr w:type="gramEnd"/>
      <w:r w:rsidRPr="00530130">
        <w:rPr>
          <w:sz w:val="24"/>
          <w:szCs w:val="24"/>
        </w:rPr>
        <w:t xml:space="preserve"> and appropriate safeguards. National human rights and disability bodies play a crucial role in monitoring implementation and reporting discrimination. Ensuring they are resourced to provide technical guidance and facilitate access to justice will help address discrimination. </w:t>
      </w:r>
    </w:p>
    <w:p w14:paraId="5630703E" w14:textId="77777777" w:rsidR="007073D0" w:rsidRDefault="007073D0" w:rsidP="00133C83">
      <w:pPr>
        <w:spacing w:after="0" w:line="240" w:lineRule="auto"/>
        <w:rPr>
          <w:b/>
          <w:bCs/>
          <w:sz w:val="24"/>
          <w:szCs w:val="24"/>
        </w:rPr>
      </w:pPr>
    </w:p>
    <w:p w14:paraId="64D9C864" w14:textId="7945A33B" w:rsidR="000925B3" w:rsidRPr="00530130" w:rsidRDefault="007F0933" w:rsidP="00133C83">
      <w:pPr>
        <w:spacing w:after="0" w:line="240" w:lineRule="auto"/>
        <w:rPr>
          <w:b/>
          <w:bCs/>
          <w:sz w:val="24"/>
          <w:szCs w:val="24"/>
        </w:rPr>
      </w:pPr>
      <w:r w:rsidRPr="00530130">
        <w:rPr>
          <w:b/>
          <w:bCs/>
          <w:sz w:val="24"/>
          <w:szCs w:val="24"/>
        </w:rPr>
        <w:t xml:space="preserve">Participation and leadership </w:t>
      </w:r>
      <w:r w:rsidRPr="00530130">
        <w:rPr>
          <w:sz w:val="24"/>
          <w:szCs w:val="24"/>
        </w:rPr>
        <w:t xml:space="preserve">Effective representation of a diverse range of </w:t>
      </w:r>
      <w:r w:rsidR="007550EB">
        <w:rPr>
          <w:sz w:val="24"/>
          <w:szCs w:val="24"/>
        </w:rPr>
        <w:t xml:space="preserve">disabled </w:t>
      </w:r>
      <w:r w:rsidRPr="00530130">
        <w:rPr>
          <w:sz w:val="24"/>
          <w:szCs w:val="24"/>
        </w:rPr>
        <w:t xml:space="preserve">people, at all levels of society and in decision-making, can challenge stereotypes and ultimately address discrimination. Groups and networks of </w:t>
      </w:r>
      <w:r w:rsidR="007550EB">
        <w:rPr>
          <w:sz w:val="24"/>
          <w:szCs w:val="24"/>
        </w:rPr>
        <w:t xml:space="preserve">disabled </w:t>
      </w:r>
      <w:r w:rsidRPr="00530130">
        <w:rPr>
          <w:sz w:val="24"/>
          <w:szCs w:val="24"/>
        </w:rPr>
        <w:t xml:space="preserve">people and their families, can be a crucial way to build confidence, overcome stigma and support </w:t>
      </w:r>
      <w:r w:rsidR="00C91CBB">
        <w:rPr>
          <w:sz w:val="24"/>
          <w:szCs w:val="24"/>
        </w:rPr>
        <w:t xml:space="preserve">disabled </w:t>
      </w:r>
      <w:r w:rsidRPr="00530130">
        <w:rPr>
          <w:sz w:val="24"/>
          <w:szCs w:val="24"/>
        </w:rPr>
        <w:t xml:space="preserve">people to claim </w:t>
      </w:r>
      <w:r w:rsidR="001B6758">
        <w:rPr>
          <w:sz w:val="24"/>
          <w:szCs w:val="24"/>
        </w:rPr>
        <w:t>our</w:t>
      </w:r>
      <w:r w:rsidRPr="00530130">
        <w:rPr>
          <w:sz w:val="24"/>
          <w:szCs w:val="24"/>
        </w:rPr>
        <w:t xml:space="preserve"> rights. Due to high levels of discrimination, Disabled People’s Organisations (DPOs) may lack resources, </w:t>
      </w:r>
      <w:proofErr w:type="gramStart"/>
      <w:r w:rsidRPr="00530130">
        <w:rPr>
          <w:sz w:val="24"/>
          <w:szCs w:val="24"/>
        </w:rPr>
        <w:t>capacity</w:t>
      </w:r>
      <w:proofErr w:type="gramEnd"/>
      <w:r w:rsidRPr="00530130">
        <w:rPr>
          <w:sz w:val="24"/>
          <w:szCs w:val="24"/>
        </w:rPr>
        <w:t xml:space="preserve"> and influence. Yet the participation and leadership of </w:t>
      </w:r>
      <w:r w:rsidR="001B6758">
        <w:rPr>
          <w:sz w:val="24"/>
          <w:szCs w:val="24"/>
        </w:rPr>
        <w:t xml:space="preserve">disabled </w:t>
      </w:r>
      <w:r w:rsidRPr="00530130">
        <w:rPr>
          <w:sz w:val="24"/>
          <w:szCs w:val="24"/>
        </w:rPr>
        <w:t xml:space="preserve">people in public and political life can lead to transformative change. By working with </w:t>
      </w:r>
      <w:r w:rsidR="002670AF">
        <w:rPr>
          <w:sz w:val="24"/>
          <w:szCs w:val="24"/>
        </w:rPr>
        <w:t xml:space="preserve">disabled </w:t>
      </w:r>
      <w:r w:rsidRPr="00530130">
        <w:rPr>
          <w:sz w:val="24"/>
          <w:szCs w:val="24"/>
        </w:rPr>
        <w:t xml:space="preserve">people, development actors can ensure all development and emergency responses are inclusive and address intersectional discrimination. </w:t>
      </w:r>
    </w:p>
    <w:p w14:paraId="3B9475AE" w14:textId="77777777" w:rsidR="007073D0" w:rsidRDefault="007073D0" w:rsidP="00133C83">
      <w:pPr>
        <w:spacing w:after="0" w:line="240" w:lineRule="auto"/>
        <w:rPr>
          <w:b/>
          <w:bCs/>
          <w:sz w:val="24"/>
          <w:szCs w:val="24"/>
        </w:rPr>
      </w:pPr>
    </w:p>
    <w:p w14:paraId="416238B4" w14:textId="086402BC" w:rsidR="000925B3" w:rsidRPr="00530130" w:rsidRDefault="007F0933" w:rsidP="00133C83">
      <w:pPr>
        <w:spacing w:after="0" w:line="240" w:lineRule="auto"/>
        <w:rPr>
          <w:sz w:val="24"/>
          <w:szCs w:val="24"/>
        </w:rPr>
      </w:pPr>
      <w:r w:rsidRPr="00530130">
        <w:rPr>
          <w:b/>
          <w:bCs/>
          <w:sz w:val="24"/>
          <w:szCs w:val="24"/>
        </w:rPr>
        <w:t>Awareness raising</w:t>
      </w:r>
      <w:r w:rsidR="000925B3" w:rsidRPr="00530130">
        <w:rPr>
          <w:sz w:val="24"/>
          <w:szCs w:val="24"/>
        </w:rPr>
        <w:t xml:space="preserve"> </w:t>
      </w:r>
      <w:proofErr w:type="spellStart"/>
      <w:r w:rsidRPr="00530130">
        <w:rPr>
          <w:sz w:val="24"/>
          <w:szCs w:val="24"/>
        </w:rPr>
        <w:t>Raising</w:t>
      </w:r>
      <w:proofErr w:type="spellEnd"/>
      <w:r w:rsidRPr="00530130">
        <w:rPr>
          <w:sz w:val="24"/>
          <w:szCs w:val="24"/>
        </w:rPr>
        <w:t xml:space="preserve"> awareness of the rights of</w:t>
      </w:r>
      <w:r w:rsidR="002670AF">
        <w:rPr>
          <w:sz w:val="24"/>
          <w:szCs w:val="24"/>
        </w:rPr>
        <w:t xml:space="preserve"> disabled</w:t>
      </w:r>
      <w:r w:rsidRPr="00530130">
        <w:rPr>
          <w:sz w:val="24"/>
          <w:szCs w:val="24"/>
        </w:rPr>
        <w:t xml:space="preserve"> </w:t>
      </w:r>
      <w:proofErr w:type="gramStart"/>
      <w:r w:rsidRPr="00530130">
        <w:rPr>
          <w:sz w:val="24"/>
          <w:szCs w:val="24"/>
        </w:rPr>
        <w:t>people  can</w:t>
      </w:r>
      <w:proofErr w:type="gramEnd"/>
      <w:r w:rsidRPr="00530130">
        <w:rPr>
          <w:sz w:val="24"/>
          <w:szCs w:val="24"/>
        </w:rPr>
        <w:t xml:space="preserve"> help to tackle misconceptions and remind development actors of their obligations. Directly raising stigma as a discussion topic can encourage people to reflect and challenge their own prejudices. Disability awareness training for public officials can help change attitudes and lead to </w:t>
      </w:r>
      <w:r w:rsidR="00297083">
        <w:rPr>
          <w:sz w:val="24"/>
          <w:szCs w:val="24"/>
        </w:rPr>
        <w:t xml:space="preserve">more inclusive </w:t>
      </w:r>
      <w:r w:rsidRPr="00530130">
        <w:rPr>
          <w:sz w:val="24"/>
          <w:szCs w:val="24"/>
        </w:rPr>
        <w:t>practices. Working with parents of</w:t>
      </w:r>
      <w:r w:rsidR="00D25750">
        <w:rPr>
          <w:sz w:val="24"/>
          <w:szCs w:val="24"/>
        </w:rPr>
        <w:t xml:space="preserve"> disabled </w:t>
      </w:r>
      <w:r w:rsidRPr="00530130">
        <w:rPr>
          <w:sz w:val="24"/>
          <w:szCs w:val="24"/>
        </w:rPr>
        <w:t xml:space="preserve">children, raising awareness among classmates, and forming networks between schools, parent associations and DPOs all help to address stigma. Mass media can be used alongside other interventions to increase connections between </w:t>
      </w:r>
      <w:r w:rsidR="00112916">
        <w:rPr>
          <w:sz w:val="24"/>
          <w:szCs w:val="24"/>
        </w:rPr>
        <w:t xml:space="preserve">disabled </w:t>
      </w:r>
      <w:r w:rsidRPr="00530130">
        <w:rPr>
          <w:sz w:val="24"/>
          <w:szCs w:val="24"/>
        </w:rPr>
        <w:t>people and the wider public. Sport is one example that can change the way communities view</w:t>
      </w:r>
      <w:r w:rsidR="00205F56">
        <w:rPr>
          <w:sz w:val="24"/>
          <w:szCs w:val="24"/>
        </w:rPr>
        <w:t xml:space="preserve"> disabled</w:t>
      </w:r>
      <w:r w:rsidRPr="00530130">
        <w:rPr>
          <w:sz w:val="24"/>
          <w:szCs w:val="24"/>
        </w:rPr>
        <w:t xml:space="preserve"> people, as well as how </w:t>
      </w:r>
      <w:r w:rsidR="00205F56">
        <w:rPr>
          <w:sz w:val="24"/>
          <w:szCs w:val="24"/>
        </w:rPr>
        <w:t xml:space="preserve">disabled </w:t>
      </w:r>
      <w:r w:rsidRPr="00530130">
        <w:rPr>
          <w:sz w:val="24"/>
          <w:szCs w:val="24"/>
        </w:rPr>
        <w:t>people</w:t>
      </w:r>
      <w:r w:rsidR="00205F56">
        <w:rPr>
          <w:sz w:val="24"/>
          <w:szCs w:val="24"/>
        </w:rPr>
        <w:t xml:space="preserve"> </w:t>
      </w:r>
      <w:r w:rsidRPr="00530130">
        <w:rPr>
          <w:sz w:val="24"/>
          <w:szCs w:val="24"/>
        </w:rPr>
        <w:t>think about themselves. Using role models and community leaders to publicise change that has been achieved can help further transform people’s attitudes towards disability.</w:t>
      </w:r>
    </w:p>
    <w:p w14:paraId="6BA54227" w14:textId="77777777" w:rsidR="007073D0" w:rsidRDefault="007073D0" w:rsidP="00133C83">
      <w:pPr>
        <w:spacing w:after="0" w:line="240" w:lineRule="auto"/>
        <w:rPr>
          <w:b/>
          <w:bCs/>
          <w:sz w:val="24"/>
          <w:szCs w:val="24"/>
        </w:rPr>
      </w:pPr>
    </w:p>
    <w:p w14:paraId="06528755" w14:textId="77777777" w:rsidR="00681FC3" w:rsidRDefault="007F0933" w:rsidP="00133C83">
      <w:pPr>
        <w:spacing w:after="0" w:line="240" w:lineRule="auto"/>
        <w:rPr>
          <w:sz w:val="24"/>
          <w:szCs w:val="24"/>
        </w:rPr>
      </w:pPr>
      <w:r w:rsidRPr="00530130">
        <w:rPr>
          <w:b/>
          <w:bCs/>
          <w:sz w:val="24"/>
          <w:szCs w:val="24"/>
        </w:rPr>
        <w:t>Education and employment</w:t>
      </w:r>
      <w:r w:rsidRPr="00530130">
        <w:rPr>
          <w:sz w:val="24"/>
          <w:szCs w:val="24"/>
        </w:rPr>
        <w:t xml:space="preserve"> Ensuring the participation of </w:t>
      </w:r>
      <w:r w:rsidR="00A9486D">
        <w:rPr>
          <w:sz w:val="24"/>
          <w:szCs w:val="24"/>
        </w:rPr>
        <w:t xml:space="preserve">disabled </w:t>
      </w:r>
      <w:r w:rsidRPr="00530130">
        <w:rPr>
          <w:sz w:val="24"/>
          <w:szCs w:val="24"/>
        </w:rPr>
        <w:t>people in appropriate education and skill training can provide pathways to economic empowerment</w:t>
      </w:r>
      <w:r w:rsidR="00333E37">
        <w:rPr>
          <w:sz w:val="24"/>
          <w:szCs w:val="24"/>
        </w:rPr>
        <w:t xml:space="preserve"> </w:t>
      </w:r>
      <w:r w:rsidR="00801EC2">
        <w:rPr>
          <w:sz w:val="24"/>
          <w:szCs w:val="24"/>
        </w:rPr>
        <w:t xml:space="preserve">and </w:t>
      </w:r>
      <w:r w:rsidRPr="00530130">
        <w:rPr>
          <w:sz w:val="24"/>
          <w:szCs w:val="24"/>
        </w:rPr>
        <w:t xml:space="preserve">can help to change perceptions, including of how </w:t>
      </w:r>
      <w:r w:rsidR="00801EC2">
        <w:rPr>
          <w:sz w:val="24"/>
          <w:szCs w:val="24"/>
        </w:rPr>
        <w:t xml:space="preserve">disabled </w:t>
      </w:r>
      <w:r w:rsidRPr="00530130">
        <w:rPr>
          <w:sz w:val="24"/>
          <w:szCs w:val="24"/>
        </w:rPr>
        <w:t>people view themselves.</w:t>
      </w:r>
      <w:r w:rsidR="000925B3" w:rsidRPr="00530130">
        <w:rPr>
          <w:sz w:val="24"/>
          <w:szCs w:val="24"/>
        </w:rPr>
        <w:t xml:space="preserve"> </w:t>
      </w:r>
      <w:r w:rsidRPr="00530130">
        <w:rPr>
          <w:sz w:val="24"/>
          <w:szCs w:val="24"/>
        </w:rPr>
        <w:t xml:space="preserve">Employers can address discrimination by developing clear policies for addressing stigma, </w:t>
      </w:r>
      <w:r w:rsidRPr="0022425B">
        <w:rPr>
          <w:b/>
          <w:bCs/>
          <w:sz w:val="24"/>
          <w:szCs w:val="24"/>
        </w:rPr>
        <w:t>bullying</w:t>
      </w:r>
      <w:r w:rsidRPr="00530130">
        <w:rPr>
          <w:sz w:val="24"/>
          <w:szCs w:val="24"/>
        </w:rPr>
        <w:t xml:space="preserve"> and harassment, and providing reasonable accommodation to individuals and caregivers. </w:t>
      </w:r>
    </w:p>
    <w:p w14:paraId="3407CEC1" w14:textId="38D2B40F" w:rsidR="000925B3" w:rsidRPr="00530130" w:rsidRDefault="007F0933" w:rsidP="00133C83">
      <w:pPr>
        <w:spacing w:after="0" w:line="240" w:lineRule="auto"/>
        <w:rPr>
          <w:sz w:val="24"/>
          <w:szCs w:val="24"/>
        </w:rPr>
      </w:pPr>
      <w:r w:rsidRPr="00681FC3">
        <w:rPr>
          <w:b/>
          <w:bCs/>
          <w:sz w:val="24"/>
          <w:szCs w:val="24"/>
        </w:rPr>
        <w:lastRenderedPageBreak/>
        <w:t>Technology Innovative</w:t>
      </w:r>
      <w:r w:rsidRPr="00530130">
        <w:rPr>
          <w:sz w:val="24"/>
          <w:szCs w:val="24"/>
        </w:rPr>
        <w:t xml:space="preserve"> and accessible technologies, including appropriate assistive technologies (AT), can help to address discriminatory barriers to participation. Such AT includes voice recognition, </w:t>
      </w:r>
      <w:proofErr w:type="gramStart"/>
      <w:r w:rsidRPr="00530130">
        <w:rPr>
          <w:sz w:val="24"/>
          <w:szCs w:val="24"/>
        </w:rPr>
        <w:t>magnification</w:t>
      </w:r>
      <w:proofErr w:type="gramEnd"/>
      <w:r w:rsidRPr="00530130">
        <w:rPr>
          <w:sz w:val="24"/>
          <w:szCs w:val="24"/>
        </w:rPr>
        <w:t xml:space="preserve"> and text-to-speech functionality; message, relay and caption services; hands-free navigation and gesture</w:t>
      </w:r>
      <w:r w:rsidR="00F32CF9">
        <w:rPr>
          <w:sz w:val="24"/>
          <w:szCs w:val="24"/>
        </w:rPr>
        <w:t>-</w:t>
      </w:r>
      <w:r w:rsidRPr="00530130">
        <w:rPr>
          <w:sz w:val="24"/>
          <w:szCs w:val="24"/>
        </w:rPr>
        <w:t xml:space="preserve">controlled interfaces. The challenge is to ensure equitable access. </w:t>
      </w:r>
    </w:p>
    <w:p w14:paraId="66EDBA25" w14:textId="77777777" w:rsidR="00DC0A75" w:rsidRPr="00530130" w:rsidRDefault="00DC0A75" w:rsidP="00133C83">
      <w:pPr>
        <w:spacing w:after="0" w:line="240" w:lineRule="auto"/>
        <w:rPr>
          <w:b/>
          <w:bCs/>
          <w:sz w:val="24"/>
          <w:szCs w:val="24"/>
        </w:rPr>
      </w:pPr>
    </w:p>
    <w:p w14:paraId="545253FA" w14:textId="1FF4F399" w:rsidR="007F0933" w:rsidRDefault="007F0933" w:rsidP="00133C83">
      <w:pPr>
        <w:spacing w:after="0" w:line="240" w:lineRule="auto"/>
        <w:rPr>
          <w:sz w:val="24"/>
          <w:szCs w:val="24"/>
        </w:rPr>
      </w:pPr>
      <w:r w:rsidRPr="00530130">
        <w:rPr>
          <w:b/>
          <w:bCs/>
          <w:sz w:val="24"/>
          <w:szCs w:val="24"/>
        </w:rPr>
        <w:t>Data</w:t>
      </w:r>
      <w:r w:rsidRPr="00530130">
        <w:rPr>
          <w:sz w:val="24"/>
          <w:szCs w:val="24"/>
        </w:rPr>
        <w:t xml:space="preserve"> More accurate disability data can be the first step to identifying discriminatory barriers and better resource allocation. Methodologies for collecting disability disaggregated data, including the Washington Group Question Sets, have been developed </w:t>
      </w:r>
      <w:r w:rsidR="002649BC">
        <w:rPr>
          <w:sz w:val="24"/>
          <w:szCs w:val="24"/>
        </w:rPr>
        <w:t>to</w:t>
      </w:r>
      <w:r w:rsidRPr="00530130">
        <w:rPr>
          <w:sz w:val="24"/>
          <w:szCs w:val="24"/>
        </w:rPr>
        <w:t xml:space="preserve"> provide standardised data in non</w:t>
      </w:r>
      <w:r w:rsidR="000925B3" w:rsidRPr="00530130">
        <w:rPr>
          <w:sz w:val="24"/>
          <w:szCs w:val="24"/>
        </w:rPr>
        <w:t>-</w:t>
      </w:r>
      <w:r w:rsidRPr="00530130">
        <w:rPr>
          <w:sz w:val="24"/>
          <w:szCs w:val="24"/>
        </w:rPr>
        <w:t xml:space="preserve">discriminatory ways. Quantitative data should be complemented with qualitative data to give insights into the lived experiences of </w:t>
      </w:r>
      <w:r w:rsidR="007217E1">
        <w:rPr>
          <w:sz w:val="24"/>
          <w:szCs w:val="24"/>
        </w:rPr>
        <w:t>dis</w:t>
      </w:r>
      <w:r w:rsidR="003B1DF9">
        <w:rPr>
          <w:sz w:val="24"/>
          <w:szCs w:val="24"/>
        </w:rPr>
        <w:t>a</w:t>
      </w:r>
      <w:r w:rsidR="007217E1">
        <w:rPr>
          <w:sz w:val="24"/>
          <w:szCs w:val="24"/>
        </w:rPr>
        <w:t xml:space="preserve">bled </w:t>
      </w:r>
      <w:r w:rsidRPr="00530130">
        <w:rPr>
          <w:sz w:val="24"/>
          <w:szCs w:val="24"/>
        </w:rPr>
        <w:t>people.</w:t>
      </w:r>
    </w:p>
    <w:p w14:paraId="5E61080F" w14:textId="77777777" w:rsidR="007217E1" w:rsidRPr="00530130" w:rsidRDefault="007217E1" w:rsidP="00133C83">
      <w:pPr>
        <w:spacing w:after="0" w:line="240" w:lineRule="auto"/>
        <w:rPr>
          <w:rFonts w:ascii="Calibri" w:hAnsi="Calibri" w:cs="Calibri"/>
          <w:b/>
          <w:bCs/>
          <w:sz w:val="24"/>
          <w:szCs w:val="24"/>
        </w:rPr>
      </w:pPr>
    </w:p>
    <w:p w14:paraId="6A6A4F6F" w14:textId="7F7CD974" w:rsidR="00E778EB" w:rsidRPr="00530130" w:rsidRDefault="003B1DF9" w:rsidP="00E778EB">
      <w:pPr>
        <w:autoSpaceDE w:val="0"/>
        <w:autoSpaceDN w:val="0"/>
        <w:adjustRightInd w:val="0"/>
        <w:spacing w:after="0" w:line="240" w:lineRule="auto"/>
        <w:rPr>
          <w:rFonts w:cs="VinciSans-Bold"/>
          <w:b/>
          <w:bCs/>
          <w:sz w:val="24"/>
          <w:szCs w:val="24"/>
        </w:rPr>
      </w:pPr>
      <w:r w:rsidRPr="00530130">
        <w:rPr>
          <w:rFonts w:cs="VinciSans-Bold"/>
          <w:b/>
          <w:bCs/>
          <w:sz w:val="24"/>
          <w:szCs w:val="24"/>
        </w:rPr>
        <w:t xml:space="preserve">Tips </w:t>
      </w:r>
      <w:r>
        <w:rPr>
          <w:rFonts w:cs="VinciSans-Bold"/>
          <w:b/>
          <w:bCs/>
          <w:sz w:val="24"/>
          <w:szCs w:val="24"/>
        </w:rPr>
        <w:t>o</w:t>
      </w:r>
      <w:r w:rsidRPr="00530130">
        <w:rPr>
          <w:rFonts w:cs="VinciSans-Bold"/>
          <w:b/>
          <w:bCs/>
          <w:sz w:val="24"/>
          <w:szCs w:val="24"/>
        </w:rPr>
        <w:t xml:space="preserve">n Promoting </w:t>
      </w:r>
      <w:r>
        <w:rPr>
          <w:rFonts w:cs="VinciSans-Bold"/>
          <w:b/>
          <w:bCs/>
          <w:sz w:val="24"/>
          <w:szCs w:val="24"/>
        </w:rPr>
        <w:t>t</w:t>
      </w:r>
      <w:r w:rsidRPr="00530130">
        <w:rPr>
          <w:rFonts w:cs="VinciSans-Bold"/>
          <w:b/>
          <w:bCs/>
          <w:sz w:val="24"/>
          <w:szCs w:val="24"/>
        </w:rPr>
        <w:t xml:space="preserve">he Positive Portrayal </w:t>
      </w:r>
      <w:r>
        <w:rPr>
          <w:rFonts w:cs="VinciSans-Bold"/>
          <w:b/>
          <w:bCs/>
          <w:sz w:val="24"/>
          <w:szCs w:val="24"/>
        </w:rPr>
        <w:t>o</w:t>
      </w:r>
      <w:r w:rsidRPr="00530130">
        <w:rPr>
          <w:rFonts w:cs="VinciSans-Bold"/>
          <w:b/>
          <w:bCs/>
          <w:sz w:val="24"/>
          <w:szCs w:val="24"/>
        </w:rPr>
        <w:t xml:space="preserve">f </w:t>
      </w:r>
      <w:r w:rsidR="007522BB">
        <w:rPr>
          <w:rFonts w:cs="VinciSans-Bold"/>
          <w:b/>
          <w:bCs/>
          <w:sz w:val="24"/>
          <w:szCs w:val="24"/>
        </w:rPr>
        <w:t xml:space="preserve">Disabled </w:t>
      </w:r>
      <w:r w:rsidRPr="00530130">
        <w:rPr>
          <w:rFonts w:cs="VinciSans-Bold"/>
          <w:b/>
          <w:bCs/>
          <w:sz w:val="24"/>
          <w:szCs w:val="24"/>
        </w:rPr>
        <w:t>People</w:t>
      </w:r>
      <w:r w:rsidR="00000850" w:rsidRPr="00530130">
        <w:rPr>
          <w:rStyle w:val="FootnoteReference"/>
          <w:rFonts w:cs="VinciSans-Bold"/>
          <w:b/>
          <w:bCs/>
          <w:sz w:val="24"/>
          <w:szCs w:val="24"/>
        </w:rPr>
        <w:footnoteReference w:id="3"/>
      </w:r>
    </w:p>
    <w:p w14:paraId="7CEFFAE2" w14:textId="79988A0D" w:rsidR="00E778EB" w:rsidRPr="00F32CF9" w:rsidRDefault="00E778EB" w:rsidP="00F32CF9">
      <w:pPr>
        <w:pStyle w:val="ListParagraph"/>
        <w:numPr>
          <w:ilvl w:val="0"/>
          <w:numId w:val="2"/>
        </w:numPr>
        <w:autoSpaceDE w:val="0"/>
        <w:autoSpaceDN w:val="0"/>
        <w:adjustRightInd w:val="0"/>
        <w:spacing w:after="0" w:line="240" w:lineRule="auto"/>
        <w:rPr>
          <w:rFonts w:cs="VinciSans-Medium"/>
          <w:sz w:val="24"/>
          <w:szCs w:val="24"/>
        </w:rPr>
      </w:pPr>
      <w:r w:rsidRPr="00530130">
        <w:rPr>
          <w:rFonts w:cs="VinciSans-Medium"/>
          <w:sz w:val="24"/>
          <w:szCs w:val="24"/>
        </w:rPr>
        <w:t>It is very important that both journalists and communications professionals</w:t>
      </w:r>
      <w:r w:rsidR="00F32CF9">
        <w:rPr>
          <w:rFonts w:cs="VinciSans-Medium"/>
          <w:sz w:val="24"/>
          <w:szCs w:val="24"/>
        </w:rPr>
        <w:t xml:space="preserve"> </w:t>
      </w:r>
      <w:r w:rsidRPr="00F32CF9">
        <w:rPr>
          <w:rFonts w:cs="VinciSans-Medium"/>
          <w:sz w:val="24"/>
          <w:szCs w:val="24"/>
        </w:rPr>
        <w:t>connect disability issues with human dignity and rights. Here are some tips</w:t>
      </w:r>
      <w:r w:rsidR="00F32CF9">
        <w:rPr>
          <w:rFonts w:cs="VinciSans-Medium"/>
          <w:sz w:val="24"/>
          <w:szCs w:val="24"/>
        </w:rPr>
        <w:t xml:space="preserve"> </w:t>
      </w:r>
      <w:r w:rsidRPr="00F32CF9">
        <w:rPr>
          <w:rFonts w:cs="VinciSans-Medium"/>
          <w:sz w:val="24"/>
          <w:szCs w:val="24"/>
        </w:rPr>
        <w:t>for promoting the positive portrayal of persons with disabilities:</w:t>
      </w:r>
    </w:p>
    <w:p w14:paraId="1743C446" w14:textId="0FEB4060" w:rsidR="00E778EB" w:rsidRPr="00F32CF9" w:rsidRDefault="00E778EB" w:rsidP="00F32CF9">
      <w:pPr>
        <w:pStyle w:val="ListParagraph"/>
        <w:numPr>
          <w:ilvl w:val="0"/>
          <w:numId w:val="2"/>
        </w:numPr>
        <w:autoSpaceDE w:val="0"/>
        <w:autoSpaceDN w:val="0"/>
        <w:adjustRightInd w:val="0"/>
        <w:spacing w:after="0" w:line="240" w:lineRule="auto"/>
        <w:rPr>
          <w:rFonts w:cs="VinciSans-Light"/>
          <w:sz w:val="24"/>
          <w:szCs w:val="24"/>
        </w:rPr>
      </w:pPr>
      <w:r w:rsidRPr="00530130">
        <w:rPr>
          <w:rFonts w:cs="VinciSans-Bold"/>
          <w:b/>
          <w:bCs/>
          <w:sz w:val="24"/>
          <w:szCs w:val="24"/>
        </w:rPr>
        <w:t xml:space="preserve">Support the human rights-based approach. </w:t>
      </w:r>
      <w:r w:rsidRPr="00530130">
        <w:rPr>
          <w:rFonts w:cs="VinciSans-Light"/>
          <w:sz w:val="24"/>
          <w:szCs w:val="24"/>
        </w:rPr>
        <w:t>As noted previously, there has</w:t>
      </w:r>
      <w:r w:rsidR="00F32CF9">
        <w:rPr>
          <w:rFonts w:cs="VinciSans-Light"/>
          <w:sz w:val="24"/>
          <w:szCs w:val="24"/>
        </w:rPr>
        <w:t xml:space="preserve"> </w:t>
      </w:r>
      <w:r w:rsidRPr="00F32CF9">
        <w:rPr>
          <w:rFonts w:cs="VinciSans-Light"/>
          <w:sz w:val="24"/>
          <w:szCs w:val="24"/>
        </w:rPr>
        <w:t>been a dramatic shift toward a human rights approach to disabled people. This approach is linked to the social model in that it recognizes that a transformation within society is needed to ensure equality and justice for all. Human rights are the fundamental principles through which every individual can gain justice and equality. Ultimately, the human rights-based approach aims to empower disabled pe</w:t>
      </w:r>
      <w:r w:rsidR="00C07F7A">
        <w:rPr>
          <w:rFonts w:cs="VinciSans-Light"/>
          <w:sz w:val="24"/>
          <w:szCs w:val="24"/>
        </w:rPr>
        <w:t>ople</w:t>
      </w:r>
      <w:r w:rsidRPr="00F32CF9">
        <w:rPr>
          <w:rFonts w:cs="VinciSans-Light"/>
          <w:sz w:val="24"/>
          <w:szCs w:val="24"/>
        </w:rPr>
        <w:t xml:space="preserve"> and to ensure their active participation in social, economic, </w:t>
      </w:r>
      <w:proofErr w:type="gramStart"/>
      <w:r w:rsidRPr="00F32CF9">
        <w:rPr>
          <w:rFonts w:cs="VinciSans-Light"/>
          <w:sz w:val="24"/>
          <w:szCs w:val="24"/>
        </w:rPr>
        <w:t>political</w:t>
      </w:r>
      <w:proofErr w:type="gramEnd"/>
      <w:r w:rsidRPr="00F32CF9">
        <w:rPr>
          <w:rFonts w:cs="VinciSans-Light"/>
          <w:sz w:val="24"/>
          <w:szCs w:val="24"/>
        </w:rPr>
        <w:t xml:space="preserve"> and cultural life. Changes are needed in society to ensure this, starting by changing perceptions.</w:t>
      </w:r>
    </w:p>
    <w:p w14:paraId="3E2111F9" w14:textId="23DD2C29" w:rsidR="00E778EB" w:rsidRDefault="00E778EB" w:rsidP="00F32CF9">
      <w:pPr>
        <w:pStyle w:val="ListParagraph"/>
        <w:numPr>
          <w:ilvl w:val="0"/>
          <w:numId w:val="2"/>
        </w:numPr>
        <w:autoSpaceDE w:val="0"/>
        <w:autoSpaceDN w:val="0"/>
        <w:adjustRightInd w:val="0"/>
        <w:spacing w:after="0" w:line="240" w:lineRule="auto"/>
        <w:rPr>
          <w:rFonts w:cs="VinciSans-Light"/>
          <w:sz w:val="24"/>
          <w:szCs w:val="24"/>
        </w:rPr>
      </w:pPr>
      <w:r w:rsidRPr="00530130">
        <w:rPr>
          <w:rFonts w:cs="VinciSans-Bold"/>
          <w:b/>
          <w:bCs/>
          <w:sz w:val="24"/>
          <w:szCs w:val="24"/>
        </w:rPr>
        <w:t xml:space="preserve">Focus on the person, not the impairment. </w:t>
      </w:r>
      <w:r w:rsidRPr="00530130">
        <w:rPr>
          <w:rFonts w:cs="VinciSans-Light"/>
          <w:sz w:val="24"/>
          <w:szCs w:val="24"/>
        </w:rPr>
        <w:t>In describing a</w:t>
      </w:r>
      <w:r w:rsidR="00FE05F3">
        <w:rPr>
          <w:rFonts w:cs="VinciSans-Light"/>
          <w:sz w:val="24"/>
          <w:szCs w:val="24"/>
        </w:rPr>
        <w:t xml:space="preserve"> disabled</w:t>
      </w:r>
      <w:r w:rsidRPr="00530130">
        <w:rPr>
          <w:rFonts w:cs="VinciSans-Light"/>
          <w:sz w:val="24"/>
          <w:szCs w:val="24"/>
        </w:rPr>
        <w:t xml:space="preserve"> person</w:t>
      </w:r>
      <w:r w:rsidRPr="00F32CF9">
        <w:rPr>
          <w:rFonts w:cs="VinciSans-Light"/>
          <w:sz w:val="24"/>
          <w:szCs w:val="24"/>
        </w:rPr>
        <w:t xml:space="preserve">, focus on the individual and not on their </w:t>
      </w:r>
      <w:proofErr w:type="gramStart"/>
      <w:r w:rsidRPr="00F32CF9">
        <w:rPr>
          <w:rFonts w:cs="VinciSans-Light"/>
          <w:sz w:val="24"/>
          <w:szCs w:val="24"/>
        </w:rPr>
        <w:t>particular functional</w:t>
      </w:r>
      <w:proofErr w:type="gramEnd"/>
      <w:r w:rsidRPr="00F32CF9">
        <w:rPr>
          <w:rFonts w:cs="VinciSans-Light"/>
          <w:sz w:val="24"/>
          <w:szCs w:val="24"/>
        </w:rPr>
        <w:t xml:space="preserve"> or physical</w:t>
      </w:r>
      <w:r w:rsidR="00F32CF9">
        <w:rPr>
          <w:rFonts w:cs="VinciSans-Light"/>
          <w:sz w:val="24"/>
          <w:szCs w:val="24"/>
        </w:rPr>
        <w:t xml:space="preserve"> </w:t>
      </w:r>
      <w:r w:rsidRPr="00F32CF9">
        <w:rPr>
          <w:rFonts w:cs="VinciSans-Light"/>
          <w:sz w:val="24"/>
          <w:szCs w:val="24"/>
        </w:rPr>
        <w:t xml:space="preserve">limitations. For example, say </w:t>
      </w:r>
      <w:r w:rsidR="005408C1">
        <w:rPr>
          <w:rFonts w:cs="VinciSans-Light"/>
          <w:sz w:val="24"/>
          <w:szCs w:val="24"/>
        </w:rPr>
        <w:t xml:space="preserve">‘disabled </w:t>
      </w:r>
      <w:r w:rsidRPr="00F32CF9">
        <w:rPr>
          <w:rFonts w:cs="VinciSans-Light"/>
          <w:sz w:val="24"/>
          <w:szCs w:val="24"/>
        </w:rPr>
        <w:t>people</w:t>
      </w:r>
      <w:r w:rsidR="005408C1">
        <w:rPr>
          <w:rFonts w:cs="VinciSans-Light"/>
          <w:sz w:val="24"/>
          <w:szCs w:val="24"/>
        </w:rPr>
        <w:t>’</w:t>
      </w:r>
      <w:r w:rsidRPr="00F32CF9">
        <w:rPr>
          <w:rFonts w:cs="VinciSans-Light"/>
          <w:sz w:val="24"/>
          <w:szCs w:val="24"/>
        </w:rPr>
        <w:t xml:space="preserve"> instead of </w:t>
      </w:r>
      <w:r w:rsidR="005408C1">
        <w:rPr>
          <w:rFonts w:cs="VinciSans-Light"/>
          <w:sz w:val="24"/>
          <w:szCs w:val="24"/>
        </w:rPr>
        <w:t>‘</w:t>
      </w:r>
      <w:r w:rsidRPr="00F32CF9">
        <w:rPr>
          <w:rFonts w:cs="VinciSans-Light"/>
          <w:sz w:val="24"/>
          <w:szCs w:val="24"/>
        </w:rPr>
        <w:t>the disabled</w:t>
      </w:r>
      <w:proofErr w:type="gramStart"/>
      <w:r w:rsidR="002570CB">
        <w:rPr>
          <w:rFonts w:cs="VinciSans-Light"/>
          <w:sz w:val="24"/>
          <w:szCs w:val="24"/>
        </w:rPr>
        <w:t>’</w:t>
      </w:r>
      <w:r w:rsidRPr="00F32CF9">
        <w:rPr>
          <w:rFonts w:cs="VinciSans-Light"/>
          <w:sz w:val="24"/>
          <w:szCs w:val="24"/>
        </w:rPr>
        <w:t>;</w:t>
      </w:r>
      <w:proofErr w:type="gramEnd"/>
      <w:r w:rsidRPr="00F32CF9">
        <w:rPr>
          <w:rFonts w:cs="VinciSans-Light"/>
          <w:sz w:val="24"/>
          <w:szCs w:val="24"/>
        </w:rPr>
        <w:t xml:space="preserve"> person of</w:t>
      </w:r>
      <w:r w:rsidR="00F32CF9">
        <w:rPr>
          <w:rFonts w:cs="VinciSans-Light"/>
          <w:sz w:val="24"/>
          <w:szCs w:val="24"/>
        </w:rPr>
        <w:t xml:space="preserve"> </w:t>
      </w:r>
      <w:r w:rsidRPr="00F32CF9">
        <w:rPr>
          <w:rFonts w:cs="VinciSans-Light"/>
          <w:sz w:val="24"/>
          <w:szCs w:val="24"/>
        </w:rPr>
        <w:t>short stature instead of dwarf. Given editorial pressure to save space or accommodate</w:t>
      </w:r>
      <w:r w:rsidR="00F32CF9">
        <w:rPr>
          <w:rFonts w:cs="VinciSans-Light"/>
          <w:sz w:val="24"/>
          <w:szCs w:val="24"/>
        </w:rPr>
        <w:t xml:space="preserve"> </w:t>
      </w:r>
      <w:r w:rsidRPr="00F32CF9">
        <w:rPr>
          <w:rFonts w:cs="VinciSans-Light"/>
          <w:sz w:val="24"/>
          <w:szCs w:val="24"/>
        </w:rPr>
        <w:t xml:space="preserve">design layouts, it is not always possible to put people first. However, always strive to keep your portrayal positive and accurate: for example, disabled person, wheelchair user, deaf girl, blind person. (See also ‘Terminology’ for use of respectful language when referring to </w:t>
      </w:r>
      <w:r w:rsidR="0063389E">
        <w:rPr>
          <w:rFonts w:cs="VinciSans-Light"/>
          <w:sz w:val="24"/>
          <w:szCs w:val="24"/>
        </w:rPr>
        <w:t xml:space="preserve">disabled </w:t>
      </w:r>
      <w:r w:rsidRPr="00F32CF9">
        <w:rPr>
          <w:rFonts w:cs="VinciSans-Light"/>
          <w:sz w:val="24"/>
          <w:szCs w:val="24"/>
        </w:rPr>
        <w:t>people.)</w:t>
      </w:r>
    </w:p>
    <w:p w14:paraId="21CB50F1" w14:textId="518985C1" w:rsidR="0063389E" w:rsidRPr="0031080C" w:rsidRDefault="0063389E" w:rsidP="0031080C">
      <w:pPr>
        <w:pStyle w:val="ListParagraph"/>
        <w:numPr>
          <w:ilvl w:val="0"/>
          <w:numId w:val="2"/>
        </w:numPr>
        <w:autoSpaceDE w:val="0"/>
        <w:autoSpaceDN w:val="0"/>
        <w:adjustRightInd w:val="0"/>
        <w:spacing w:after="0" w:line="240" w:lineRule="auto"/>
        <w:rPr>
          <w:rFonts w:cs="VinciSans-Light"/>
          <w:sz w:val="24"/>
          <w:szCs w:val="24"/>
        </w:rPr>
      </w:pPr>
      <w:r w:rsidRPr="0031080C">
        <w:rPr>
          <w:rFonts w:cs="VinciSans-Light"/>
          <w:b/>
          <w:bCs/>
          <w:sz w:val="24"/>
          <w:szCs w:val="24"/>
        </w:rPr>
        <w:t>Focus on what</w:t>
      </w:r>
      <w:r w:rsidR="0031080C" w:rsidRPr="0031080C">
        <w:rPr>
          <w:rFonts w:cs="VinciSans-Light"/>
          <w:b/>
          <w:bCs/>
          <w:sz w:val="24"/>
          <w:szCs w:val="24"/>
        </w:rPr>
        <w:t xml:space="preserve"> people can do, not what we </w:t>
      </w:r>
      <w:proofErr w:type="gramStart"/>
      <w:r w:rsidR="0031080C" w:rsidRPr="0031080C">
        <w:rPr>
          <w:rFonts w:cs="VinciSans-Light"/>
          <w:b/>
          <w:bCs/>
          <w:sz w:val="24"/>
          <w:szCs w:val="24"/>
        </w:rPr>
        <w:t>can’t</w:t>
      </w:r>
      <w:proofErr w:type="gramEnd"/>
      <w:r w:rsidR="0031080C" w:rsidRPr="0031080C">
        <w:rPr>
          <w:rFonts w:cs="VinciSans-Light"/>
          <w:b/>
          <w:bCs/>
          <w:sz w:val="24"/>
          <w:szCs w:val="24"/>
        </w:rPr>
        <w:t xml:space="preserve"> do </w:t>
      </w:r>
    </w:p>
    <w:p w14:paraId="3F804429" w14:textId="6C7D46C6" w:rsidR="00E778EB" w:rsidRPr="007073D0" w:rsidRDefault="00E778EB" w:rsidP="009245A8">
      <w:pPr>
        <w:autoSpaceDE w:val="0"/>
        <w:autoSpaceDN w:val="0"/>
        <w:adjustRightInd w:val="0"/>
        <w:spacing w:after="0" w:line="240" w:lineRule="auto"/>
        <w:ind w:left="360" w:firstLine="20"/>
        <w:rPr>
          <w:rFonts w:cs="VinciSans-Light"/>
          <w:sz w:val="24"/>
          <w:szCs w:val="24"/>
        </w:rPr>
      </w:pPr>
      <w:r w:rsidRPr="007073D0">
        <w:rPr>
          <w:rFonts w:cs="VinciSans-Light"/>
          <w:sz w:val="24"/>
          <w:szCs w:val="24"/>
        </w:rPr>
        <w:t>Avoid emotional words such as “unfortunate”,</w:t>
      </w:r>
      <w:r w:rsidR="00F32CF9" w:rsidRPr="007073D0">
        <w:rPr>
          <w:rFonts w:cs="VinciSans-Light"/>
          <w:sz w:val="24"/>
          <w:szCs w:val="24"/>
        </w:rPr>
        <w:t xml:space="preserve"> </w:t>
      </w:r>
      <w:r w:rsidRPr="007073D0">
        <w:rPr>
          <w:rFonts w:cs="VinciSans-Light"/>
          <w:sz w:val="24"/>
          <w:szCs w:val="24"/>
        </w:rPr>
        <w:t>“pitiful”. Avoid sad music or melodramatic introductions when reporting on disability.</w:t>
      </w:r>
      <w:r w:rsidR="00F32CF9" w:rsidRPr="007073D0">
        <w:rPr>
          <w:rFonts w:cs="VinciSans-Light"/>
          <w:sz w:val="24"/>
          <w:szCs w:val="24"/>
        </w:rPr>
        <w:t xml:space="preserve"> </w:t>
      </w:r>
      <w:r w:rsidRPr="007073D0">
        <w:rPr>
          <w:rFonts w:cs="VinciSans-Light"/>
          <w:sz w:val="24"/>
          <w:szCs w:val="24"/>
        </w:rPr>
        <w:t xml:space="preserve">Never refer to </w:t>
      </w:r>
      <w:r w:rsidR="00C020E1">
        <w:rPr>
          <w:rFonts w:cs="VinciSans-Light"/>
          <w:sz w:val="24"/>
          <w:szCs w:val="24"/>
        </w:rPr>
        <w:t xml:space="preserve">disabled </w:t>
      </w:r>
      <w:r w:rsidRPr="007073D0">
        <w:rPr>
          <w:rFonts w:cs="VinciSans-Light"/>
          <w:sz w:val="24"/>
          <w:szCs w:val="24"/>
        </w:rPr>
        <w:t>individuals as the disabled</w:t>
      </w:r>
      <w:r w:rsidRPr="007073D0">
        <w:rPr>
          <w:rFonts w:cs="VinciSans"/>
          <w:sz w:val="24"/>
          <w:szCs w:val="24"/>
        </w:rPr>
        <w:t>.</w:t>
      </w:r>
    </w:p>
    <w:p w14:paraId="36D1102E" w14:textId="3FA49191" w:rsidR="00E778EB" w:rsidRPr="00F32CF9" w:rsidRDefault="00E778EB" w:rsidP="00F32CF9">
      <w:pPr>
        <w:pStyle w:val="ListParagraph"/>
        <w:numPr>
          <w:ilvl w:val="0"/>
          <w:numId w:val="2"/>
        </w:numPr>
        <w:autoSpaceDE w:val="0"/>
        <w:autoSpaceDN w:val="0"/>
        <w:adjustRightInd w:val="0"/>
        <w:spacing w:after="0" w:line="240" w:lineRule="auto"/>
        <w:rPr>
          <w:rFonts w:cs="VinciSans-Light"/>
          <w:sz w:val="24"/>
          <w:szCs w:val="24"/>
        </w:rPr>
      </w:pPr>
      <w:r w:rsidRPr="00530130">
        <w:rPr>
          <w:rFonts w:cs="VinciSans-Bold"/>
          <w:b/>
          <w:bCs/>
          <w:sz w:val="24"/>
          <w:szCs w:val="24"/>
        </w:rPr>
        <w:t xml:space="preserve">Show </w:t>
      </w:r>
      <w:r w:rsidR="001B47C7">
        <w:rPr>
          <w:rFonts w:cs="VinciSans-Bold"/>
          <w:b/>
          <w:bCs/>
          <w:sz w:val="24"/>
          <w:szCs w:val="24"/>
        </w:rPr>
        <w:t xml:space="preserve">disabled people </w:t>
      </w:r>
      <w:r w:rsidRPr="00530130">
        <w:rPr>
          <w:rFonts w:cs="VinciSans-Bold"/>
          <w:b/>
          <w:bCs/>
          <w:sz w:val="24"/>
          <w:szCs w:val="24"/>
        </w:rPr>
        <w:t xml:space="preserve">as active in society. </w:t>
      </w:r>
      <w:r w:rsidRPr="00530130">
        <w:rPr>
          <w:rFonts w:cs="VinciSans-Light"/>
          <w:sz w:val="24"/>
          <w:szCs w:val="24"/>
        </w:rPr>
        <w:t>Portraying disabled people as active members of society and not as passive and dependent helps to</w:t>
      </w:r>
      <w:r w:rsidR="00F32CF9">
        <w:rPr>
          <w:rFonts w:cs="VinciSans-Light"/>
          <w:sz w:val="24"/>
          <w:szCs w:val="24"/>
        </w:rPr>
        <w:t xml:space="preserve"> </w:t>
      </w:r>
      <w:r w:rsidRPr="00F32CF9">
        <w:rPr>
          <w:rFonts w:cs="VinciSans-Light"/>
          <w:sz w:val="24"/>
          <w:szCs w:val="24"/>
        </w:rPr>
        <w:t xml:space="preserve">break down barriers and </w:t>
      </w:r>
      <w:proofErr w:type="gramStart"/>
      <w:r w:rsidRPr="00F32CF9">
        <w:rPr>
          <w:rFonts w:cs="VinciSans-Light"/>
          <w:sz w:val="24"/>
          <w:szCs w:val="24"/>
        </w:rPr>
        <w:t>opens up</w:t>
      </w:r>
      <w:proofErr w:type="gramEnd"/>
      <w:r w:rsidRPr="00F32CF9">
        <w:rPr>
          <w:rFonts w:cs="VinciSans-Light"/>
          <w:sz w:val="24"/>
          <w:szCs w:val="24"/>
        </w:rPr>
        <w:t xml:space="preserve"> opportunities.</w:t>
      </w:r>
    </w:p>
    <w:p w14:paraId="465D5C1D" w14:textId="3096C57A" w:rsidR="00E778EB" w:rsidRPr="00530130" w:rsidRDefault="00E778EB" w:rsidP="00E778EB">
      <w:pPr>
        <w:pStyle w:val="ListParagraph"/>
        <w:numPr>
          <w:ilvl w:val="0"/>
          <w:numId w:val="2"/>
        </w:numPr>
        <w:autoSpaceDE w:val="0"/>
        <w:autoSpaceDN w:val="0"/>
        <w:adjustRightInd w:val="0"/>
        <w:spacing w:after="0" w:line="240" w:lineRule="auto"/>
        <w:rPr>
          <w:rFonts w:cs="VinciSans-Light"/>
          <w:sz w:val="24"/>
          <w:szCs w:val="24"/>
        </w:rPr>
      </w:pPr>
      <w:r w:rsidRPr="00530130">
        <w:rPr>
          <w:rFonts w:cs="VinciSans-Bold"/>
          <w:b/>
          <w:bCs/>
          <w:sz w:val="24"/>
          <w:szCs w:val="24"/>
        </w:rPr>
        <w:t xml:space="preserve">Allow </w:t>
      </w:r>
      <w:r w:rsidR="00CA6057">
        <w:rPr>
          <w:rFonts w:cs="VinciSans-Bold"/>
          <w:b/>
          <w:bCs/>
          <w:sz w:val="24"/>
          <w:szCs w:val="24"/>
        </w:rPr>
        <w:t xml:space="preserve">disabled </w:t>
      </w:r>
      <w:r w:rsidRPr="00530130">
        <w:rPr>
          <w:rFonts w:cs="VinciSans-Bold"/>
          <w:b/>
          <w:bCs/>
          <w:sz w:val="24"/>
          <w:szCs w:val="24"/>
        </w:rPr>
        <w:t>people</w:t>
      </w:r>
      <w:r w:rsidR="00CA6057">
        <w:rPr>
          <w:rFonts w:cs="VinciSans-Bold"/>
          <w:b/>
          <w:bCs/>
          <w:sz w:val="24"/>
          <w:szCs w:val="24"/>
        </w:rPr>
        <w:t xml:space="preserve"> </w:t>
      </w:r>
      <w:r w:rsidRPr="00530130">
        <w:rPr>
          <w:rFonts w:cs="VinciSans-Bold"/>
          <w:b/>
          <w:bCs/>
          <w:sz w:val="24"/>
          <w:szCs w:val="24"/>
        </w:rPr>
        <w:t xml:space="preserve">to speak for </w:t>
      </w:r>
      <w:r w:rsidR="00CA6057">
        <w:rPr>
          <w:rFonts w:cs="VinciSans-Bold"/>
          <w:b/>
          <w:bCs/>
          <w:sz w:val="24"/>
          <w:szCs w:val="24"/>
        </w:rPr>
        <w:t>our</w:t>
      </w:r>
      <w:r w:rsidRPr="00530130">
        <w:rPr>
          <w:rFonts w:cs="VinciSans-Bold"/>
          <w:b/>
          <w:bCs/>
          <w:sz w:val="24"/>
          <w:szCs w:val="24"/>
        </w:rPr>
        <w:t xml:space="preserve">selves. </w:t>
      </w:r>
      <w:r w:rsidRPr="00530130">
        <w:rPr>
          <w:rFonts w:cs="VinciSans-Light"/>
          <w:sz w:val="24"/>
          <w:szCs w:val="24"/>
        </w:rPr>
        <w:t>Experience shows that when a disabled p</w:t>
      </w:r>
      <w:r w:rsidR="001B46C4">
        <w:rPr>
          <w:rFonts w:cs="VinciSans-Light"/>
          <w:sz w:val="24"/>
          <w:szCs w:val="24"/>
        </w:rPr>
        <w:t>erson</w:t>
      </w:r>
      <w:r w:rsidRPr="00530130">
        <w:rPr>
          <w:rFonts w:cs="VinciSans-Light"/>
          <w:sz w:val="24"/>
          <w:szCs w:val="24"/>
        </w:rPr>
        <w:t xml:space="preserve"> speaks with confidence and authority about a </w:t>
      </w:r>
      <w:proofErr w:type="gramStart"/>
      <w:r w:rsidRPr="00530130">
        <w:rPr>
          <w:rFonts w:cs="VinciSans-Light"/>
          <w:sz w:val="24"/>
          <w:szCs w:val="24"/>
        </w:rPr>
        <w:t>particular situation</w:t>
      </w:r>
      <w:proofErr w:type="gramEnd"/>
      <w:r w:rsidRPr="00530130">
        <w:rPr>
          <w:rFonts w:cs="VinciSans-Light"/>
          <w:sz w:val="24"/>
          <w:szCs w:val="24"/>
        </w:rPr>
        <w:t xml:space="preserve">, non-disabled audiences are more likely to believe that </w:t>
      </w:r>
      <w:r w:rsidR="001B46C4">
        <w:rPr>
          <w:rFonts w:cs="VinciSans-Light"/>
          <w:sz w:val="24"/>
          <w:szCs w:val="24"/>
        </w:rPr>
        <w:t xml:space="preserve">disabled </w:t>
      </w:r>
      <w:r w:rsidRPr="00530130">
        <w:rPr>
          <w:rFonts w:cs="VinciSans-Light"/>
          <w:sz w:val="24"/>
          <w:szCs w:val="24"/>
        </w:rPr>
        <w:t>people are knowledgeable (ILO and Rehabilitation International 1994).</w:t>
      </w:r>
    </w:p>
    <w:p w14:paraId="48072B75" w14:textId="1E84D9C2" w:rsidR="00E778EB" w:rsidRPr="00F32CF9" w:rsidRDefault="00E778EB" w:rsidP="00F32CF9">
      <w:pPr>
        <w:pStyle w:val="ListParagraph"/>
        <w:numPr>
          <w:ilvl w:val="0"/>
          <w:numId w:val="2"/>
        </w:numPr>
        <w:autoSpaceDE w:val="0"/>
        <w:autoSpaceDN w:val="0"/>
        <w:adjustRightInd w:val="0"/>
        <w:spacing w:after="0" w:line="240" w:lineRule="auto"/>
        <w:rPr>
          <w:rFonts w:cs="VinciSans-Light"/>
          <w:sz w:val="24"/>
          <w:szCs w:val="24"/>
        </w:rPr>
      </w:pPr>
      <w:r w:rsidRPr="00530130">
        <w:rPr>
          <w:rFonts w:cs="VinciSans-Bold"/>
          <w:b/>
          <w:bCs/>
          <w:sz w:val="24"/>
          <w:szCs w:val="24"/>
        </w:rPr>
        <w:t>Don’t overemphasize disabled ‘</w:t>
      </w:r>
      <w:proofErr w:type="gramStart"/>
      <w:r w:rsidRPr="00530130">
        <w:rPr>
          <w:rFonts w:cs="VinciSans-Bold"/>
          <w:b/>
          <w:bCs/>
          <w:sz w:val="24"/>
          <w:szCs w:val="24"/>
        </w:rPr>
        <w:t>heroes’</w:t>
      </w:r>
      <w:proofErr w:type="gramEnd"/>
      <w:r w:rsidRPr="00530130">
        <w:rPr>
          <w:rFonts w:cs="VinciSans-Bold"/>
          <w:b/>
          <w:bCs/>
          <w:sz w:val="24"/>
          <w:szCs w:val="24"/>
        </w:rPr>
        <w:t xml:space="preserve">. </w:t>
      </w:r>
      <w:r w:rsidRPr="00530130">
        <w:rPr>
          <w:rFonts w:cs="VinciSans-Light"/>
          <w:sz w:val="24"/>
          <w:szCs w:val="24"/>
        </w:rPr>
        <w:t xml:space="preserve">Even though the public may admire ‘superheroes’, portraying </w:t>
      </w:r>
      <w:r w:rsidR="00B57D00">
        <w:rPr>
          <w:rFonts w:cs="VinciSans-Light"/>
          <w:sz w:val="24"/>
          <w:szCs w:val="24"/>
        </w:rPr>
        <w:t xml:space="preserve">disabled </w:t>
      </w:r>
      <w:r w:rsidRPr="00530130">
        <w:rPr>
          <w:rFonts w:cs="VinciSans-Light"/>
          <w:sz w:val="24"/>
          <w:szCs w:val="24"/>
        </w:rPr>
        <w:t>people as superstars raises unrealistic</w:t>
      </w:r>
      <w:r w:rsidR="00F32CF9">
        <w:rPr>
          <w:rFonts w:cs="VinciSans-Light"/>
          <w:sz w:val="24"/>
          <w:szCs w:val="24"/>
        </w:rPr>
        <w:t xml:space="preserve"> </w:t>
      </w:r>
      <w:r w:rsidRPr="00F32CF9">
        <w:rPr>
          <w:rFonts w:cs="VinciSans-Light"/>
          <w:sz w:val="24"/>
          <w:szCs w:val="24"/>
        </w:rPr>
        <w:t xml:space="preserve">expectations that all </w:t>
      </w:r>
      <w:r w:rsidR="00F54494">
        <w:rPr>
          <w:rFonts w:cs="VinciSans-Light"/>
          <w:sz w:val="24"/>
          <w:szCs w:val="24"/>
        </w:rPr>
        <w:t xml:space="preserve">disabled </w:t>
      </w:r>
      <w:r w:rsidRPr="00F32CF9">
        <w:rPr>
          <w:rFonts w:cs="VinciSans-Light"/>
          <w:sz w:val="24"/>
          <w:szCs w:val="24"/>
        </w:rPr>
        <w:t>people should achieve this level.</w:t>
      </w:r>
    </w:p>
    <w:p w14:paraId="4B8CAE9B" w14:textId="77777777" w:rsidR="00B57D00" w:rsidRDefault="00B57D00" w:rsidP="00E778EB">
      <w:pPr>
        <w:autoSpaceDE w:val="0"/>
        <w:autoSpaceDN w:val="0"/>
        <w:adjustRightInd w:val="0"/>
        <w:spacing w:after="0" w:line="240" w:lineRule="auto"/>
        <w:rPr>
          <w:rFonts w:cstheme="minorHAnsi"/>
          <w:b/>
          <w:bCs/>
          <w:color w:val="000000"/>
          <w:sz w:val="24"/>
          <w:szCs w:val="24"/>
        </w:rPr>
      </w:pPr>
    </w:p>
    <w:p w14:paraId="056DCB5F" w14:textId="77777777" w:rsidR="00F54494" w:rsidRDefault="00F54494" w:rsidP="00E778EB">
      <w:pPr>
        <w:autoSpaceDE w:val="0"/>
        <w:autoSpaceDN w:val="0"/>
        <w:adjustRightInd w:val="0"/>
        <w:spacing w:after="0" w:line="240" w:lineRule="auto"/>
        <w:rPr>
          <w:rFonts w:cstheme="minorHAnsi"/>
          <w:b/>
          <w:bCs/>
          <w:color w:val="000000"/>
          <w:sz w:val="24"/>
          <w:szCs w:val="24"/>
        </w:rPr>
      </w:pPr>
    </w:p>
    <w:p w14:paraId="39CE19FD" w14:textId="77777777" w:rsidR="00F54494" w:rsidRDefault="00F54494" w:rsidP="00E778EB">
      <w:pPr>
        <w:autoSpaceDE w:val="0"/>
        <w:autoSpaceDN w:val="0"/>
        <w:adjustRightInd w:val="0"/>
        <w:spacing w:after="0" w:line="240" w:lineRule="auto"/>
        <w:rPr>
          <w:rFonts w:cs="VinciSans-Medium"/>
          <w:color w:val="000000"/>
          <w:sz w:val="24"/>
          <w:szCs w:val="24"/>
        </w:rPr>
      </w:pPr>
      <w:r w:rsidRPr="00530130">
        <w:rPr>
          <w:rFonts w:cstheme="minorHAnsi"/>
          <w:b/>
          <w:bCs/>
          <w:color w:val="000000"/>
          <w:sz w:val="24"/>
          <w:szCs w:val="24"/>
        </w:rPr>
        <w:t>Terminology</w:t>
      </w:r>
      <w:r w:rsidR="00C505CA" w:rsidRPr="00530130">
        <w:rPr>
          <w:rStyle w:val="FootnoteReference"/>
          <w:rFonts w:cstheme="minorHAnsi"/>
          <w:b/>
          <w:bCs/>
          <w:color w:val="000000"/>
          <w:sz w:val="24"/>
          <w:szCs w:val="24"/>
        </w:rPr>
        <w:footnoteReference w:id="4"/>
      </w:r>
      <w:r w:rsidR="0040479A">
        <w:rPr>
          <w:rFonts w:cstheme="minorHAnsi"/>
          <w:b/>
          <w:bCs/>
          <w:color w:val="000000"/>
          <w:sz w:val="24"/>
          <w:szCs w:val="24"/>
        </w:rPr>
        <w:t xml:space="preserve"> </w:t>
      </w:r>
      <w:r w:rsidR="00E778EB" w:rsidRPr="00530130">
        <w:rPr>
          <w:rFonts w:cs="VinciSans-Medium"/>
          <w:color w:val="000000"/>
          <w:sz w:val="24"/>
          <w:szCs w:val="24"/>
        </w:rPr>
        <w:t>Both words and images used to describe a person or situation can have a</w:t>
      </w:r>
      <w:r w:rsidR="00F32CF9">
        <w:rPr>
          <w:rFonts w:cs="VinciSans-Medium"/>
          <w:color w:val="000000"/>
          <w:sz w:val="24"/>
          <w:szCs w:val="24"/>
        </w:rPr>
        <w:t xml:space="preserve"> </w:t>
      </w:r>
      <w:r w:rsidR="00E778EB" w:rsidRPr="00530130">
        <w:rPr>
          <w:rFonts w:cs="VinciSans-Medium"/>
          <w:color w:val="000000"/>
          <w:sz w:val="24"/>
          <w:szCs w:val="24"/>
        </w:rPr>
        <w:t>positive or negative effect. Avoid categorizing a person based on their</w:t>
      </w:r>
      <w:r w:rsidR="00F32CF9">
        <w:rPr>
          <w:rFonts w:cs="VinciSans-Medium"/>
          <w:color w:val="000000"/>
          <w:sz w:val="24"/>
          <w:szCs w:val="24"/>
        </w:rPr>
        <w:t xml:space="preserve"> impairment</w:t>
      </w:r>
      <w:r w:rsidR="00E778EB" w:rsidRPr="00530130">
        <w:rPr>
          <w:rFonts w:cs="VinciSans-Medium"/>
          <w:color w:val="000000"/>
          <w:sz w:val="24"/>
          <w:szCs w:val="24"/>
        </w:rPr>
        <w:t xml:space="preserve">. Refer to the person and not the </w:t>
      </w:r>
      <w:proofErr w:type="gramStart"/>
      <w:r w:rsidR="00F32CF9">
        <w:rPr>
          <w:rFonts w:cs="VinciSans-Medium"/>
          <w:color w:val="000000"/>
          <w:sz w:val="24"/>
          <w:szCs w:val="24"/>
        </w:rPr>
        <w:t xml:space="preserve">impairment </w:t>
      </w:r>
      <w:r w:rsidR="00E778EB" w:rsidRPr="00530130">
        <w:rPr>
          <w:rFonts w:cs="VinciSans-Medium"/>
          <w:color w:val="000000"/>
          <w:sz w:val="24"/>
          <w:szCs w:val="24"/>
        </w:rPr>
        <w:t>.</w:t>
      </w:r>
      <w:proofErr w:type="gramEnd"/>
      <w:r w:rsidR="00E778EB" w:rsidRPr="00530130">
        <w:rPr>
          <w:rFonts w:cs="VinciSans-Medium"/>
          <w:color w:val="000000"/>
          <w:sz w:val="24"/>
          <w:szCs w:val="24"/>
        </w:rPr>
        <w:t xml:space="preserve"> </w:t>
      </w:r>
    </w:p>
    <w:p w14:paraId="37A7F15D" w14:textId="77777777" w:rsidR="00F54494" w:rsidRDefault="00F54494" w:rsidP="00E778EB">
      <w:pPr>
        <w:autoSpaceDE w:val="0"/>
        <w:autoSpaceDN w:val="0"/>
        <w:adjustRightInd w:val="0"/>
        <w:spacing w:after="0" w:line="240" w:lineRule="auto"/>
        <w:rPr>
          <w:rFonts w:cs="VinciSans-Medium"/>
          <w:color w:val="000000"/>
          <w:sz w:val="24"/>
          <w:szCs w:val="24"/>
        </w:rPr>
      </w:pPr>
    </w:p>
    <w:p w14:paraId="6A31C44E" w14:textId="77777777" w:rsidR="00F54494" w:rsidRDefault="00F54494" w:rsidP="00E778EB">
      <w:pPr>
        <w:autoSpaceDE w:val="0"/>
        <w:autoSpaceDN w:val="0"/>
        <w:adjustRightInd w:val="0"/>
        <w:spacing w:after="0" w:line="240" w:lineRule="auto"/>
        <w:rPr>
          <w:rFonts w:cs="VinciSans-Medium"/>
          <w:color w:val="000000"/>
          <w:sz w:val="24"/>
          <w:szCs w:val="24"/>
        </w:rPr>
      </w:pPr>
    </w:p>
    <w:p w14:paraId="0F857E10" w14:textId="40E34744" w:rsidR="00E778EB" w:rsidRPr="0040479A" w:rsidRDefault="00E778EB" w:rsidP="00E778EB">
      <w:pPr>
        <w:autoSpaceDE w:val="0"/>
        <w:autoSpaceDN w:val="0"/>
        <w:adjustRightInd w:val="0"/>
        <w:spacing w:after="0" w:line="240" w:lineRule="auto"/>
        <w:rPr>
          <w:rFonts w:cstheme="minorHAnsi"/>
          <w:b/>
          <w:bCs/>
          <w:color w:val="000000"/>
          <w:sz w:val="24"/>
          <w:szCs w:val="24"/>
        </w:rPr>
      </w:pPr>
      <w:r w:rsidRPr="00530130">
        <w:rPr>
          <w:rFonts w:cs="VinciSans-Medium"/>
          <w:color w:val="000000"/>
          <w:sz w:val="24"/>
          <w:szCs w:val="24"/>
        </w:rPr>
        <w:lastRenderedPageBreak/>
        <w:t>The following guidelines</w:t>
      </w:r>
      <w:r w:rsidR="00F32CF9">
        <w:rPr>
          <w:rFonts w:cs="VinciSans-Medium"/>
          <w:color w:val="000000"/>
          <w:sz w:val="24"/>
          <w:szCs w:val="24"/>
        </w:rPr>
        <w:t xml:space="preserve"> </w:t>
      </w:r>
      <w:r w:rsidRPr="00530130">
        <w:rPr>
          <w:rFonts w:cs="VinciSans-Medium"/>
          <w:color w:val="000000"/>
          <w:sz w:val="24"/>
          <w:szCs w:val="24"/>
        </w:rPr>
        <w:t>are suggested:</w:t>
      </w:r>
    </w:p>
    <w:tbl>
      <w:tblPr>
        <w:tblStyle w:val="TableGrid"/>
        <w:tblW w:w="0" w:type="auto"/>
        <w:tblLook w:val="04A0" w:firstRow="1" w:lastRow="0" w:firstColumn="1" w:lastColumn="0" w:noHBand="0" w:noVBand="1"/>
      </w:tblPr>
      <w:tblGrid>
        <w:gridCol w:w="5508"/>
        <w:gridCol w:w="5508"/>
      </w:tblGrid>
      <w:tr w:rsidR="00520CB6" w:rsidRPr="00530130" w14:paraId="28C9438D" w14:textId="77777777" w:rsidTr="00520CB6">
        <w:tc>
          <w:tcPr>
            <w:tcW w:w="5508" w:type="dxa"/>
          </w:tcPr>
          <w:p w14:paraId="49B254E4" w14:textId="44CBA1BF" w:rsidR="00520CB6" w:rsidRPr="00530130" w:rsidRDefault="00520CB6" w:rsidP="00E778EB">
            <w:pPr>
              <w:autoSpaceDE w:val="0"/>
              <w:autoSpaceDN w:val="0"/>
              <w:adjustRightInd w:val="0"/>
              <w:rPr>
                <w:rFonts w:cs="VinciSans-Medium"/>
                <w:sz w:val="24"/>
                <w:szCs w:val="24"/>
              </w:rPr>
            </w:pPr>
            <w:bookmarkStart w:id="3" w:name="_Hlk33275722"/>
            <w:r w:rsidRPr="00530130">
              <w:rPr>
                <w:rFonts w:cs="VinciSans-Bold"/>
                <w:b/>
                <w:bCs/>
                <w:sz w:val="24"/>
                <w:szCs w:val="24"/>
              </w:rPr>
              <w:t>AVOID PHRASES LIKE</w:t>
            </w:r>
          </w:p>
        </w:tc>
        <w:tc>
          <w:tcPr>
            <w:tcW w:w="5508" w:type="dxa"/>
          </w:tcPr>
          <w:p w14:paraId="596F958E" w14:textId="61069F8B" w:rsidR="00520CB6" w:rsidRPr="00530130" w:rsidRDefault="00520CB6" w:rsidP="00E778EB">
            <w:pPr>
              <w:autoSpaceDE w:val="0"/>
              <w:autoSpaceDN w:val="0"/>
              <w:adjustRightInd w:val="0"/>
              <w:rPr>
                <w:rFonts w:cs="VinciSans-Bold"/>
                <w:b/>
                <w:bCs/>
                <w:sz w:val="24"/>
                <w:szCs w:val="24"/>
              </w:rPr>
            </w:pPr>
            <w:r w:rsidRPr="00530130">
              <w:rPr>
                <w:rFonts w:cs="VinciSans-Bold"/>
                <w:b/>
                <w:bCs/>
                <w:sz w:val="24"/>
                <w:szCs w:val="24"/>
              </w:rPr>
              <w:t>USE PHRASES LIKE</w:t>
            </w:r>
          </w:p>
        </w:tc>
      </w:tr>
      <w:tr w:rsidR="00520CB6" w:rsidRPr="00530130" w14:paraId="6B5062C5" w14:textId="77777777" w:rsidTr="00520CB6">
        <w:tc>
          <w:tcPr>
            <w:tcW w:w="5508" w:type="dxa"/>
          </w:tcPr>
          <w:p w14:paraId="4C313F54" w14:textId="114D5BF7" w:rsidR="00520CB6" w:rsidRPr="00530130" w:rsidRDefault="00520CB6" w:rsidP="00E778EB">
            <w:pPr>
              <w:autoSpaceDE w:val="0"/>
              <w:autoSpaceDN w:val="0"/>
              <w:adjustRightInd w:val="0"/>
              <w:rPr>
                <w:rFonts w:cs="VinciSans-Medium"/>
                <w:color w:val="000000"/>
                <w:sz w:val="24"/>
                <w:szCs w:val="24"/>
              </w:rPr>
            </w:pPr>
            <w:r w:rsidRPr="00530130">
              <w:rPr>
                <w:rFonts w:cs="VinciSans"/>
                <w:color w:val="000000"/>
                <w:sz w:val="24"/>
                <w:szCs w:val="24"/>
              </w:rPr>
              <w:t>Afflicted by multiple sclerosis, cerebral palsy, etc</w:t>
            </w:r>
          </w:p>
        </w:tc>
        <w:tc>
          <w:tcPr>
            <w:tcW w:w="5508" w:type="dxa"/>
          </w:tcPr>
          <w:p w14:paraId="28A2D117" w14:textId="1678DCB2" w:rsidR="00520CB6" w:rsidRPr="00530130" w:rsidRDefault="00520CB6" w:rsidP="00520CB6">
            <w:pPr>
              <w:autoSpaceDE w:val="0"/>
              <w:autoSpaceDN w:val="0"/>
              <w:adjustRightInd w:val="0"/>
              <w:rPr>
                <w:rFonts w:cs="VinciSans-Medium"/>
                <w:color w:val="000000"/>
                <w:sz w:val="24"/>
                <w:szCs w:val="24"/>
              </w:rPr>
            </w:pPr>
            <w:r w:rsidRPr="00530130">
              <w:rPr>
                <w:rFonts w:cs="VinciSans-Medium"/>
                <w:color w:val="000000"/>
                <w:sz w:val="24"/>
                <w:szCs w:val="24"/>
              </w:rPr>
              <w:t xml:space="preserve">Person who has cerebral palsy, etc. </w:t>
            </w:r>
          </w:p>
          <w:p w14:paraId="185761D2" w14:textId="63FB40E6"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Person with cerebral palsy</w:t>
            </w:r>
          </w:p>
        </w:tc>
      </w:tr>
      <w:tr w:rsidR="00C505CA" w:rsidRPr="00530130" w14:paraId="0D14C20C" w14:textId="77777777" w:rsidTr="00520CB6">
        <w:tc>
          <w:tcPr>
            <w:tcW w:w="5508" w:type="dxa"/>
          </w:tcPr>
          <w:p w14:paraId="05483B90" w14:textId="0485AFC7" w:rsidR="00C505CA" w:rsidRPr="00530130" w:rsidRDefault="00C505CA" w:rsidP="00E778EB">
            <w:pPr>
              <w:autoSpaceDE w:val="0"/>
              <w:autoSpaceDN w:val="0"/>
              <w:adjustRightInd w:val="0"/>
              <w:rPr>
                <w:rFonts w:cs="VinciSans"/>
                <w:color w:val="000000"/>
                <w:sz w:val="24"/>
                <w:szCs w:val="24"/>
              </w:rPr>
            </w:pPr>
            <w:r w:rsidRPr="00530130">
              <w:rPr>
                <w:rFonts w:cs="VinciSans"/>
                <w:color w:val="000000"/>
                <w:sz w:val="24"/>
                <w:szCs w:val="24"/>
              </w:rPr>
              <w:t xml:space="preserve">Spastic, </w:t>
            </w:r>
            <w:proofErr w:type="spellStart"/>
            <w:r w:rsidRPr="00530130">
              <w:rPr>
                <w:rFonts w:cs="VinciSans"/>
                <w:color w:val="000000"/>
                <w:sz w:val="24"/>
                <w:szCs w:val="24"/>
              </w:rPr>
              <w:t>Spazzie</w:t>
            </w:r>
            <w:proofErr w:type="spellEnd"/>
            <w:r w:rsidRPr="00530130">
              <w:rPr>
                <w:rFonts w:cs="VinciSans"/>
                <w:color w:val="000000"/>
                <w:sz w:val="24"/>
                <w:szCs w:val="24"/>
              </w:rPr>
              <w:t>,</w:t>
            </w:r>
            <w:r w:rsidR="00F32CF9">
              <w:rPr>
                <w:rFonts w:cs="VinciSans"/>
                <w:color w:val="000000"/>
                <w:sz w:val="24"/>
                <w:szCs w:val="24"/>
              </w:rPr>
              <w:t xml:space="preserve"> </w:t>
            </w:r>
            <w:r w:rsidRPr="00530130">
              <w:rPr>
                <w:rFonts w:cs="VinciSans"/>
                <w:color w:val="000000"/>
                <w:sz w:val="24"/>
                <w:szCs w:val="24"/>
              </w:rPr>
              <w:t>Spaz</w:t>
            </w:r>
          </w:p>
        </w:tc>
        <w:tc>
          <w:tcPr>
            <w:tcW w:w="5508" w:type="dxa"/>
          </w:tcPr>
          <w:p w14:paraId="3F21C1CE" w14:textId="35B74818" w:rsidR="00C505CA" w:rsidRPr="00530130" w:rsidRDefault="00C505CA" w:rsidP="00520CB6">
            <w:pPr>
              <w:autoSpaceDE w:val="0"/>
              <w:autoSpaceDN w:val="0"/>
              <w:adjustRightInd w:val="0"/>
              <w:rPr>
                <w:rFonts w:cs="VinciSans-Medium"/>
                <w:color w:val="000000"/>
                <w:sz w:val="24"/>
                <w:szCs w:val="24"/>
              </w:rPr>
            </w:pPr>
            <w:r w:rsidRPr="00530130">
              <w:rPr>
                <w:rFonts w:cs="VinciSans-Medium"/>
                <w:color w:val="000000"/>
                <w:sz w:val="24"/>
                <w:szCs w:val="24"/>
              </w:rPr>
              <w:t>Disabled Person. Person with Cerebral Palsy</w:t>
            </w:r>
          </w:p>
        </w:tc>
      </w:tr>
      <w:tr w:rsidR="00520CB6" w:rsidRPr="00530130" w14:paraId="425116F3" w14:textId="77777777" w:rsidTr="00520CB6">
        <w:tc>
          <w:tcPr>
            <w:tcW w:w="5508" w:type="dxa"/>
          </w:tcPr>
          <w:p w14:paraId="05EA033A" w14:textId="366B8F72" w:rsidR="00520CB6" w:rsidRPr="00530130" w:rsidRDefault="00520CB6" w:rsidP="00E778EB">
            <w:pPr>
              <w:autoSpaceDE w:val="0"/>
              <w:autoSpaceDN w:val="0"/>
              <w:adjustRightInd w:val="0"/>
              <w:rPr>
                <w:rFonts w:cs="VinciSans-Medium"/>
                <w:color w:val="000000"/>
                <w:sz w:val="24"/>
                <w:szCs w:val="24"/>
              </w:rPr>
            </w:pPr>
            <w:r w:rsidRPr="00530130">
              <w:rPr>
                <w:rFonts w:cs="VinciSans"/>
                <w:color w:val="000000"/>
                <w:sz w:val="24"/>
                <w:szCs w:val="24"/>
              </w:rPr>
              <w:t>Attack, spells, fits</w:t>
            </w:r>
          </w:p>
        </w:tc>
        <w:tc>
          <w:tcPr>
            <w:tcW w:w="5508" w:type="dxa"/>
          </w:tcPr>
          <w:p w14:paraId="7D8A6BA8" w14:textId="56D022BD"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Seizure</w:t>
            </w:r>
          </w:p>
        </w:tc>
      </w:tr>
      <w:tr w:rsidR="00520CB6" w:rsidRPr="00530130" w14:paraId="0CF2F98D" w14:textId="77777777" w:rsidTr="00520CB6">
        <w:tc>
          <w:tcPr>
            <w:tcW w:w="5508" w:type="dxa"/>
          </w:tcPr>
          <w:p w14:paraId="3BEA3920" w14:textId="7054C401" w:rsidR="00520CB6" w:rsidRPr="00530130" w:rsidRDefault="00520CB6" w:rsidP="00E778EB">
            <w:pPr>
              <w:autoSpaceDE w:val="0"/>
              <w:autoSpaceDN w:val="0"/>
              <w:adjustRightInd w:val="0"/>
              <w:rPr>
                <w:rFonts w:cs="VinciSans-Medium"/>
                <w:color w:val="000000"/>
                <w:sz w:val="24"/>
                <w:szCs w:val="24"/>
              </w:rPr>
            </w:pPr>
            <w:r w:rsidRPr="00530130">
              <w:rPr>
                <w:rFonts w:cs="VinciSans"/>
                <w:color w:val="000000"/>
                <w:sz w:val="24"/>
                <w:szCs w:val="24"/>
              </w:rPr>
              <w:t>Birth defects, deformity</w:t>
            </w:r>
          </w:p>
        </w:tc>
        <w:tc>
          <w:tcPr>
            <w:tcW w:w="5508" w:type="dxa"/>
          </w:tcPr>
          <w:p w14:paraId="239E5A17" w14:textId="3B52C9F1"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Person born with an impairment. Person with a disability from birth</w:t>
            </w:r>
          </w:p>
        </w:tc>
      </w:tr>
      <w:tr w:rsidR="00520CB6" w:rsidRPr="00530130" w14:paraId="7C3DD600" w14:textId="77777777" w:rsidTr="00520CB6">
        <w:tc>
          <w:tcPr>
            <w:tcW w:w="5508" w:type="dxa"/>
          </w:tcPr>
          <w:p w14:paraId="605C5DDA" w14:textId="4A4EBCB0" w:rsidR="00520CB6" w:rsidRPr="00530130" w:rsidRDefault="00520CB6" w:rsidP="00E778EB">
            <w:pPr>
              <w:autoSpaceDE w:val="0"/>
              <w:autoSpaceDN w:val="0"/>
              <w:adjustRightInd w:val="0"/>
              <w:rPr>
                <w:rFonts w:cs="VinciSans-Medium"/>
                <w:color w:val="000000"/>
                <w:sz w:val="24"/>
                <w:szCs w:val="24"/>
              </w:rPr>
            </w:pPr>
            <w:r w:rsidRPr="00530130">
              <w:rPr>
                <w:rFonts w:cs="VinciSans"/>
                <w:color w:val="000000"/>
                <w:sz w:val="24"/>
                <w:szCs w:val="24"/>
              </w:rPr>
              <w:t>The blind, the visually impaired</w:t>
            </w:r>
          </w:p>
        </w:tc>
        <w:tc>
          <w:tcPr>
            <w:tcW w:w="5508" w:type="dxa"/>
          </w:tcPr>
          <w:p w14:paraId="528966E9" w14:textId="17FD20D4"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Person who is blind.</w:t>
            </w:r>
            <w:r w:rsidR="00F32CF9">
              <w:rPr>
                <w:rFonts w:cs="VinciSans-Medium"/>
                <w:color w:val="000000"/>
                <w:sz w:val="24"/>
                <w:szCs w:val="24"/>
              </w:rPr>
              <w:t xml:space="preserve"> </w:t>
            </w:r>
            <w:r w:rsidRPr="00530130">
              <w:rPr>
                <w:rFonts w:cs="VinciSans-Medium"/>
                <w:color w:val="000000"/>
                <w:sz w:val="24"/>
                <w:szCs w:val="24"/>
              </w:rPr>
              <w:t>Person with a visual impairment</w:t>
            </w:r>
          </w:p>
        </w:tc>
      </w:tr>
      <w:tr w:rsidR="00520CB6" w:rsidRPr="00530130" w14:paraId="770CD17F" w14:textId="77777777" w:rsidTr="00520CB6">
        <w:tc>
          <w:tcPr>
            <w:tcW w:w="5508" w:type="dxa"/>
          </w:tcPr>
          <w:p w14:paraId="3138D7EB" w14:textId="77777777" w:rsidR="00520CB6" w:rsidRPr="00530130" w:rsidRDefault="00520CB6" w:rsidP="00520CB6">
            <w:pPr>
              <w:autoSpaceDE w:val="0"/>
              <w:autoSpaceDN w:val="0"/>
              <w:adjustRightInd w:val="0"/>
              <w:rPr>
                <w:rFonts w:cs="VinciSans"/>
                <w:color w:val="000000"/>
                <w:sz w:val="24"/>
                <w:szCs w:val="24"/>
              </w:rPr>
            </w:pPr>
            <w:r w:rsidRPr="00530130">
              <w:rPr>
                <w:rFonts w:cs="VinciSans"/>
                <w:color w:val="000000"/>
                <w:sz w:val="24"/>
                <w:szCs w:val="24"/>
              </w:rPr>
              <w:t>Confined to a wheelchair,</w:t>
            </w:r>
          </w:p>
          <w:p w14:paraId="6B47CAA3" w14:textId="22812FE5" w:rsidR="00520CB6" w:rsidRPr="00530130" w:rsidRDefault="00520CB6" w:rsidP="00E778EB">
            <w:pPr>
              <w:autoSpaceDE w:val="0"/>
              <w:autoSpaceDN w:val="0"/>
              <w:adjustRightInd w:val="0"/>
              <w:rPr>
                <w:rFonts w:cs="VinciSans"/>
                <w:color w:val="000000"/>
                <w:sz w:val="24"/>
                <w:szCs w:val="24"/>
              </w:rPr>
            </w:pPr>
            <w:r w:rsidRPr="00530130">
              <w:rPr>
                <w:rFonts w:cs="VinciSans"/>
                <w:color w:val="000000"/>
                <w:sz w:val="24"/>
                <w:szCs w:val="24"/>
              </w:rPr>
              <w:t>Wheelchair-bound</w:t>
            </w:r>
          </w:p>
        </w:tc>
        <w:tc>
          <w:tcPr>
            <w:tcW w:w="5508" w:type="dxa"/>
          </w:tcPr>
          <w:p w14:paraId="235EEB10" w14:textId="77777777"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 xml:space="preserve">Person who uses a wheelchair </w:t>
            </w:r>
          </w:p>
          <w:p w14:paraId="3C35CD2B" w14:textId="6F22C14F"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A wheelchair user</w:t>
            </w:r>
          </w:p>
        </w:tc>
      </w:tr>
      <w:tr w:rsidR="00520CB6" w:rsidRPr="00530130" w14:paraId="5609C52F" w14:textId="77777777" w:rsidTr="00520CB6">
        <w:tc>
          <w:tcPr>
            <w:tcW w:w="5508" w:type="dxa"/>
          </w:tcPr>
          <w:p w14:paraId="41CDDE09" w14:textId="25B831A1" w:rsidR="00520CB6" w:rsidRPr="00530130" w:rsidRDefault="00520CB6" w:rsidP="00E778EB">
            <w:pPr>
              <w:autoSpaceDE w:val="0"/>
              <w:autoSpaceDN w:val="0"/>
              <w:adjustRightInd w:val="0"/>
              <w:rPr>
                <w:rFonts w:cs="VinciSans"/>
                <w:color w:val="000000"/>
                <w:sz w:val="24"/>
                <w:szCs w:val="24"/>
              </w:rPr>
            </w:pPr>
            <w:r w:rsidRPr="00530130">
              <w:rPr>
                <w:rFonts w:cs="VinciSans"/>
                <w:color w:val="000000"/>
                <w:sz w:val="24"/>
                <w:szCs w:val="24"/>
              </w:rPr>
              <w:t>Crazy, insane, mad, demented, psychotic, lunatic, schizophrenic, deviant</w:t>
            </w:r>
          </w:p>
        </w:tc>
        <w:tc>
          <w:tcPr>
            <w:tcW w:w="5508" w:type="dxa"/>
          </w:tcPr>
          <w:p w14:paraId="11CBE480" w14:textId="48E378B8"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Person with a mental health condition /</w:t>
            </w:r>
            <w:proofErr w:type="gramStart"/>
            <w:r w:rsidRPr="00530130">
              <w:rPr>
                <w:rFonts w:cs="VinciSans-Medium"/>
                <w:color w:val="000000"/>
                <w:sz w:val="24"/>
                <w:szCs w:val="24"/>
              </w:rPr>
              <w:t>disability  Person</w:t>
            </w:r>
            <w:proofErr w:type="gramEnd"/>
            <w:r w:rsidRPr="00530130">
              <w:rPr>
                <w:rFonts w:cs="VinciSans-Medium"/>
                <w:color w:val="000000"/>
                <w:sz w:val="24"/>
                <w:szCs w:val="24"/>
              </w:rPr>
              <w:t xml:space="preserve"> who has schizophrenia, etc</w:t>
            </w:r>
          </w:p>
        </w:tc>
      </w:tr>
      <w:tr w:rsidR="00520CB6" w:rsidRPr="00530130" w14:paraId="6D1AB2A4" w14:textId="77777777" w:rsidTr="00520CB6">
        <w:tc>
          <w:tcPr>
            <w:tcW w:w="5508" w:type="dxa"/>
          </w:tcPr>
          <w:p w14:paraId="4FDE8F3D" w14:textId="78775D9B" w:rsidR="00520CB6" w:rsidRPr="00530130" w:rsidRDefault="00520CB6" w:rsidP="00E778EB">
            <w:pPr>
              <w:autoSpaceDE w:val="0"/>
              <w:autoSpaceDN w:val="0"/>
              <w:adjustRightInd w:val="0"/>
              <w:rPr>
                <w:rFonts w:cs="VinciSans"/>
                <w:color w:val="000000"/>
                <w:sz w:val="24"/>
                <w:szCs w:val="24"/>
              </w:rPr>
            </w:pPr>
            <w:r w:rsidRPr="00530130">
              <w:rPr>
                <w:rFonts w:cs="VinciSans"/>
                <w:color w:val="000000"/>
                <w:sz w:val="24"/>
                <w:szCs w:val="24"/>
              </w:rPr>
              <w:t>Cripple/crippled</w:t>
            </w:r>
          </w:p>
        </w:tc>
        <w:tc>
          <w:tcPr>
            <w:tcW w:w="5508" w:type="dxa"/>
          </w:tcPr>
          <w:p w14:paraId="2829F7F8" w14:textId="7CC2ED29" w:rsidR="00520CB6" w:rsidRPr="00530130" w:rsidRDefault="00520CB6" w:rsidP="00E778EB">
            <w:pPr>
              <w:autoSpaceDE w:val="0"/>
              <w:autoSpaceDN w:val="0"/>
              <w:adjustRightInd w:val="0"/>
              <w:rPr>
                <w:rFonts w:cs="VinciSans-Medium"/>
                <w:color w:val="000000"/>
                <w:sz w:val="24"/>
                <w:szCs w:val="24"/>
              </w:rPr>
            </w:pPr>
            <w:r w:rsidRPr="00530130">
              <w:rPr>
                <w:rFonts w:cs="VinciSans-Medium"/>
                <w:color w:val="000000"/>
                <w:sz w:val="24"/>
                <w:szCs w:val="24"/>
              </w:rPr>
              <w:t>Person with a physical disability. Person with a mobility impairment, Person who walks with crutches.</w:t>
            </w:r>
            <w:r w:rsidR="006168D7" w:rsidRPr="00530130">
              <w:rPr>
                <w:rFonts w:cs="VinciSans-Medium"/>
                <w:color w:val="000000"/>
                <w:sz w:val="24"/>
                <w:szCs w:val="24"/>
              </w:rPr>
              <w:t xml:space="preserve"> </w:t>
            </w:r>
            <w:r w:rsidRPr="00530130">
              <w:rPr>
                <w:rFonts w:cs="VinciSans-Medium"/>
                <w:color w:val="000000"/>
                <w:sz w:val="24"/>
                <w:szCs w:val="24"/>
              </w:rPr>
              <w:t>Person who uses a walker</w:t>
            </w:r>
          </w:p>
        </w:tc>
      </w:tr>
      <w:bookmarkEnd w:id="3"/>
      <w:tr w:rsidR="00520CB6" w:rsidRPr="00530130" w14:paraId="01D789A1" w14:textId="77777777" w:rsidTr="00C001CF">
        <w:tc>
          <w:tcPr>
            <w:tcW w:w="5508" w:type="dxa"/>
          </w:tcPr>
          <w:p w14:paraId="5D0F7754" w14:textId="0E5B9445" w:rsidR="00520CB6" w:rsidRPr="00530130" w:rsidRDefault="00520CB6" w:rsidP="00C001CF">
            <w:pPr>
              <w:autoSpaceDE w:val="0"/>
              <w:autoSpaceDN w:val="0"/>
              <w:adjustRightInd w:val="0"/>
              <w:rPr>
                <w:rFonts w:cs="VinciSans-Medium"/>
                <w:color w:val="000000"/>
                <w:sz w:val="24"/>
                <w:szCs w:val="24"/>
              </w:rPr>
            </w:pPr>
            <w:r w:rsidRPr="00530130">
              <w:rPr>
                <w:rFonts w:cs="VinciSans"/>
                <w:color w:val="000000"/>
                <w:sz w:val="24"/>
                <w:szCs w:val="24"/>
              </w:rPr>
              <w:t>Deaf-mute, deaf and dumb</w:t>
            </w:r>
          </w:p>
        </w:tc>
        <w:tc>
          <w:tcPr>
            <w:tcW w:w="5508" w:type="dxa"/>
          </w:tcPr>
          <w:p w14:paraId="3561BE8A" w14:textId="40EBF13D" w:rsidR="00520CB6" w:rsidRPr="00530130" w:rsidRDefault="00520CB6" w:rsidP="00C001CF">
            <w:pPr>
              <w:autoSpaceDE w:val="0"/>
              <w:autoSpaceDN w:val="0"/>
              <w:adjustRightInd w:val="0"/>
              <w:rPr>
                <w:rFonts w:cs="VinciSans-Medium"/>
                <w:color w:val="000000"/>
                <w:sz w:val="24"/>
                <w:szCs w:val="24"/>
              </w:rPr>
            </w:pPr>
            <w:r w:rsidRPr="00530130">
              <w:rPr>
                <w:rFonts w:cs="VinciSans-Medium"/>
                <w:color w:val="000000"/>
                <w:sz w:val="24"/>
                <w:szCs w:val="24"/>
              </w:rPr>
              <w:t xml:space="preserve">Deaf People. Person who is deaf </w:t>
            </w:r>
            <w:r w:rsidR="00F32CF9">
              <w:rPr>
                <w:rFonts w:cs="VinciSans-Medium"/>
                <w:color w:val="000000"/>
                <w:sz w:val="24"/>
                <w:szCs w:val="24"/>
              </w:rPr>
              <w:t>p</w:t>
            </w:r>
            <w:r w:rsidRPr="00530130">
              <w:rPr>
                <w:rFonts w:cs="VinciSans-Medium"/>
                <w:color w:val="000000"/>
                <w:sz w:val="24"/>
                <w:szCs w:val="24"/>
              </w:rPr>
              <w:t xml:space="preserve">erson who is hearing </w:t>
            </w:r>
            <w:r w:rsidR="004B2ABA">
              <w:rPr>
                <w:rFonts w:cs="VinciSans-Medium"/>
                <w:color w:val="000000"/>
                <w:sz w:val="24"/>
                <w:szCs w:val="24"/>
              </w:rPr>
              <w:t xml:space="preserve">impaired </w:t>
            </w:r>
            <w:r w:rsidR="000F1CF2">
              <w:rPr>
                <w:rFonts w:cs="VinciSans-Medium"/>
                <w:color w:val="000000"/>
                <w:sz w:val="24"/>
                <w:szCs w:val="24"/>
              </w:rPr>
              <w:t>or</w:t>
            </w:r>
            <w:r w:rsidR="00F32CF9">
              <w:rPr>
                <w:rFonts w:cs="VinciSans-Medium"/>
                <w:color w:val="000000"/>
                <w:sz w:val="24"/>
                <w:szCs w:val="24"/>
              </w:rPr>
              <w:t xml:space="preserve"> </w:t>
            </w:r>
            <w:r w:rsidR="000F1CF2">
              <w:rPr>
                <w:rFonts w:cs="VinciSans-Medium"/>
                <w:color w:val="000000"/>
                <w:sz w:val="24"/>
                <w:szCs w:val="24"/>
              </w:rPr>
              <w:t>d</w:t>
            </w:r>
            <w:r w:rsidR="00F32CF9">
              <w:rPr>
                <w:rFonts w:cs="VinciSans-Medium"/>
                <w:color w:val="000000"/>
                <w:sz w:val="24"/>
                <w:szCs w:val="24"/>
              </w:rPr>
              <w:t xml:space="preserve">eafened </w:t>
            </w:r>
          </w:p>
        </w:tc>
      </w:tr>
      <w:tr w:rsidR="00520CB6" w:rsidRPr="00530130" w14:paraId="373E74B5" w14:textId="77777777" w:rsidTr="00C001CF">
        <w:tc>
          <w:tcPr>
            <w:tcW w:w="5508" w:type="dxa"/>
          </w:tcPr>
          <w:p w14:paraId="44C7A2A1" w14:textId="7C9185E1" w:rsidR="00520CB6" w:rsidRPr="00530130" w:rsidRDefault="00520CB6" w:rsidP="00C001CF">
            <w:pPr>
              <w:autoSpaceDE w:val="0"/>
              <w:autoSpaceDN w:val="0"/>
              <w:adjustRightInd w:val="0"/>
              <w:rPr>
                <w:rFonts w:cs="VinciSans-Medium"/>
                <w:color w:val="000000"/>
                <w:sz w:val="24"/>
                <w:szCs w:val="24"/>
              </w:rPr>
            </w:pPr>
            <w:proofErr w:type="gramStart"/>
            <w:r w:rsidRPr="00530130">
              <w:rPr>
                <w:rFonts w:cs="VinciSans"/>
                <w:color w:val="000000"/>
                <w:sz w:val="24"/>
                <w:szCs w:val="24"/>
              </w:rPr>
              <w:t>Differently-abled</w:t>
            </w:r>
            <w:proofErr w:type="gramEnd"/>
            <w:r w:rsidRPr="00530130">
              <w:rPr>
                <w:rFonts w:cs="VinciSans"/>
                <w:color w:val="000000"/>
                <w:sz w:val="24"/>
                <w:szCs w:val="24"/>
              </w:rPr>
              <w:t>/ Physically Challenged</w:t>
            </w:r>
          </w:p>
        </w:tc>
        <w:tc>
          <w:tcPr>
            <w:tcW w:w="5508" w:type="dxa"/>
          </w:tcPr>
          <w:p w14:paraId="39B6DCB9" w14:textId="21DEEBFD"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Disabled Person</w:t>
            </w:r>
          </w:p>
        </w:tc>
      </w:tr>
      <w:tr w:rsidR="00520CB6" w:rsidRPr="00530130" w14:paraId="3D67DAEE" w14:textId="77777777" w:rsidTr="00C001CF">
        <w:tc>
          <w:tcPr>
            <w:tcW w:w="5508" w:type="dxa"/>
          </w:tcPr>
          <w:p w14:paraId="721012E0" w14:textId="710C3E9A" w:rsidR="00520CB6" w:rsidRPr="00530130" w:rsidRDefault="00000850" w:rsidP="00C001CF">
            <w:pPr>
              <w:autoSpaceDE w:val="0"/>
              <w:autoSpaceDN w:val="0"/>
              <w:adjustRightInd w:val="0"/>
              <w:rPr>
                <w:rFonts w:cs="VinciSans"/>
                <w:color w:val="000000"/>
                <w:sz w:val="24"/>
                <w:szCs w:val="24"/>
              </w:rPr>
            </w:pPr>
            <w:r w:rsidRPr="00530130">
              <w:rPr>
                <w:rFonts w:cs="VinciSans"/>
                <w:color w:val="000000"/>
                <w:sz w:val="24"/>
                <w:szCs w:val="24"/>
              </w:rPr>
              <w:t>(the) Disabled</w:t>
            </w:r>
          </w:p>
        </w:tc>
        <w:tc>
          <w:tcPr>
            <w:tcW w:w="5508" w:type="dxa"/>
          </w:tcPr>
          <w:p w14:paraId="6DB11462" w14:textId="2ECA4C54"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Disabled Person</w:t>
            </w:r>
          </w:p>
        </w:tc>
      </w:tr>
      <w:tr w:rsidR="00520CB6" w:rsidRPr="00530130" w14:paraId="01C65533" w14:textId="77777777" w:rsidTr="00C001CF">
        <w:tc>
          <w:tcPr>
            <w:tcW w:w="5508" w:type="dxa"/>
          </w:tcPr>
          <w:p w14:paraId="5446A285" w14:textId="4C3D00AF" w:rsidR="00520CB6" w:rsidRPr="00530130" w:rsidRDefault="00000850" w:rsidP="00C001CF">
            <w:pPr>
              <w:autoSpaceDE w:val="0"/>
              <w:autoSpaceDN w:val="0"/>
              <w:adjustRightInd w:val="0"/>
              <w:rPr>
                <w:rFonts w:cs="VinciSans-Medium"/>
                <w:color w:val="000000"/>
                <w:sz w:val="24"/>
                <w:szCs w:val="24"/>
              </w:rPr>
            </w:pPr>
            <w:r w:rsidRPr="00530130">
              <w:rPr>
                <w:rFonts w:cs="VinciSans"/>
                <w:color w:val="000000"/>
                <w:sz w:val="24"/>
                <w:szCs w:val="24"/>
              </w:rPr>
              <w:t>Dwarf, midget</w:t>
            </w:r>
          </w:p>
        </w:tc>
        <w:tc>
          <w:tcPr>
            <w:tcW w:w="5508" w:type="dxa"/>
          </w:tcPr>
          <w:p w14:paraId="34D59BCA" w14:textId="4DDA2F1A"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A person of short stature</w:t>
            </w:r>
          </w:p>
        </w:tc>
      </w:tr>
      <w:tr w:rsidR="00520CB6" w:rsidRPr="004B2ABA" w14:paraId="1C945DFF" w14:textId="77777777" w:rsidTr="00C001CF">
        <w:tc>
          <w:tcPr>
            <w:tcW w:w="5508" w:type="dxa"/>
          </w:tcPr>
          <w:p w14:paraId="30BF3D93" w14:textId="3D6BDB69"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 xml:space="preserve">Handicapped </w:t>
            </w:r>
          </w:p>
        </w:tc>
        <w:tc>
          <w:tcPr>
            <w:tcW w:w="5508" w:type="dxa"/>
          </w:tcPr>
          <w:p w14:paraId="33AA0526" w14:textId="72C29B3C" w:rsidR="00520CB6" w:rsidRPr="004B2ABA" w:rsidRDefault="00000850" w:rsidP="00C001CF">
            <w:pPr>
              <w:autoSpaceDE w:val="0"/>
              <w:autoSpaceDN w:val="0"/>
              <w:adjustRightInd w:val="0"/>
              <w:rPr>
                <w:rFonts w:cs="VinciSans-Medium"/>
                <w:color w:val="000000"/>
                <w:sz w:val="24"/>
                <w:szCs w:val="24"/>
              </w:rPr>
            </w:pPr>
            <w:r w:rsidRPr="004B2ABA">
              <w:rPr>
                <w:rFonts w:cs="VinciSans-Medium"/>
                <w:color w:val="000000"/>
                <w:sz w:val="24"/>
                <w:szCs w:val="24"/>
              </w:rPr>
              <w:t>Disabled Person</w:t>
            </w:r>
          </w:p>
        </w:tc>
      </w:tr>
      <w:tr w:rsidR="00520CB6" w:rsidRPr="004B2ABA" w14:paraId="20D0967A" w14:textId="77777777" w:rsidTr="00C001CF">
        <w:tc>
          <w:tcPr>
            <w:tcW w:w="5508" w:type="dxa"/>
          </w:tcPr>
          <w:p w14:paraId="02E6B54A" w14:textId="54A076D2" w:rsidR="00520CB6" w:rsidRPr="00530130" w:rsidRDefault="00000850" w:rsidP="00C001CF">
            <w:pPr>
              <w:autoSpaceDE w:val="0"/>
              <w:autoSpaceDN w:val="0"/>
              <w:adjustRightInd w:val="0"/>
              <w:rPr>
                <w:rFonts w:cs="VinciSans-Medium"/>
                <w:color w:val="000000"/>
                <w:sz w:val="24"/>
                <w:szCs w:val="24"/>
              </w:rPr>
            </w:pPr>
            <w:r w:rsidRPr="00530130">
              <w:rPr>
                <w:rFonts w:cs="VinciSans"/>
                <w:color w:val="000000"/>
                <w:sz w:val="24"/>
                <w:szCs w:val="24"/>
              </w:rPr>
              <w:t>Handicapped seating, parking, washrooms</w:t>
            </w:r>
          </w:p>
        </w:tc>
        <w:tc>
          <w:tcPr>
            <w:tcW w:w="5508" w:type="dxa"/>
          </w:tcPr>
          <w:p w14:paraId="67C58D74" w14:textId="77DA204E" w:rsidR="00520CB6" w:rsidRPr="004B2ABA" w:rsidRDefault="00000850" w:rsidP="00C001CF">
            <w:pPr>
              <w:autoSpaceDE w:val="0"/>
              <w:autoSpaceDN w:val="0"/>
              <w:adjustRightInd w:val="0"/>
              <w:rPr>
                <w:rFonts w:cs="VinciSans-Medium"/>
                <w:color w:val="000000"/>
                <w:sz w:val="24"/>
                <w:szCs w:val="24"/>
              </w:rPr>
            </w:pPr>
            <w:r w:rsidRPr="004B2ABA">
              <w:rPr>
                <w:rFonts w:cs="VinciSans-Medium"/>
                <w:color w:val="000000"/>
                <w:sz w:val="24"/>
                <w:szCs w:val="24"/>
              </w:rPr>
              <w:t>Accessible seating, parking, washrooms</w:t>
            </w:r>
          </w:p>
        </w:tc>
      </w:tr>
      <w:tr w:rsidR="00520CB6" w:rsidRPr="00530130" w14:paraId="0535A3A7" w14:textId="77777777" w:rsidTr="00C001CF">
        <w:tc>
          <w:tcPr>
            <w:tcW w:w="5508" w:type="dxa"/>
          </w:tcPr>
          <w:p w14:paraId="7D29900C" w14:textId="1C238AD9" w:rsidR="00520CB6" w:rsidRPr="00530130" w:rsidRDefault="00000850" w:rsidP="00C001CF">
            <w:pPr>
              <w:autoSpaceDE w:val="0"/>
              <w:autoSpaceDN w:val="0"/>
              <w:adjustRightInd w:val="0"/>
              <w:rPr>
                <w:rFonts w:cs="VinciSans-Medium"/>
                <w:color w:val="000000"/>
                <w:sz w:val="24"/>
                <w:szCs w:val="24"/>
              </w:rPr>
            </w:pPr>
            <w:r w:rsidRPr="00530130">
              <w:rPr>
                <w:rFonts w:cs="VinciSans"/>
                <w:color w:val="000000"/>
                <w:sz w:val="24"/>
                <w:szCs w:val="24"/>
              </w:rPr>
              <w:t>Invalid</w:t>
            </w:r>
          </w:p>
        </w:tc>
        <w:tc>
          <w:tcPr>
            <w:tcW w:w="5508" w:type="dxa"/>
          </w:tcPr>
          <w:p w14:paraId="3E88125F" w14:textId="21EF41F8"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Disabled Person</w:t>
            </w:r>
          </w:p>
        </w:tc>
      </w:tr>
      <w:tr w:rsidR="00520CB6" w:rsidRPr="00530130" w14:paraId="48CB765B" w14:textId="77777777" w:rsidTr="00C001CF">
        <w:tc>
          <w:tcPr>
            <w:tcW w:w="5508" w:type="dxa"/>
          </w:tcPr>
          <w:p w14:paraId="75D3E8AD" w14:textId="0472E42B" w:rsidR="00520CB6" w:rsidRPr="00530130" w:rsidRDefault="00000850" w:rsidP="00C001CF">
            <w:pPr>
              <w:autoSpaceDE w:val="0"/>
              <w:autoSpaceDN w:val="0"/>
              <w:adjustRightInd w:val="0"/>
              <w:rPr>
                <w:rFonts w:cs="VinciSans-Medium"/>
                <w:color w:val="000000"/>
                <w:sz w:val="24"/>
                <w:szCs w:val="24"/>
              </w:rPr>
            </w:pPr>
            <w:r w:rsidRPr="00530130">
              <w:rPr>
                <w:rFonts w:cs="VinciSans"/>
                <w:color w:val="000000"/>
                <w:sz w:val="24"/>
                <w:szCs w:val="24"/>
              </w:rPr>
              <w:t>Mentally retarded, idiot, imbecile, slow</w:t>
            </w:r>
            <w:r w:rsidR="00C505CA" w:rsidRPr="00530130">
              <w:rPr>
                <w:rFonts w:cs="VinciSans"/>
                <w:color w:val="000000"/>
                <w:sz w:val="24"/>
                <w:szCs w:val="24"/>
              </w:rPr>
              <w:t>, feeble minded, moron</w:t>
            </w:r>
          </w:p>
        </w:tc>
        <w:tc>
          <w:tcPr>
            <w:tcW w:w="5508" w:type="dxa"/>
          </w:tcPr>
          <w:p w14:paraId="5D9218BA" w14:textId="46A80695"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 xml:space="preserve">Person with an intellectual </w:t>
            </w:r>
            <w:proofErr w:type="gramStart"/>
            <w:r w:rsidRPr="00530130">
              <w:rPr>
                <w:rFonts w:cs="VinciSans-Medium"/>
                <w:color w:val="000000"/>
                <w:sz w:val="24"/>
                <w:szCs w:val="24"/>
              </w:rPr>
              <w:t>disability  Persons</w:t>
            </w:r>
            <w:proofErr w:type="gramEnd"/>
            <w:r w:rsidRPr="00530130">
              <w:rPr>
                <w:rFonts w:cs="VinciSans-Medium"/>
                <w:color w:val="000000"/>
                <w:sz w:val="24"/>
                <w:szCs w:val="24"/>
              </w:rPr>
              <w:t xml:space="preserve"> with learning disabilities or learning difficulty</w:t>
            </w:r>
          </w:p>
        </w:tc>
      </w:tr>
      <w:tr w:rsidR="00520CB6" w:rsidRPr="00530130" w14:paraId="11B84F1D" w14:textId="77777777" w:rsidTr="00C001CF">
        <w:tc>
          <w:tcPr>
            <w:tcW w:w="5508" w:type="dxa"/>
          </w:tcPr>
          <w:p w14:paraId="71F82808" w14:textId="1C07278A" w:rsidR="00520CB6" w:rsidRPr="00530130" w:rsidRDefault="00000850" w:rsidP="00C001CF">
            <w:pPr>
              <w:autoSpaceDE w:val="0"/>
              <w:autoSpaceDN w:val="0"/>
              <w:adjustRightInd w:val="0"/>
              <w:rPr>
                <w:rFonts w:cs="VinciSans-Medium"/>
                <w:color w:val="000000"/>
                <w:sz w:val="24"/>
                <w:szCs w:val="24"/>
              </w:rPr>
            </w:pPr>
            <w:r w:rsidRPr="00530130">
              <w:rPr>
                <w:rFonts w:cs="VinciSans"/>
                <w:color w:val="000000"/>
                <w:sz w:val="24"/>
                <w:szCs w:val="24"/>
              </w:rPr>
              <w:t>Mongoloid, mongolism</w:t>
            </w:r>
          </w:p>
        </w:tc>
        <w:tc>
          <w:tcPr>
            <w:tcW w:w="5508" w:type="dxa"/>
          </w:tcPr>
          <w:p w14:paraId="5824AAC6" w14:textId="5C352DC3"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Person with Down Syndrome</w:t>
            </w:r>
          </w:p>
        </w:tc>
      </w:tr>
      <w:tr w:rsidR="00520CB6" w:rsidRPr="00530130" w14:paraId="4D6E3E52" w14:textId="77777777" w:rsidTr="00C001CF">
        <w:tc>
          <w:tcPr>
            <w:tcW w:w="5508" w:type="dxa"/>
          </w:tcPr>
          <w:p w14:paraId="66BFD590" w14:textId="09B10E86" w:rsidR="00520CB6" w:rsidRPr="00530130" w:rsidRDefault="00000850" w:rsidP="00C001CF">
            <w:pPr>
              <w:autoSpaceDE w:val="0"/>
              <w:autoSpaceDN w:val="0"/>
              <w:adjustRightInd w:val="0"/>
              <w:rPr>
                <w:rFonts w:cs="VinciSans-Medium"/>
                <w:color w:val="000000"/>
                <w:sz w:val="24"/>
                <w:szCs w:val="24"/>
              </w:rPr>
            </w:pPr>
            <w:r w:rsidRPr="00530130">
              <w:rPr>
                <w:rFonts w:cs="VinciSans"/>
                <w:color w:val="000000"/>
                <w:sz w:val="24"/>
                <w:szCs w:val="24"/>
              </w:rPr>
              <w:t>Normal</w:t>
            </w:r>
          </w:p>
        </w:tc>
        <w:tc>
          <w:tcPr>
            <w:tcW w:w="5508" w:type="dxa"/>
          </w:tcPr>
          <w:p w14:paraId="6870E0D5" w14:textId="1FFF0390"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Person without a disability c Non-disabled person</w:t>
            </w:r>
          </w:p>
        </w:tc>
      </w:tr>
      <w:tr w:rsidR="00520CB6" w:rsidRPr="00530130" w14:paraId="046CA9A0" w14:textId="77777777" w:rsidTr="00C001CF">
        <w:tc>
          <w:tcPr>
            <w:tcW w:w="5508" w:type="dxa"/>
          </w:tcPr>
          <w:p w14:paraId="19599BB2" w14:textId="6DCD0D4E" w:rsidR="00520CB6" w:rsidRPr="00530130" w:rsidRDefault="00000850" w:rsidP="00C001CF">
            <w:pPr>
              <w:autoSpaceDE w:val="0"/>
              <w:autoSpaceDN w:val="0"/>
              <w:adjustRightInd w:val="0"/>
              <w:rPr>
                <w:rFonts w:cs="VinciSans-Medium"/>
                <w:color w:val="000000"/>
                <w:sz w:val="24"/>
                <w:szCs w:val="24"/>
              </w:rPr>
            </w:pPr>
            <w:r w:rsidRPr="00530130">
              <w:rPr>
                <w:rFonts w:cs="VinciSans"/>
                <w:color w:val="000000"/>
                <w:sz w:val="24"/>
                <w:szCs w:val="24"/>
              </w:rPr>
              <w:t>Spastic</w:t>
            </w:r>
          </w:p>
        </w:tc>
        <w:tc>
          <w:tcPr>
            <w:tcW w:w="5508" w:type="dxa"/>
          </w:tcPr>
          <w:p w14:paraId="1DB6AF38" w14:textId="3A36BF7B" w:rsidR="00520CB6" w:rsidRPr="00530130" w:rsidRDefault="00000850" w:rsidP="00C001CF">
            <w:pPr>
              <w:autoSpaceDE w:val="0"/>
              <w:autoSpaceDN w:val="0"/>
              <w:adjustRightInd w:val="0"/>
              <w:rPr>
                <w:rFonts w:cs="VinciSans-Medium"/>
                <w:color w:val="000000"/>
                <w:sz w:val="24"/>
                <w:szCs w:val="24"/>
              </w:rPr>
            </w:pPr>
            <w:r w:rsidRPr="00530130">
              <w:rPr>
                <w:rFonts w:cs="VinciSans-Medium"/>
                <w:color w:val="000000"/>
                <w:sz w:val="24"/>
                <w:szCs w:val="24"/>
              </w:rPr>
              <w:t>Person who has muscle spasms</w:t>
            </w:r>
          </w:p>
        </w:tc>
      </w:tr>
      <w:tr w:rsidR="00000850" w:rsidRPr="00530130" w14:paraId="40119E75" w14:textId="77777777" w:rsidTr="00C001CF">
        <w:tc>
          <w:tcPr>
            <w:tcW w:w="5508" w:type="dxa"/>
          </w:tcPr>
          <w:p w14:paraId="57B40E07" w14:textId="6E0BD527" w:rsidR="00000850" w:rsidRPr="00530130" w:rsidRDefault="00000850" w:rsidP="00000850">
            <w:pPr>
              <w:autoSpaceDE w:val="0"/>
              <w:autoSpaceDN w:val="0"/>
              <w:adjustRightInd w:val="0"/>
              <w:rPr>
                <w:rFonts w:cs="VinciSans-Medium"/>
                <w:color w:val="000000"/>
                <w:sz w:val="24"/>
                <w:szCs w:val="24"/>
              </w:rPr>
            </w:pPr>
            <w:r w:rsidRPr="00530130">
              <w:rPr>
                <w:rFonts w:cs="VinciSans"/>
                <w:color w:val="000000"/>
                <w:sz w:val="24"/>
                <w:szCs w:val="24"/>
              </w:rPr>
              <w:t>Suffers from, stricken with, afflicted</w:t>
            </w:r>
          </w:p>
        </w:tc>
        <w:tc>
          <w:tcPr>
            <w:tcW w:w="5508" w:type="dxa"/>
          </w:tcPr>
          <w:p w14:paraId="318B1782" w14:textId="4AFB3363" w:rsidR="00000850" w:rsidRPr="00530130" w:rsidRDefault="00000850" w:rsidP="00000850">
            <w:pPr>
              <w:autoSpaceDE w:val="0"/>
              <w:autoSpaceDN w:val="0"/>
              <w:adjustRightInd w:val="0"/>
              <w:rPr>
                <w:rFonts w:cs="VinciSans-Medium"/>
                <w:color w:val="000000"/>
                <w:sz w:val="24"/>
                <w:szCs w:val="24"/>
              </w:rPr>
            </w:pPr>
            <w:r w:rsidRPr="00530130">
              <w:rPr>
                <w:rFonts w:cs="VinciSans-Medium"/>
                <w:color w:val="000000"/>
                <w:sz w:val="24"/>
                <w:szCs w:val="24"/>
              </w:rPr>
              <w:t>Disabled Person</w:t>
            </w:r>
          </w:p>
        </w:tc>
      </w:tr>
    </w:tbl>
    <w:p w14:paraId="0107C2D8" w14:textId="77777777" w:rsidR="000F1CF2" w:rsidRDefault="000F1CF2" w:rsidP="006168D7">
      <w:pPr>
        <w:spacing w:after="0" w:line="240" w:lineRule="auto"/>
        <w:rPr>
          <w:b/>
          <w:bCs/>
          <w:color w:val="181818"/>
          <w:sz w:val="24"/>
          <w:szCs w:val="24"/>
          <w:shd w:val="clear" w:color="auto" w:fill="FFFFFF"/>
        </w:rPr>
      </w:pPr>
      <w:bookmarkStart w:id="4" w:name="_Hlk44952580"/>
    </w:p>
    <w:p w14:paraId="22795FAF" w14:textId="123E747E" w:rsidR="000925B3" w:rsidRPr="00530130" w:rsidRDefault="0040479A" w:rsidP="006168D7">
      <w:pPr>
        <w:spacing w:after="0" w:line="240" w:lineRule="auto"/>
        <w:rPr>
          <w:b/>
          <w:bCs/>
          <w:color w:val="181818"/>
          <w:sz w:val="24"/>
          <w:szCs w:val="24"/>
          <w:shd w:val="clear" w:color="auto" w:fill="FFFFFF"/>
        </w:rPr>
      </w:pPr>
      <w:r w:rsidRPr="00530130">
        <w:rPr>
          <w:noProof/>
          <w:sz w:val="24"/>
          <w:szCs w:val="24"/>
        </w:rPr>
        <w:drawing>
          <wp:anchor distT="0" distB="0" distL="114300" distR="114300" simplePos="0" relativeHeight="251650048" behindDoc="1" locked="0" layoutInCell="1" allowOverlap="1" wp14:anchorId="4E418EC8" wp14:editId="137808A6">
            <wp:simplePos x="0" y="0"/>
            <wp:positionH relativeFrom="column">
              <wp:posOffset>-171450</wp:posOffset>
            </wp:positionH>
            <wp:positionV relativeFrom="paragraph">
              <wp:posOffset>-180340</wp:posOffset>
            </wp:positionV>
            <wp:extent cx="5427980" cy="3133725"/>
            <wp:effectExtent l="0" t="0" r="0" b="0"/>
            <wp:wrapTight wrapText="bothSides">
              <wp:wrapPolygon edited="0">
                <wp:start x="0" y="0"/>
                <wp:lineTo x="0" y="21534"/>
                <wp:lineTo x="21529" y="21534"/>
                <wp:lineTo x="21529" y="0"/>
                <wp:lineTo x="0" y="0"/>
              </wp:wrapPolygon>
            </wp:wrapTight>
            <wp:docPr id="2" name="Picture 2" descr="Crippen Cartoon-Barriers in Action showing a disabled woman with stick and physical, attitudinal, institutional and information barriers in seeking to get a job and live independent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7980" cy="3133725"/>
                    </a:xfrm>
                    <a:prstGeom prst="rect">
                      <a:avLst/>
                    </a:prstGeom>
                    <a:noFill/>
                  </pic:spPr>
                </pic:pic>
              </a:graphicData>
            </a:graphic>
            <wp14:sizeRelH relativeFrom="page">
              <wp14:pctWidth>0</wp14:pctWidth>
            </wp14:sizeRelH>
            <wp14:sizeRelV relativeFrom="page">
              <wp14:pctHeight>0</wp14:pctHeight>
            </wp14:sizeRelV>
          </wp:anchor>
        </w:drawing>
      </w:r>
      <w:r w:rsidR="000925B3" w:rsidRPr="00530130">
        <w:rPr>
          <w:b/>
          <w:bCs/>
          <w:color w:val="181818"/>
          <w:sz w:val="24"/>
          <w:szCs w:val="24"/>
          <w:shd w:val="clear" w:color="auto" w:fill="FFFFFF"/>
        </w:rPr>
        <w:t xml:space="preserve">Why we still choose to call ourselves disabled people. </w:t>
      </w:r>
      <w:r w:rsidR="000925B3" w:rsidRPr="00530130">
        <w:rPr>
          <w:color w:val="181818"/>
          <w:sz w:val="24"/>
          <w:szCs w:val="24"/>
          <w:shd w:val="clear" w:color="auto" w:fill="FFFFFF"/>
        </w:rPr>
        <w:t>In the UK and CDPF we call ourselves ‘</w:t>
      </w:r>
      <w:r w:rsidR="000925B3" w:rsidRPr="00530130">
        <w:rPr>
          <w:b/>
          <w:color w:val="181818"/>
          <w:sz w:val="24"/>
          <w:szCs w:val="24"/>
          <w:shd w:val="clear" w:color="auto" w:fill="FFFFFF"/>
        </w:rPr>
        <w:t>disabled people’</w:t>
      </w:r>
      <w:r w:rsidR="000925B3" w:rsidRPr="00530130">
        <w:rPr>
          <w:color w:val="181818"/>
          <w:sz w:val="24"/>
          <w:szCs w:val="24"/>
          <w:shd w:val="clear" w:color="auto" w:fill="FFFFFF"/>
        </w:rPr>
        <w:t xml:space="preserve"> because of the development of the</w:t>
      </w:r>
      <w:r w:rsidR="000925B3" w:rsidRPr="00530130">
        <w:rPr>
          <w:b/>
          <w:color w:val="181818"/>
          <w:sz w:val="24"/>
          <w:szCs w:val="24"/>
          <w:shd w:val="clear" w:color="auto" w:fill="FFFFFF"/>
        </w:rPr>
        <w:t xml:space="preserve"> ‘social model of disability’. </w:t>
      </w:r>
      <w:r w:rsidR="000925B3" w:rsidRPr="00530130">
        <w:rPr>
          <w:sz w:val="24"/>
          <w:szCs w:val="24"/>
        </w:rPr>
        <w:t xml:space="preserve">In the C19th and C20th, a disabled person’s medical condition was thought to be the root cause of their exclusion from society, an approach now referred to as the </w:t>
      </w:r>
      <w:r w:rsidR="000925B3" w:rsidRPr="00530130">
        <w:rPr>
          <w:b/>
          <w:sz w:val="24"/>
          <w:szCs w:val="24"/>
        </w:rPr>
        <w:t>‘medical or individual model’</w:t>
      </w:r>
      <w:r w:rsidR="000925B3" w:rsidRPr="00530130">
        <w:rPr>
          <w:sz w:val="24"/>
          <w:szCs w:val="24"/>
        </w:rPr>
        <w:t xml:space="preserve"> of disability</w:t>
      </w:r>
      <w:r w:rsidR="006168D7" w:rsidRPr="00530130">
        <w:rPr>
          <w:sz w:val="24"/>
          <w:szCs w:val="24"/>
        </w:rPr>
        <w:t xml:space="preserve">. </w:t>
      </w:r>
    </w:p>
    <w:bookmarkEnd w:id="4"/>
    <w:p w14:paraId="4C46A66E" w14:textId="1E61A165" w:rsidR="006168D7" w:rsidRPr="00530130" w:rsidRDefault="006168D7" w:rsidP="006168D7">
      <w:pPr>
        <w:spacing w:after="0" w:line="240" w:lineRule="auto"/>
        <w:rPr>
          <w:b/>
          <w:bCs/>
          <w:color w:val="181818"/>
          <w:sz w:val="24"/>
          <w:szCs w:val="24"/>
          <w:shd w:val="clear" w:color="auto" w:fill="FFFFFF"/>
        </w:rPr>
      </w:pPr>
      <w:r w:rsidRPr="00530130">
        <w:rPr>
          <w:sz w:val="24"/>
          <w:szCs w:val="24"/>
        </w:rPr>
        <w:lastRenderedPageBreak/>
        <w:t xml:space="preserve">Social exclusion led to inadequate policies and legislation, inappropriate attitudes, stereotyped media image, inaccessible </w:t>
      </w:r>
      <w:proofErr w:type="gramStart"/>
      <w:r w:rsidRPr="00530130">
        <w:rPr>
          <w:sz w:val="24"/>
          <w:szCs w:val="24"/>
        </w:rPr>
        <w:t>buildings</w:t>
      </w:r>
      <w:proofErr w:type="gramEnd"/>
      <w:r w:rsidRPr="00530130">
        <w:rPr>
          <w:sz w:val="24"/>
          <w:szCs w:val="24"/>
        </w:rPr>
        <w:t xml:space="preserve"> and information. In the </w:t>
      </w:r>
      <w:proofErr w:type="spellStart"/>
      <w:r w:rsidRPr="00530130">
        <w:rPr>
          <w:sz w:val="24"/>
          <w:szCs w:val="24"/>
        </w:rPr>
        <w:t>mid 1970s</w:t>
      </w:r>
      <w:proofErr w:type="spellEnd"/>
      <w:r w:rsidRPr="00530130">
        <w:rPr>
          <w:sz w:val="24"/>
          <w:szCs w:val="24"/>
        </w:rPr>
        <w:t>, a new way of thinking emerged from the disabled people’s civil rights movement,  the ‘</w:t>
      </w:r>
      <w:r w:rsidRPr="00530130">
        <w:rPr>
          <w:b/>
          <w:sz w:val="24"/>
          <w:szCs w:val="24"/>
        </w:rPr>
        <w:t>social model of disability’</w:t>
      </w:r>
      <w:r w:rsidRPr="00530130">
        <w:rPr>
          <w:sz w:val="24"/>
          <w:szCs w:val="24"/>
        </w:rPr>
        <w:t xml:space="preserve"> or ‘barriers approach’ (Union of Physically Impaired Against Segregation, 1976).This stated that disabled people are those with impairments who experience barriers within society. It redefined disability as pertaining to the disabling effect of society, rather than the functioning of our minds, bodies and senses, by using the following definitions:  a) Impairment is a physical, mental or sensory functional limitation within the individual b) Disability is the loss or limitation of opportunities to take part in the normal life of the community on an equal level with others due to physical and social barriers. </w:t>
      </w:r>
      <w:proofErr w:type="gramStart"/>
      <w:r w:rsidRPr="00530130">
        <w:rPr>
          <w:sz w:val="24"/>
          <w:szCs w:val="24"/>
        </w:rPr>
        <w:t>Therefore</w:t>
      </w:r>
      <w:proofErr w:type="gramEnd"/>
      <w:r w:rsidRPr="00530130">
        <w:rPr>
          <w:sz w:val="24"/>
          <w:szCs w:val="24"/>
        </w:rPr>
        <w:t xml:space="preserve"> the term ‘disabled people’ was redefined by the movement to mean </w:t>
      </w:r>
      <w:r w:rsidRPr="00530130">
        <w:rPr>
          <w:b/>
          <w:sz w:val="24"/>
          <w:szCs w:val="24"/>
        </w:rPr>
        <w:t xml:space="preserve">‘people with impairments who are disabled by socially constructed barriers.’ </w:t>
      </w:r>
      <w:r w:rsidRPr="00530130">
        <w:rPr>
          <w:sz w:val="24"/>
          <w:szCs w:val="24"/>
        </w:rPr>
        <w:t xml:space="preserve">This ‘social model’ definition was adopted in 1981 by Disabled People International and its meaning was incorporated into the UNCRPD. In the UK, </w:t>
      </w:r>
      <w:r w:rsidRPr="00530130">
        <w:rPr>
          <w:b/>
          <w:sz w:val="24"/>
          <w:szCs w:val="24"/>
        </w:rPr>
        <w:t>disabled people</w:t>
      </w:r>
      <w:r w:rsidRPr="00530130">
        <w:rPr>
          <w:sz w:val="24"/>
          <w:szCs w:val="24"/>
        </w:rPr>
        <w:t xml:space="preserve"> are those with many different impairments-autism, deafness, blindness, bipolar, spinally injured, mental health issues, cerebral palsy, Down’s syndrome etc. Challenging the barriers in society unites us. Claiming the label </w:t>
      </w:r>
      <w:r w:rsidRPr="00530130">
        <w:rPr>
          <w:b/>
          <w:sz w:val="24"/>
          <w:szCs w:val="24"/>
        </w:rPr>
        <w:t>Disabled Person</w:t>
      </w:r>
      <w:r w:rsidRPr="00530130">
        <w:rPr>
          <w:sz w:val="24"/>
          <w:szCs w:val="24"/>
        </w:rPr>
        <w:t xml:space="preserve"> is an act of solidarity, being part of an oppressed minority, just as calling oneself a ‘Black Woman’, ‘Jewish Man’ or ‘Lesbian Woman’ are political and empowering labels. However, in other parts of the world, people first language had developed so ‘</w:t>
      </w:r>
      <w:r w:rsidRPr="00530130">
        <w:rPr>
          <w:b/>
          <w:sz w:val="24"/>
          <w:szCs w:val="24"/>
        </w:rPr>
        <w:t>persons with disabilities’</w:t>
      </w:r>
      <w:r w:rsidRPr="00530130">
        <w:rPr>
          <w:sz w:val="24"/>
          <w:szCs w:val="24"/>
        </w:rPr>
        <w:t xml:space="preserve"> is still used throughout the UNCRPD.</w:t>
      </w:r>
      <w:r w:rsidRPr="00530130">
        <w:rPr>
          <w:noProof/>
          <w:color w:val="181818"/>
          <w:sz w:val="24"/>
          <w:szCs w:val="24"/>
          <w:lang w:eastAsia="en-GB"/>
        </w:rPr>
        <w:t xml:space="preserve"> </w:t>
      </w:r>
    </w:p>
    <w:p w14:paraId="7B0C2571" w14:textId="77777777" w:rsidR="006168D7" w:rsidRPr="00530130" w:rsidRDefault="006168D7" w:rsidP="006168D7">
      <w:pPr>
        <w:autoSpaceDE w:val="0"/>
        <w:autoSpaceDN w:val="0"/>
        <w:adjustRightInd w:val="0"/>
        <w:spacing w:after="0" w:line="240" w:lineRule="auto"/>
        <w:rPr>
          <w:b/>
          <w:sz w:val="24"/>
          <w:szCs w:val="24"/>
        </w:rPr>
      </w:pPr>
    </w:p>
    <w:p w14:paraId="75405606" w14:textId="121D45A3" w:rsidR="00E778EB" w:rsidRPr="00530130" w:rsidRDefault="006168D7" w:rsidP="006168D7">
      <w:pPr>
        <w:autoSpaceDE w:val="0"/>
        <w:autoSpaceDN w:val="0"/>
        <w:adjustRightInd w:val="0"/>
        <w:spacing w:after="0" w:line="240" w:lineRule="auto"/>
        <w:rPr>
          <w:rFonts w:cs="VinciSans-Light"/>
          <w:sz w:val="24"/>
          <w:szCs w:val="24"/>
        </w:rPr>
      </w:pPr>
      <w:r w:rsidRPr="00530130">
        <w:rPr>
          <w:b/>
          <w:sz w:val="24"/>
          <w:szCs w:val="24"/>
        </w:rPr>
        <w:t>People with disabilities</w:t>
      </w:r>
      <w:r w:rsidRPr="00530130">
        <w:rPr>
          <w:sz w:val="24"/>
          <w:szCs w:val="24"/>
        </w:rPr>
        <w:t xml:space="preserve"> </w:t>
      </w:r>
      <w:proofErr w:type="gramStart"/>
      <w:r w:rsidRPr="00530130">
        <w:rPr>
          <w:sz w:val="24"/>
          <w:szCs w:val="24"/>
        </w:rPr>
        <w:t>For</w:t>
      </w:r>
      <w:proofErr w:type="gramEnd"/>
      <w:r w:rsidRPr="00530130">
        <w:rPr>
          <w:sz w:val="24"/>
          <w:szCs w:val="24"/>
        </w:rPr>
        <w:t xml:space="preserve"> those who choose to call themselves this, disability is not separated from their impairment. They want to </w:t>
      </w:r>
      <w:proofErr w:type="gramStart"/>
      <w:r w:rsidRPr="00530130">
        <w:rPr>
          <w:sz w:val="24"/>
          <w:szCs w:val="24"/>
        </w:rPr>
        <w:t>be seen as</w:t>
      </w:r>
      <w:proofErr w:type="gramEnd"/>
      <w:r w:rsidRPr="00530130">
        <w:rPr>
          <w:sz w:val="24"/>
          <w:szCs w:val="24"/>
        </w:rPr>
        <w:t xml:space="preserve"> </w:t>
      </w:r>
      <w:r w:rsidRPr="00530130">
        <w:rPr>
          <w:b/>
          <w:sz w:val="24"/>
          <w:szCs w:val="24"/>
        </w:rPr>
        <w:t>people first</w:t>
      </w:r>
      <w:r w:rsidRPr="00530130">
        <w:rPr>
          <w:sz w:val="24"/>
          <w:szCs w:val="24"/>
        </w:rPr>
        <w:t xml:space="preserve">, as disability is seen as a within person problem.  They do not wish to be defined/confined by their impairment. Although the oppressive and unequal treatment we are subjected to is viewed as a breach of our human rights, the clear transition to viewing disability as something rooted in society and other than our impairment has never occurred. Without an understanding of </w:t>
      </w:r>
      <w:r w:rsidRPr="00530130">
        <w:rPr>
          <w:b/>
          <w:sz w:val="24"/>
          <w:szCs w:val="24"/>
        </w:rPr>
        <w:t>‘social model thinking’</w:t>
      </w:r>
      <w:r w:rsidRPr="00530130">
        <w:rPr>
          <w:sz w:val="24"/>
          <w:szCs w:val="24"/>
        </w:rPr>
        <w:t xml:space="preserve">, it is reasonable to see disability as negative and wish to distance oneself from it by, using </w:t>
      </w:r>
      <w:r w:rsidRPr="00530130">
        <w:rPr>
          <w:b/>
          <w:sz w:val="24"/>
          <w:szCs w:val="24"/>
        </w:rPr>
        <w:t>‘people first’</w:t>
      </w:r>
      <w:r w:rsidRPr="00530130">
        <w:rPr>
          <w:sz w:val="24"/>
          <w:szCs w:val="24"/>
        </w:rPr>
        <w:t xml:space="preserve">. Some impairment groups, like those with autism, cannot separate themselves from the identity with their condition and so reject the ‘people first’ epithet, preferring Autistic People. </w:t>
      </w:r>
      <w:r w:rsidRPr="00530130">
        <w:rPr>
          <w:b/>
          <w:sz w:val="24"/>
          <w:szCs w:val="24"/>
        </w:rPr>
        <w:t xml:space="preserve">Deaf people </w:t>
      </w:r>
      <w:r w:rsidRPr="00530130">
        <w:rPr>
          <w:sz w:val="24"/>
          <w:szCs w:val="24"/>
        </w:rPr>
        <w:t xml:space="preserve">(with a capital D) view themselves as a cultural minority group and community, users of Sign Language </w:t>
      </w:r>
      <w:proofErr w:type="gramStart"/>
      <w:r w:rsidRPr="00530130">
        <w:rPr>
          <w:sz w:val="24"/>
          <w:szCs w:val="24"/>
        </w:rPr>
        <w:t>and also</w:t>
      </w:r>
      <w:proofErr w:type="gramEnd"/>
      <w:r w:rsidRPr="00530130">
        <w:rPr>
          <w:sz w:val="24"/>
          <w:szCs w:val="24"/>
        </w:rPr>
        <w:t xml:space="preserve"> reject people first language. However, people with </w:t>
      </w:r>
      <w:r w:rsidRPr="00530130">
        <w:rPr>
          <w:b/>
          <w:sz w:val="24"/>
          <w:szCs w:val="24"/>
        </w:rPr>
        <w:t>learning difficulties</w:t>
      </w:r>
      <w:r w:rsidRPr="00530130">
        <w:rPr>
          <w:sz w:val="24"/>
          <w:szCs w:val="24"/>
        </w:rPr>
        <w:t xml:space="preserve"> or </w:t>
      </w:r>
      <w:r w:rsidRPr="00530130">
        <w:rPr>
          <w:b/>
          <w:sz w:val="24"/>
          <w:szCs w:val="24"/>
        </w:rPr>
        <w:t>learning disabilities</w:t>
      </w:r>
      <w:r w:rsidRPr="00530130">
        <w:rPr>
          <w:sz w:val="24"/>
          <w:szCs w:val="24"/>
        </w:rPr>
        <w:t xml:space="preserve">, as far back as the 1970s in Canada, rejected an imposed label such as </w:t>
      </w:r>
      <w:r w:rsidRPr="00530130">
        <w:rPr>
          <w:b/>
          <w:sz w:val="24"/>
          <w:szCs w:val="24"/>
        </w:rPr>
        <w:t>‘mental handicapped’</w:t>
      </w:r>
      <w:r w:rsidRPr="00530130">
        <w:rPr>
          <w:sz w:val="24"/>
          <w:szCs w:val="24"/>
        </w:rPr>
        <w:t xml:space="preserve"> and wanted to be known as </w:t>
      </w:r>
      <w:r w:rsidRPr="00530130">
        <w:rPr>
          <w:b/>
          <w:sz w:val="24"/>
          <w:szCs w:val="24"/>
        </w:rPr>
        <w:t xml:space="preserve">People First.  </w:t>
      </w:r>
      <w:r w:rsidRPr="00530130">
        <w:rPr>
          <w:sz w:val="24"/>
          <w:szCs w:val="24"/>
        </w:rPr>
        <w:t>Language can diminish or empower and what is acceptable to various disabled people changes over time. When in doubt, ask the disabled people how they wish to be known</w:t>
      </w:r>
      <w:r w:rsidR="00B6219E">
        <w:rPr>
          <w:sz w:val="24"/>
          <w:szCs w:val="24"/>
        </w:rPr>
        <w:t>.</w:t>
      </w:r>
      <w:r w:rsidR="00B6219E">
        <w:rPr>
          <w:rStyle w:val="FootnoteReference"/>
          <w:sz w:val="24"/>
          <w:szCs w:val="24"/>
        </w:rPr>
        <w:footnoteReference w:id="5"/>
      </w:r>
    </w:p>
    <w:p w14:paraId="5DCE2B13" w14:textId="77777777" w:rsidR="000925B3" w:rsidRPr="00530130" w:rsidRDefault="000925B3" w:rsidP="00E778EB">
      <w:pPr>
        <w:autoSpaceDE w:val="0"/>
        <w:autoSpaceDN w:val="0"/>
        <w:adjustRightInd w:val="0"/>
        <w:spacing w:after="0" w:line="240" w:lineRule="auto"/>
        <w:rPr>
          <w:rFonts w:cs="VinciSans-Bold"/>
          <w:b/>
          <w:bCs/>
          <w:sz w:val="24"/>
          <w:szCs w:val="24"/>
        </w:rPr>
      </w:pPr>
    </w:p>
    <w:p w14:paraId="5A0BCEFE" w14:textId="77777777" w:rsidR="007A6A57" w:rsidRPr="00315000" w:rsidRDefault="007A6A57" w:rsidP="007A6A57">
      <w:pPr>
        <w:spacing w:after="0" w:line="240" w:lineRule="auto"/>
        <w:rPr>
          <w:rFonts w:eastAsia="Times New Roman" w:cstheme="minorHAnsi"/>
          <w:b/>
          <w:bCs/>
          <w:color w:val="000000"/>
          <w:sz w:val="24"/>
          <w:szCs w:val="24"/>
        </w:rPr>
      </w:pPr>
      <w:r w:rsidRPr="00315000">
        <w:rPr>
          <w:rFonts w:eastAsia="Times New Roman" w:cstheme="minorHAnsi"/>
          <w:b/>
          <w:bCs/>
          <w:color w:val="000000"/>
          <w:sz w:val="24"/>
          <w:szCs w:val="24"/>
        </w:rPr>
        <w:t>What can Media do to change negative disabled people perspectives?</w:t>
      </w:r>
    </w:p>
    <w:p w14:paraId="1210DEB0" w14:textId="77777777" w:rsidR="007A6A57" w:rsidRPr="00315000" w:rsidRDefault="007A6A57" w:rsidP="007A6A57">
      <w:pPr>
        <w:spacing w:after="0" w:line="240" w:lineRule="auto"/>
        <w:rPr>
          <w:rFonts w:eastAsia="Times New Roman" w:cstheme="minorHAnsi"/>
          <w:b/>
          <w:bCs/>
          <w:color w:val="000000"/>
          <w:sz w:val="24"/>
          <w:szCs w:val="24"/>
        </w:rPr>
      </w:pPr>
    </w:p>
    <w:p w14:paraId="2C3BB572" w14:textId="77777777"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Engage government and non-governmental organizations to educate the public on policy implementation that are inclusive of disabled people’s rights.</w:t>
      </w:r>
    </w:p>
    <w:p w14:paraId="09AC900A" w14:textId="6EF091C5"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Engage disabled people</w:t>
      </w:r>
      <w:r w:rsidR="00E941EA">
        <w:rPr>
          <w:rFonts w:eastAsia="Times New Roman" w:cstheme="minorHAnsi"/>
          <w:bCs/>
          <w:color w:val="000000"/>
          <w:sz w:val="24"/>
          <w:szCs w:val="24"/>
        </w:rPr>
        <w:t>’s</w:t>
      </w:r>
      <w:r w:rsidRPr="00315000">
        <w:rPr>
          <w:rFonts w:eastAsia="Times New Roman" w:cstheme="minorHAnsi"/>
          <w:bCs/>
          <w:color w:val="000000"/>
          <w:sz w:val="24"/>
          <w:szCs w:val="24"/>
        </w:rPr>
        <w:t xml:space="preserve"> organizations on live </w:t>
      </w:r>
      <w:proofErr w:type="spellStart"/>
      <w:r w:rsidRPr="00315000">
        <w:rPr>
          <w:rFonts w:eastAsia="Times New Roman" w:cstheme="minorHAnsi"/>
          <w:bCs/>
          <w:color w:val="000000"/>
          <w:sz w:val="24"/>
          <w:szCs w:val="24"/>
        </w:rPr>
        <w:t>programmes</w:t>
      </w:r>
      <w:proofErr w:type="spellEnd"/>
      <w:r w:rsidRPr="00315000">
        <w:rPr>
          <w:rFonts w:eastAsia="Times New Roman" w:cstheme="minorHAnsi"/>
          <w:bCs/>
          <w:color w:val="000000"/>
          <w:sz w:val="24"/>
          <w:szCs w:val="24"/>
        </w:rPr>
        <w:t xml:space="preserve"> to raise awareness on disability rights issues.</w:t>
      </w:r>
    </w:p>
    <w:p w14:paraId="3C1E76E5" w14:textId="3DF06DB5"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 xml:space="preserve">Topical issues debates and live interviews in the media to include </w:t>
      </w:r>
      <w:r w:rsidR="006D63E5">
        <w:rPr>
          <w:rFonts w:eastAsia="Times New Roman" w:cstheme="minorHAnsi"/>
          <w:bCs/>
          <w:color w:val="000000"/>
          <w:sz w:val="24"/>
          <w:szCs w:val="24"/>
        </w:rPr>
        <w:t xml:space="preserve">disabled </w:t>
      </w:r>
      <w:r w:rsidRPr="00315000">
        <w:rPr>
          <w:rFonts w:eastAsia="Times New Roman" w:cstheme="minorHAnsi"/>
          <w:bCs/>
          <w:color w:val="000000"/>
          <w:sz w:val="24"/>
          <w:szCs w:val="24"/>
        </w:rPr>
        <w:t xml:space="preserve">persons alongside </w:t>
      </w:r>
      <w:r w:rsidR="006D63E5">
        <w:rPr>
          <w:rFonts w:eastAsia="Times New Roman" w:cstheme="minorHAnsi"/>
          <w:bCs/>
          <w:color w:val="000000"/>
          <w:sz w:val="24"/>
          <w:szCs w:val="24"/>
        </w:rPr>
        <w:t>non-disabled people</w:t>
      </w:r>
      <w:r w:rsidRPr="00315000">
        <w:rPr>
          <w:rFonts w:eastAsia="Times New Roman" w:cstheme="minorHAnsi"/>
          <w:bCs/>
          <w:color w:val="000000"/>
          <w:sz w:val="24"/>
          <w:szCs w:val="24"/>
        </w:rPr>
        <w:t>. When voices of disable</w:t>
      </w:r>
      <w:r w:rsidR="00C0588A">
        <w:rPr>
          <w:rFonts w:eastAsia="Times New Roman" w:cstheme="minorHAnsi"/>
          <w:bCs/>
          <w:color w:val="000000"/>
          <w:sz w:val="24"/>
          <w:szCs w:val="24"/>
        </w:rPr>
        <w:t>d</w:t>
      </w:r>
      <w:r w:rsidRPr="00315000">
        <w:rPr>
          <w:rFonts w:eastAsia="Times New Roman" w:cstheme="minorHAnsi"/>
          <w:bCs/>
          <w:color w:val="000000"/>
          <w:sz w:val="24"/>
          <w:szCs w:val="24"/>
        </w:rPr>
        <w:t xml:space="preserve"> people are heard, families and community members begin to see disability not as a disease but a condition that anybody can have.</w:t>
      </w:r>
    </w:p>
    <w:p w14:paraId="77C40FEC" w14:textId="2940B33F"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 xml:space="preserve">Mass media to air </w:t>
      </w:r>
      <w:proofErr w:type="spellStart"/>
      <w:r w:rsidRPr="00315000">
        <w:rPr>
          <w:rFonts w:eastAsia="Times New Roman" w:cstheme="minorHAnsi"/>
          <w:bCs/>
          <w:color w:val="000000"/>
          <w:sz w:val="24"/>
          <w:szCs w:val="24"/>
        </w:rPr>
        <w:t>programmes</w:t>
      </w:r>
      <w:proofErr w:type="spellEnd"/>
      <w:r w:rsidRPr="00315000">
        <w:rPr>
          <w:rFonts w:eastAsia="Times New Roman" w:cstheme="minorHAnsi"/>
          <w:bCs/>
          <w:color w:val="000000"/>
          <w:sz w:val="24"/>
          <w:szCs w:val="24"/>
        </w:rPr>
        <w:t xml:space="preserve"> that portray </w:t>
      </w:r>
      <w:r w:rsidR="00C0588A">
        <w:rPr>
          <w:rFonts w:eastAsia="Times New Roman" w:cstheme="minorHAnsi"/>
          <w:bCs/>
          <w:color w:val="000000"/>
          <w:sz w:val="24"/>
          <w:szCs w:val="24"/>
        </w:rPr>
        <w:t xml:space="preserve">disabled </w:t>
      </w:r>
      <w:r w:rsidRPr="00315000">
        <w:rPr>
          <w:rFonts w:eastAsia="Times New Roman" w:cstheme="minorHAnsi"/>
          <w:bCs/>
          <w:color w:val="000000"/>
          <w:sz w:val="24"/>
          <w:szCs w:val="24"/>
        </w:rPr>
        <w:t>in a positive manner.</w:t>
      </w:r>
    </w:p>
    <w:p w14:paraId="37A3BDAE" w14:textId="74F7B78C"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proofErr w:type="spellStart"/>
      <w:r w:rsidRPr="00315000">
        <w:rPr>
          <w:rFonts w:eastAsia="Times New Roman" w:cstheme="minorHAnsi"/>
          <w:bCs/>
          <w:color w:val="000000"/>
          <w:sz w:val="24"/>
          <w:szCs w:val="24"/>
        </w:rPr>
        <w:t>Programmes</w:t>
      </w:r>
      <w:proofErr w:type="spellEnd"/>
      <w:r w:rsidRPr="00315000">
        <w:rPr>
          <w:rFonts w:eastAsia="Times New Roman" w:cstheme="minorHAnsi"/>
          <w:bCs/>
          <w:color w:val="000000"/>
          <w:sz w:val="24"/>
          <w:szCs w:val="24"/>
        </w:rPr>
        <w:t xml:space="preserve"> on policy implementation on disable</w:t>
      </w:r>
      <w:r w:rsidR="00FF2236">
        <w:rPr>
          <w:rFonts w:eastAsia="Times New Roman" w:cstheme="minorHAnsi"/>
          <w:bCs/>
          <w:color w:val="000000"/>
          <w:sz w:val="24"/>
          <w:szCs w:val="24"/>
        </w:rPr>
        <w:t>d</w:t>
      </w:r>
      <w:r w:rsidRPr="00315000">
        <w:rPr>
          <w:rFonts w:eastAsia="Times New Roman" w:cstheme="minorHAnsi"/>
          <w:bCs/>
          <w:color w:val="000000"/>
          <w:sz w:val="24"/>
          <w:szCs w:val="24"/>
        </w:rPr>
        <w:t xml:space="preserve"> people be aired to educate and raise awareness on </w:t>
      </w:r>
      <w:r w:rsidR="00FF2236">
        <w:rPr>
          <w:rFonts w:eastAsia="Times New Roman" w:cstheme="minorHAnsi"/>
          <w:bCs/>
          <w:color w:val="000000"/>
          <w:sz w:val="24"/>
          <w:szCs w:val="24"/>
        </w:rPr>
        <w:t xml:space="preserve">our </w:t>
      </w:r>
      <w:r w:rsidRPr="00315000">
        <w:rPr>
          <w:rFonts w:eastAsia="Times New Roman" w:cstheme="minorHAnsi"/>
          <w:bCs/>
          <w:color w:val="000000"/>
          <w:sz w:val="24"/>
          <w:szCs w:val="24"/>
        </w:rPr>
        <w:t xml:space="preserve">rights </w:t>
      </w:r>
      <w:r w:rsidR="000C1C41">
        <w:rPr>
          <w:rFonts w:eastAsia="Times New Roman" w:cstheme="minorHAnsi"/>
          <w:bCs/>
          <w:color w:val="000000"/>
          <w:sz w:val="24"/>
          <w:szCs w:val="24"/>
        </w:rPr>
        <w:t xml:space="preserve">as disabled </w:t>
      </w:r>
      <w:r w:rsidRPr="00315000">
        <w:rPr>
          <w:rFonts w:eastAsia="Times New Roman" w:cstheme="minorHAnsi"/>
          <w:bCs/>
          <w:color w:val="000000"/>
          <w:sz w:val="24"/>
          <w:szCs w:val="24"/>
        </w:rPr>
        <w:t>pe</w:t>
      </w:r>
      <w:r w:rsidR="000C1C41">
        <w:rPr>
          <w:rFonts w:eastAsia="Times New Roman" w:cstheme="minorHAnsi"/>
          <w:bCs/>
          <w:color w:val="000000"/>
          <w:sz w:val="24"/>
          <w:szCs w:val="24"/>
        </w:rPr>
        <w:t>ople.</w:t>
      </w:r>
    </w:p>
    <w:p w14:paraId="1FB09A40" w14:textId="0CBC7467" w:rsidR="007A6A57"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Publish articles on successful disabled people and the ventures that have propelled their success.</w:t>
      </w:r>
    </w:p>
    <w:p w14:paraId="551A3B27" w14:textId="77777777" w:rsidR="007A6A57" w:rsidRPr="001035EA" w:rsidRDefault="007A6A57" w:rsidP="001035EA">
      <w:pPr>
        <w:pStyle w:val="ListParagraph"/>
        <w:numPr>
          <w:ilvl w:val="0"/>
          <w:numId w:val="3"/>
        </w:numPr>
        <w:spacing w:after="0" w:line="240" w:lineRule="auto"/>
        <w:rPr>
          <w:rFonts w:eastAsia="Times New Roman" w:cstheme="minorHAnsi"/>
          <w:bCs/>
          <w:color w:val="000000"/>
          <w:sz w:val="24"/>
          <w:szCs w:val="24"/>
        </w:rPr>
      </w:pPr>
      <w:r w:rsidRPr="001035EA">
        <w:rPr>
          <w:rFonts w:eastAsia="Times New Roman" w:cstheme="minorHAnsi"/>
          <w:bCs/>
          <w:color w:val="000000"/>
          <w:sz w:val="24"/>
          <w:szCs w:val="24"/>
        </w:rPr>
        <w:lastRenderedPageBreak/>
        <w:t>Employ disabled people who are capable for airing shows on TV and radio so that they can motivate others.</w:t>
      </w:r>
    </w:p>
    <w:p w14:paraId="6A5C1FF5" w14:textId="7810C643"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Media owners can take a major step by recruiting</w:t>
      </w:r>
      <w:r w:rsidR="0028564D">
        <w:rPr>
          <w:rFonts w:eastAsia="Times New Roman" w:cstheme="minorHAnsi"/>
          <w:bCs/>
          <w:color w:val="000000"/>
          <w:sz w:val="24"/>
          <w:szCs w:val="24"/>
        </w:rPr>
        <w:t xml:space="preserve"> disabled</w:t>
      </w:r>
      <w:r w:rsidRPr="00315000">
        <w:rPr>
          <w:rFonts w:eastAsia="Times New Roman" w:cstheme="minorHAnsi"/>
          <w:bCs/>
          <w:color w:val="000000"/>
          <w:sz w:val="24"/>
          <w:szCs w:val="24"/>
        </w:rPr>
        <w:t xml:space="preserve"> so that they can create their own images and tell their stories.</w:t>
      </w:r>
    </w:p>
    <w:p w14:paraId="6B42DD35" w14:textId="28227002"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 xml:space="preserve">Media can address issues of accessibility in information, </w:t>
      </w:r>
      <w:proofErr w:type="gramStart"/>
      <w:r w:rsidR="000535DC">
        <w:rPr>
          <w:rFonts w:eastAsia="Times New Roman" w:cstheme="minorHAnsi"/>
          <w:bCs/>
          <w:color w:val="000000"/>
          <w:sz w:val="24"/>
          <w:szCs w:val="24"/>
        </w:rPr>
        <w:t>housing</w:t>
      </w:r>
      <w:proofErr w:type="gramEnd"/>
      <w:r w:rsidRPr="00315000">
        <w:rPr>
          <w:rFonts w:eastAsia="Times New Roman" w:cstheme="minorHAnsi"/>
          <w:bCs/>
          <w:color w:val="000000"/>
          <w:sz w:val="24"/>
          <w:szCs w:val="24"/>
        </w:rPr>
        <w:t xml:space="preserve"> and transport.</w:t>
      </w:r>
    </w:p>
    <w:p w14:paraId="7F2D26F9" w14:textId="40745A36"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Poverty, in relation to</w:t>
      </w:r>
      <w:r w:rsidR="000E35B0">
        <w:rPr>
          <w:rFonts w:eastAsia="Times New Roman" w:cstheme="minorHAnsi"/>
          <w:bCs/>
          <w:color w:val="000000"/>
          <w:sz w:val="24"/>
          <w:szCs w:val="24"/>
        </w:rPr>
        <w:t xml:space="preserve"> disabled people </w:t>
      </w:r>
      <w:r w:rsidRPr="00315000">
        <w:rPr>
          <w:rFonts w:eastAsia="Times New Roman" w:cstheme="minorHAnsi"/>
          <w:bCs/>
          <w:color w:val="000000"/>
          <w:sz w:val="24"/>
          <w:szCs w:val="24"/>
        </w:rPr>
        <w:t>should also be covered through the media.</w:t>
      </w:r>
    </w:p>
    <w:p w14:paraId="023D0DE1" w14:textId="5004929D"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Discussions on mainstreaming disability issues into policies and programs</w:t>
      </w:r>
      <w:r w:rsidR="00E426A6">
        <w:rPr>
          <w:rFonts w:eastAsia="Times New Roman" w:cstheme="minorHAnsi"/>
          <w:bCs/>
          <w:color w:val="000000"/>
          <w:sz w:val="24"/>
          <w:szCs w:val="24"/>
        </w:rPr>
        <w:t>,</w:t>
      </w:r>
      <w:r w:rsidRPr="00315000">
        <w:rPr>
          <w:rFonts w:eastAsia="Times New Roman" w:cstheme="minorHAnsi"/>
          <w:bCs/>
          <w:color w:val="000000"/>
          <w:sz w:val="24"/>
          <w:szCs w:val="24"/>
        </w:rPr>
        <w:t xml:space="preserve"> to include all the stakeholders.</w:t>
      </w:r>
    </w:p>
    <w:p w14:paraId="7B4A281B" w14:textId="67CE794A"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Health care and education with regards to disabled people should be discussed by all stakeholders</w:t>
      </w:r>
      <w:r w:rsidR="00A96C5D">
        <w:rPr>
          <w:rFonts w:eastAsia="Times New Roman" w:cstheme="minorHAnsi"/>
          <w:bCs/>
          <w:color w:val="000000"/>
          <w:sz w:val="24"/>
          <w:szCs w:val="24"/>
        </w:rPr>
        <w:t>.</w:t>
      </w:r>
    </w:p>
    <w:p w14:paraId="66F19CED" w14:textId="660C47D5" w:rsidR="007A6A57" w:rsidRPr="00315000" w:rsidRDefault="007A6A57" w:rsidP="007A6A57">
      <w:pPr>
        <w:pStyle w:val="ListParagraph"/>
        <w:numPr>
          <w:ilvl w:val="0"/>
          <w:numId w:val="3"/>
        </w:num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 xml:space="preserve">Discussions on cultural practices and stereotypes should be done openly by all stakeholders paying </w:t>
      </w:r>
      <w:proofErr w:type="gramStart"/>
      <w:r w:rsidRPr="00315000">
        <w:rPr>
          <w:rFonts w:eastAsia="Times New Roman" w:cstheme="minorHAnsi"/>
          <w:bCs/>
          <w:color w:val="000000"/>
          <w:sz w:val="24"/>
          <w:szCs w:val="24"/>
        </w:rPr>
        <w:t>particular attention</w:t>
      </w:r>
      <w:proofErr w:type="gramEnd"/>
      <w:r w:rsidRPr="00315000">
        <w:rPr>
          <w:rFonts w:eastAsia="Times New Roman" w:cstheme="minorHAnsi"/>
          <w:bCs/>
          <w:color w:val="000000"/>
          <w:sz w:val="24"/>
          <w:szCs w:val="24"/>
        </w:rPr>
        <w:t xml:space="preserve"> to </w:t>
      </w:r>
      <w:r w:rsidR="00A96C5D">
        <w:rPr>
          <w:rFonts w:eastAsia="Times New Roman" w:cstheme="minorHAnsi"/>
          <w:bCs/>
          <w:color w:val="000000"/>
          <w:sz w:val="24"/>
          <w:szCs w:val="24"/>
        </w:rPr>
        <w:t xml:space="preserve">disabled </w:t>
      </w:r>
      <w:r w:rsidRPr="00315000">
        <w:rPr>
          <w:rFonts w:eastAsia="Times New Roman" w:cstheme="minorHAnsi"/>
          <w:bCs/>
          <w:color w:val="000000"/>
          <w:sz w:val="24"/>
          <w:szCs w:val="24"/>
        </w:rPr>
        <w:t>women and children.</w:t>
      </w:r>
    </w:p>
    <w:p w14:paraId="5E1E3073" w14:textId="77777777" w:rsidR="007A6A57" w:rsidRPr="00315000" w:rsidRDefault="007A6A57" w:rsidP="007A6A57">
      <w:pPr>
        <w:spacing w:after="0" w:line="240" w:lineRule="auto"/>
        <w:rPr>
          <w:rFonts w:eastAsia="Times New Roman" w:cstheme="minorHAnsi"/>
          <w:b/>
          <w:bCs/>
          <w:color w:val="000000"/>
          <w:sz w:val="24"/>
          <w:szCs w:val="24"/>
        </w:rPr>
      </w:pPr>
    </w:p>
    <w:p w14:paraId="47358B63" w14:textId="77777777" w:rsidR="007A6A57" w:rsidRPr="00315000" w:rsidRDefault="007A6A57" w:rsidP="007A6A57">
      <w:pPr>
        <w:spacing w:after="0" w:line="240" w:lineRule="auto"/>
        <w:rPr>
          <w:rFonts w:eastAsia="Times New Roman" w:cstheme="minorHAnsi"/>
          <w:b/>
          <w:bCs/>
          <w:color w:val="000000"/>
          <w:sz w:val="24"/>
          <w:szCs w:val="24"/>
        </w:rPr>
      </w:pPr>
      <w:r w:rsidRPr="00315000">
        <w:rPr>
          <w:rFonts w:eastAsia="Times New Roman" w:cstheme="minorHAnsi"/>
          <w:b/>
          <w:bCs/>
          <w:color w:val="000000"/>
          <w:sz w:val="24"/>
          <w:szCs w:val="24"/>
        </w:rPr>
        <w:t>Social Media</w:t>
      </w:r>
    </w:p>
    <w:p w14:paraId="6C31261C" w14:textId="40676CFC" w:rsidR="007A6A57" w:rsidRPr="00315000" w:rsidRDefault="007A6A57" w:rsidP="007A6A57">
      <w:pPr>
        <w:spacing w:after="0" w:line="240" w:lineRule="auto"/>
        <w:rPr>
          <w:rFonts w:eastAsia="Times New Roman" w:cstheme="minorHAnsi"/>
          <w:bCs/>
          <w:color w:val="000000"/>
          <w:sz w:val="24"/>
          <w:szCs w:val="24"/>
        </w:rPr>
      </w:pPr>
      <w:r w:rsidRPr="00315000">
        <w:rPr>
          <w:rFonts w:eastAsia="Times New Roman" w:cstheme="minorHAnsi"/>
          <w:bCs/>
          <w:color w:val="000000"/>
          <w:sz w:val="24"/>
          <w:szCs w:val="24"/>
        </w:rPr>
        <w:t xml:space="preserve">Social media like Facebook, Instagram, Twitter, website, blog pages should be used to communicate and raise awareness on rights of </w:t>
      </w:r>
      <w:r w:rsidR="00CD721C">
        <w:rPr>
          <w:rFonts w:eastAsia="Times New Roman" w:cstheme="minorHAnsi"/>
          <w:bCs/>
          <w:color w:val="000000"/>
          <w:sz w:val="24"/>
          <w:szCs w:val="24"/>
        </w:rPr>
        <w:t>disabled people</w:t>
      </w:r>
      <w:r w:rsidRPr="00315000">
        <w:rPr>
          <w:rFonts w:eastAsia="Times New Roman" w:cstheme="minorHAnsi"/>
          <w:bCs/>
          <w:color w:val="000000"/>
          <w:sz w:val="24"/>
          <w:szCs w:val="24"/>
        </w:rPr>
        <w:t xml:space="preserve">.  Government, non-governmental organizations, Disabled </w:t>
      </w:r>
      <w:proofErr w:type="gramStart"/>
      <w:r w:rsidRPr="00315000">
        <w:rPr>
          <w:rFonts w:eastAsia="Times New Roman" w:cstheme="minorHAnsi"/>
          <w:bCs/>
          <w:color w:val="000000"/>
          <w:sz w:val="24"/>
          <w:szCs w:val="24"/>
        </w:rPr>
        <w:t>People</w:t>
      </w:r>
      <w:r w:rsidR="006751C2">
        <w:rPr>
          <w:rFonts w:eastAsia="Times New Roman" w:cstheme="minorHAnsi"/>
          <w:bCs/>
          <w:color w:val="000000"/>
          <w:sz w:val="24"/>
          <w:szCs w:val="24"/>
        </w:rPr>
        <w:t>’s(</w:t>
      </w:r>
      <w:proofErr w:type="gramEnd"/>
      <w:r w:rsidR="006751C2">
        <w:rPr>
          <w:rFonts w:eastAsia="Times New Roman" w:cstheme="minorHAnsi"/>
          <w:bCs/>
          <w:color w:val="000000"/>
          <w:sz w:val="24"/>
          <w:szCs w:val="24"/>
        </w:rPr>
        <w:t>DPOs)</w:t>
      </w:r>
      <w:r w:rsidRPr="00315000">
        <w:rPr>
          <w:rFonts w:eastAsia="Times New Roman" w:cstheme="minorHAnsi"/>
          <w:bCs/>
          <w:color w:val="000000"/>
          <w:sz w:val="24"/>
          <w:szCs w:val="24"/>
        </w:rPr>
        <w:t xml:space="preserve"> Organizations should engage these platforms air their concerns</w:t>
      </w:r>
      <w:r w:rsidR="00BB5659">
        <w:rPr>
          <w:rFonts w:eastAsia="Times New Roman" w:cstheme="minorHAnsi"/>
          <w:bCs/>
          <w:color w:val="000000"/>
          <w:sz w:val="24"/>
          <w:szCs w:val="24"/>
        </w:rPr>
        <w:t>,</w:t>
      </w:r>
      <w:r w:rsidRPr="00315000">
        <w:rPr>
          <w:rFonts w:eastAsia="Times New Roman" w:cstheme="minorHAnsi"/>
          <w:bCs/>
          <w:color w:val="000000"/>
          <w:sz w:val="24"/>
          <w:szCs w:val="24"/>
        </w:rPr>
        <w:t xml:space="preserve"> get answers to </w:t>
      </w:r>
      <w:r w:rsidR="00BB5659">
        <w:rPr>
          <w:rFonts w:eastAsia="Times New Roman" w:cstheme="minorHAnsi"/>
          <w:bCs/>
          <w:color w:val="000000"/>
          <w:sz w:val="24"/>
          <w:szCs w:val="24"/>
        </w:rPr>
        <w:t>our</w:t>
      </w:r>
      <w:r w:rsidRPr="00315000">
        <w:rPr>
          <w:rFonts w:eastAsia="Times New Roman" w:cstheme="minorHAnsi"/>
          <w:bCs/>
          <w:color w:val="000000"/>
          <w:sz w:val="24"/>
          <w:szCs w:val="24"/>
        </w:rPr>
        <w:t xml:space="preserve"> questions and advocate for </w:t>
      </w:r>
      <w:r w:rsidR="004133D4">
        <w:rPr>
          <w:rFonts w:eastAsia="Times New Roman" w:cstheme="minorHAnsi"/>
          <w:bCs/>
          <w:color w:val="000000"/>
          <w:sz w:val="24"/>
          <w:szCs w:val="24"/>
        </w:rPr>
        <w:t>our</w:t>
      </w:r>
      <w:r w:rsidRPr="00315000">
        <w:rPr>
          <w:rFonts w:eastAsia="Times New Roman" w:cstheme="minorHAnsi"/>
          <w:bCs/>
          <w:color w:val="000000"/>
          <w:sz w:val="24"/>
          <w:szCs w:val="24"/>
        </w:rPr>
        <w:t xml:space="preserve"> rights to be addressed.</w:t>
      </w:r>
    </w:p>
    <w:p w14:paraId="076A0FC4" w14:textId="77777777" w:rsidR="007A6A57" w:rsidRPr="00530130" w:rsidRDefault="007A6A57" w:rsidP="00E778EB">
      <w:pPr>
        <w:autoSpaceDE w:val="0"/>
        <w:autoSpaceDN w:val="0"/>
        <w:adjustRightInd w:val="0"/>
        <w:spacing w:after="0" w:line="240" w:lineRule="auto"/>
        <w:rPr>
          <w:rFonts w:cs="VinciSans-Bold"/>
          <w:b/>
          <w:bCs/>
          <w:sz w:val="24"/>
          <w:szCs w:val="24"/>
        </w:rPr>
      </w:pPr>
    </w:p>
    <w:p w14:paraId="72B8B9E4" w14:textId="77777777" w:rsidR="007A6A57" w:rsidRPr="00530130" w:rsidRDefault="007A6A57" w:rsidP="007A6A57">
      <w:pPr>
        <w:autoSpaceDE w:val="0"/>
        <w:autoSpaceDN w:val="0"/>
        <w:adjustRightInd w:val="0"/>
        <w:spacing w:after="0" w:line="240" w:lineRule="auto"/>
        <w:rPr>
          <w:rFonts w:cs="VinciSans-Bold"/>
          <w:b/>
          <w:bCs/>
          <w:sz w:val="24"/>
          <w:szCs w:val="24"/>
        </w:rPr>
      </w:pPr>
      <w:r w:rsidRPr="00530130">
        <w:rPr>
          <w:rFonts w:cs="VinciSans-Bold"/>
          <w:b/>
          <w:bCs/>
          <w:sz w:val="24"/>
          <w:szCs w:val="24"/>
        </w:rPr>
        <w:t xml:space="preserve">Positive Practice </w:t>
      </w:r>
    </w:p>
    <w:p w14:paraId="08D031BF" w14:textId="5ACCDA95" w:rsidR="007A6A57" w:rsidRPr="00530130" w:rsidRDefault="007A6A57" w:rsidP="00985CA6">
      <w:pPr>
        <w:autoSpaceDE w:val="0"/>
        <w:autoSpaceDN w:val="0"/>
        <w:adjustRightInd w:val="0"/>
        <w:spacing w:after="0" w:line="240" w:lineRule="auto"/>
        <w:rPr>
          <w:rFonts w:cs="VinciSans-Bold"/>
          <w:b/>
          <w:bCs/>
          <w:sz w:val="24"/>
          <w:szCs w:val="24"/>
        </w:rPr>
      </w:pPr>
      <w:r w:rsidRPr="00530130">
        <w:rPr>
          <w:rFonts w:cs="VinciSans-Bold"/>
          <w:b/>
          <w:bCs/>
          <w:sz w:val="24"/>
          <w:szCs w:val="24"/>
        </w:rPr>
        <w:t>Story Ideas for Journalist</w:t>
      </w:r>
      <w:r w:rsidR="004133D4">
        <w:rPr>
          <w:rFonts w:cs="VinciSans-Bold"/>
          <w:b/>
          <w:bCs/>
          <w:sz w:val="24"/>
          <w:szCs w:val="24"/>
        </w:rPr>
        <w:t>s</w:t>
      </w:r>
      <w:r w:rsidRPr="00530130">
        <w:rPr>
          <w:rFonts w:cs="VinciSans-Bold"/>
          <w:b/>
          <w:bCs/>
          <w:sz w:val="24"/>
          <w:szCs w:val="24"/>
        </w:rPr>
        <w:t xml:space="preserve"> </w:t>
      </w:r>
      <w:r w:rsidR="007D19AA" w:rsidRPr="00530130">
        <w:rPr>
          <w:rFonts w:cs="VinciSans-Bold"/>
          <w:b/>
          <w:bCs/>
          <w:sz w:val="24"/>
          <w:szCs w:val="24"/>
        </w:rPr>
        <w:t xml:space="preserve">from </w:t>
      </w:r>
      <w:r w:rsidRPr="00530130">
        <w:rPr>
          <w:rFonts w:cs="VinciSans-Bold"/>
          <w:b/>
          <w:bCs/>
          <w:sz w:val="24"/>
          <w:szCs w:val="24"/>
        </w:rPr>
        <w:t xml:space="preserve">Reporting on Disability ILO </w:t>
      </w:r>
      <w:r w:rsidR="007D19AA" w:rsidRPr="00530130">
        <w:rPr>
          <w:rStyle w:val="FootnoteReference"/>
          <w:rFonts w:cs="VinciSans-Bold"/>
          <w:b/>
          <w:bCs/>
          <w:sz w:val="24"/>
          <w:szCs w:val="24"/>
        </w:rPr>
        <w:footnoteReference w:id="6"/>
      </w:r>
    </w:p>
    <w:p w14:paraId="047E33F7" w14:textId="40D168EC" w:rsidR="007A6A57" w:rsidRPr="00530130" w:rsidRDefault="007D19AA" w:rsidP="00E778EB">
      <w:pPr>
        <w:autoSpaceDE w:val="0"/>
        <w:autoSpaceDN w:val="0"/>
        <w:adjustRightInd w:val="0"/>
        <w:spacing w:after="0" w:line="240" w:lineRule="auto"/>
        <w:rPr>
          <w:rFonts w:cs="VinciSans-Bold"/>
          <w:b/>
          <w:bCs/>
          <w:sz w:val="24"/>
          <w:szCs w:val="24"/>
        </w:rPr>
      </w:pPr>
      <w:r w:rsidRPr="00530130">
        <w:rPr>
          <w:b/>
          <w:bCs/>
          <w:sz w:val="24"/>
          <w:szCs w:val="24"/>
        </w:rPr>
        <w:t>Public Perceptions and Deep-Rooted Beliefs</w:t>
      </w:r>
      <w:r w:rsidR="00F52561">
        <w:rPr>
          <w:rFonts w:cs="VinciSans-Bold"/>
          <w:b/>
          <w:bCs/>
          <w:sz w:val="24"/>
          <w:szCs w:val="24"/>
        </w:rPr>
        <w:t xml:space="preserve"> </w:t>
      </w:r>
      <w:r w:rsidR="00985CA6" w:rsidRPr="00F52561">
        <w:rPr>
          <w:b/>
          <w:bCs/>
          <w:sz w:val="24"/>
          <w:szCs w:val="24"/>
        </w:rPr>
        <w:t>Stop and Consider</w:t>
      </w:r>
      <w:r w:rsidRPr="00F52561">
        <w:rPr>
          <w:b/>
          <w:bCs/>
          <w:sz w:val="24"/>
          <w:szCs w:val="24"/>
        </w:rPr>
        <w:t>:</w:t>
      </w:r>
      <w:r w:rsidRPr="00530130">
        <w:rPr>
          <w:sz w:val="24"/>
          <w:szCs w:val="24"/>
        </w:rPr>
        <w:t xml:space="preserve"> How often are stigma and discrimination against </w:t>
      </w:r>
      <w:r w:rsidR="00985CA6">
        <w:rPr>
          <w:sz w:val="24"/>
          <w:szCs w:val="24"/>
        </w:rPr>
        <w:t xml:space="preserve">disabled </w:t>
      </w:r>
      <w:r w:rsidRPr="00530130">
        <w:rPr>
          <w:sz w:val="24"/>
          <w:szCs w:val="24"/>
        </w:rPr>
        <w:t>people addressed in mainstream reporting? Do you include disabled p</w:t>
      </w:r>
      <w:r w:rsidR="004C0DEA">
        <w:rPr>
          <w:sz w:val="24"/>
          <w:szCs w:val="24"/>
        </w:rPr>
        <w:t>eople</w:t>
      </w:r>
      <w:r w:rsidRPr="00530130">
        <w:rPr>
          <w:sz w:val="24"/>
          <w:szCs w:val="24"/>
        </w:rPr>
        <w:t xml:space="preserve"> in your stories? Showing </w:t>
      </w:r>
      <w:r w:rsidR="004C0DEA">
        <w:rPr>
          <w:sz w:val="24"/>
          <w:szCs w:val="24"/>
        </w:rPr>
        <w:t xml:space="preserve">disabled </w:t>
      </w:r>
      <w:r w:rsidRPr="00530130">
        <w:rPr>
          <w:sz w:val="24"/>
          <w:szCs w:val="24"/>
        </w:rPr>
        <w:t>people living in society, participating in every facet of life – at home, at work, shopping, relaxing with friends at a coffee bar, or simply being part of the population can help break down barriers and promote inclusion. How often do you showcase successful</w:t>
      </w:r>
      <w:r w:rsidR="00047ABE">
        <w:rPr>
          <w:sz w:val="24"/>
          <w:szCs w:val="24"/>
        </w:rPr>
        <w:t xml:space="preserve"> disabled</w:t>
      </w:r>
      <w:r w:rsidRPr="00530130">
        <w:rPr>
          <w:sz w:val="24"/>
          <w:szCs w:val="24"/>
        </w:rPr>
        <w:t xml:space="preserve"> individuals at work, as providers of services or as sources of information on various topics of concern to society?</w:t>
      </w:r>
    </w:p>
    <w:p w14:paraId="0A80AC65" w14:textId="77777777" w:rsidR="00F52561" w:rsidRDefault="00F52561" w:rsidP="00E778EB">
      <w:pPr>
        <w:autoSpaceDE w:val="0"/>
        <w:autoSpaceDN w:val="0"/>
        <w:adjustRightInd w:val="0"/>
        <w:spacing w:after="0" w:line="240" w:lineRule="auto"/>
        <w:rPr>
          <w:rFonts w:cs="VinciSans-Bold"/>
          <w:b/>
          <w:bCs/>
          <w:sz w:val="24"/>
          <w:szCs w:val="24"/>
        </w:rPr>
      </w:pPr>
    </w:p>
    <w:p w14:paraId="55F4C516" w14:textId="41698F91" w:rsidR="007D19AA" w:rsidRPr="00F52561" w:rsidRDefault="007D19AA" w:rsidP="00E778EB">
      <w:pPr>
        <w:autoSpaceDE w:val="0"/>
        <w:autoSpaceDN w:val="0"/>
        <w:adjustRightInd w:val="0"/>
        <w:spacing w:after="0" w:line="240" w:lineRule="auto"/>
        <w:rPr>
          <w:rFonts w:cs="VinciSans-Bold"/>
          <w:b/>
          <w:bCs/>
          <w:sz w:val="24"/>
          <w:szCs w:val="24"/>
        </w:rPr>
      </w:pPr>
      <w:r w:rsidRPr="00530130">
        <w:rPr>
          <w:rFonts w:cs="VinciSans-Bold"/>
          <w:b/>
          <w:bCs/>
          <w:sz w:val="24"/>
          <w:szCs w:val="24"/>
        </w:rPr>
        <w:t xml:space="preserve">Disabled Women </w:t>
      </w:r>
      <w:r w:rsidR="00047ABE" w:rsidRPr="00047ABE">
        <w:rPr>
          <w:b/>
          <w:bCs/>
          <w:sz w:val="24"/>
          <w:szCs w:val="24"/>
        </w:rPr>
        <w:t xml:space="preserve">Stop </w:t>
      </w:r>
      <w:r w:rsidR="00047ABE">
        <w:rPr>
          <w:b/>
          <w:bCs/>
          <w:sz w:val="24"/>
          <w:szCs w:val="24"/>
        </w:rPr>
        <w:t>a</w:t>
      </w:r>
      <w:r w:rsidR="00047ABE" w:rsidRPr="00047ABE">
        <w:rPr>
          <w:b/>
          <w:bCs/>
          <w:sz w:val="24"/>
          <w:szCs w:val="24"/>
        </w:rPr>
        <w:t>nd Consider</w:t>
      </w:r>
      <w:r w:rsidRPr="00530130">
        <w:rPr>
          <w:sz w:val="24"/>
          <w:szCs w:val="24"/>
        </w:rPr>
        <w:t xml:space="preserve">: Are there examples of </w:t>
      </w:r>
      <w:r w:rsidR="00F85061">
        <w:rPr>
          <w:sz w:val="24"/>
          <w:szCs w:val="24"/>
        </w:rPr>
        <w:t xml:space="preserve">disabled </w:t>
      </w:r>
      <w:r w:rsidRPr="00530130">
        <w:rPr>
          <w:sz w:val="24"/>
          <w:szCs w:val="24"/>
        </w:rPr>
        <w:t xml:space="preserve">women </w:t>
      </w:r>
      <w:r w:rsidRPr="007D19AA">
        <w:rPr>
          <w:sz w:val="24"/>
          <w:szCs w:val="24"/>
        </w:rPr>
        <w:t xml:space="preserve">in your community who serve as role models for </w:t>
      </w:r>
      <w:r w:rsidRPr="00F52561">
        <w:rPr>
          <w:rFonts w:cstheme="minorHAnsi"/>
          <w:sz w:val="24"/>
          <w:szCs w:val="24"/>
        </w:rPr>
        <w:t>other women and girls? Consider stories that show disabled women claiming their identities and standing up for their rights to work, to basic services (health, education) and fair treatment. Look for opportunities to showcase these women at work or in their community and allow them to talk about a range of topics - “double discrimination” based on sex and disability; what work means to them and their families; how they use the income generated from work, among other issues.</w:t>
      </w:r>
    </w:p>
    <w:p w14:paraId="01ADE867" w14:textId="7506FDCB" w:rsidR="009C6219" w:rsidRPr="0040479A" w:rsidRDefault="00046C5A" w:rsidP="0040479A">
      <w:pPr>
        <w:pStyle w:val="Heading1"/>
        <w:pBdr>
          <w:top w:val="single" w:sz="12" w:space="0" w:color="auto"/>
        </w:pBdr>
        <w:shd w:val="clear" w:color="auto" w:fill="FFFFFF"/>
        <w:rPr>
          <w:rFonts w:ascii="Source Sans Pro" w:eastAsia="Times New Roman" w:hAnsi="Source Sans Pro" w:cs="Times New Roman"/>
          <w:b/>
          <w:bCs/>
          <w:caps/>
          <w:color w:val="2A3540"/>
          <w:kern w:val="36"/>
          <w:sz w:val="48"/>
          <w:szCs w:val="48"/>
          <w:lang w:eastAsia="en-GB"/>
        </w:rPr>
      </w:pPr>
      <w:r>
        <w:rPr>
          <w:rFonts w:asciiTheme="minorHAnsi" w:hAnsiTheme="minorHAnsi" w:cstheme="minorHAnsi"/>
          <w:b/>
          <w:bCs/>
          <w:color w:val="auto"/>
          <w:sz w:val="24"/>
          <w:szCs w:val="24"/>
        </w:rPr>
        <w:t>A</w:t>
      </w:r>
      <w:r w:rsidR="009C6219" w:rsidRPr="00315000">
        <w:rPr>
          <w:rFonts w:asciiTheme="minorHAnsi" w:hAnsiTheme="minorHAnsi" w:cstheme="minorHAnsi"/>
          <w:b/>
          <w:bCs/>
          <w:color w:val="auto"/>
          <w:sz w:val="24"/>
          <w:szCs w:val="24"/>
        </w:rPr>
        <w:t>ust</w:t>
      </w:r>
      <w:r w:rsidR="0040479A">
        <w:rPr>
          <w:rFonts w:asciiTheme="minorHAnsi" w:hAnsiTheme="minorHAnsi" w:cstheme="minorHAnsi"/>
          <w:b/>
          <w:bCs/>
          <w:color w:val="auto"/>
          <w:sz w:val="24"/>
          <w:szCs w:val="24"/>
        </w:rPr>
        <w:t>r</w:t>
      </w:r>
      <w:r w:rsidR="009C6219" w:rsidRPr="00315000">
        <w:rPr>
          <w:rFonts w:asciiTheme="minorHAnsi" w:hAnsiTheme="minorHAnsi" w:cstheme="minorHAnsi"/>
          <w:b/>
          <w:bCs/>
          <w:color w:val="auto"/>
          <w:sz w:val="24"/>
          <w:szCs w:val="24"/>
        </w:rPr>
        <w:t>alian Broadcasting Corporation</w:t>
      </w:r>
      <w:r w:rsidR="009C6219" w:rsidRPr="00315000">
        <w:rPr>
          <w:rFonts w:asciiTheme="minorHAnsi" w:hAnsiTheme="minorHAnsi" w:cstheme="minorHAnsi"/>
          <w:b/>
          <w:bCs/>
          <w:sz w:val="24"/>
          <w:szCs w:val="24"/>
        </w:rPr>
        <w:t xml:space="preserve"> </w:t>
      </w:r>
      <w:r w:rsidR="009C6219" w:rsidRPr="00315000">
        <w:rPr>
          <w:rFonts w:asciiTheme="minorHAnsi" w:eastAsia="Times New Roman" w:hAnsiTheme="minorHAnsi" w:cstheme="minorHAnsi"/>
          <w:b/>
          <w:bCs/>
          <w:color w:val="2A3540"/>
          <w:kern w:val="36"/>
          <w:sz w:val="24"/>
          <w:szCs w:val="24"/>
          <w:lang w:eastAsia="en-GB"/>
        </w:rPr>
        <w:t xml:space="preserve">Reporting and Portraying </w:t>
      </w:r>
      <w:proofErr w:type="gramStart"/>
      <w:r w:rsidR="009C6219" w:rsidRPr="00315000">
        <w:rPr>
          <w:rFonts w:asciiTheme="minorHAnsi" w:eastAsia="Times New Roman" w:hAnsiTheme="minorHAnsi" w:cstheme="minorHAnsi"/>
          <w:b/>
          <w:bCs/>
          <w:color w:val="2A3540"/>
          <w:kern w:val="36"/>
          <w:sz w:val="24"/>
          <w:szCs w:val="24"/>
          <w:lang w:eastAsia="en-GB"/>
        </w:rPr>
        <w:t>Disability  Content</w:t>
      </w:r>
      <w:proofErr w:type="gramEnd"/>
      <w:r w:rsidR="009C6219">
        <w:rPr>
          <w:rFonts w:asciiTheme="minorHAnsi" w:eastAsia="Times New Roman" w:hAnsiTheme="minorHAnsi" w:cstheme="minorHAnsi"/>
          <w:b/>
          <w:bCs/>
          <w:color w:val="2A3540"/>
          <w:kern w:val="36"/>
          <w:sz w:val="24"/>
          <w:szCs w:val="24"/>
          <w:lang w:eastAsia="en-GB"/>
        </w:rPr>
        <w:t xml:space="preserve"> </w:t>
      </w:r>
      <w:r w:rsidR="009C6219">
        <w:rPr>
          <w:rStyle w:val="FootnoteReference"/>
          <w:rFonts w:asciiTheme="minorHAnsi" w:eastAsia="Times New Roman" w:hAnsiTheme="minorHAnsi" w:cstheme="minorHAnsi"/>
          <w:b/>
          <w:bCs/>
          <w:color w:val="2A3540"/>
          <w:kern w:val="36"/>
          <w:sz w:val="24"/>
          <w:szCs w:val="24"/>
          <w:lang w:eastAsia="en-GB"/>
        </w:rPr>
        <w:footnoteReference w:id="7"/>
      </w:r>
      <w:r w:rsidR="0040479A">
        <w:rPr>
          <w:rFonts w:asciiTheme="minorHAnsi" w:eastAsia="Times New Roman" w:hAnsiTheme="minorHAnsi" w:cstheme="minorHAnsi"/>
          <w:b/>
          <w:bCs/>
          <w:color w:val="2A3540"/>
          <w:kern w:val="36"/>
          <w:sz w:val="24"/>
          <w:szCs w:val="24"/>
          <w:lang w:eastAsia="en-GB"/>
        </w:rPr>
        <w:t xml:space="preserve"> </w:t>
      </w:r>
      <w:r w:rsidR="009C6219" w:rsidRPr="0040479A">
        <w:rPr>
          <w:rFonts w:asciiTheme="minorHAnsi" w:eastAsia="Times New Roman" w:hAnsiTheme="minorHAnsi" w:cstheme="minorHAnsi"/>
          <w:b/>
          <w:bCs/>
          <w:color w:val="2A3540"/>
          <w:sz w:val="24"/>
          <w:szCs w:val="24"/>
          <w:lang w:eastAsia="en-GB"/>
        </w:rPr>
        <w:t>Arranging Interviews</w:t>
      </w:r>
    </w:p>
    <w:p w14:paraId="7137EE7D" w14:textId="28435912" w:rsidR="009C6219" w:rsidRPr="00315000" w:rsidRDefault="009C6219" w:rsidP="009C6219">
      <w:pPr>
        <w:shd w:val="clear" w:color="auto" w:fill="FFFFFF"/>
        <w:spacing w:before="100" w:beforeAutospacing="1" w:after="100" w:afterAutospacing="1" w:line="240" w:lineRule="auto"/>
        <w:rPr>
          <w:rFonts w:eastAsia="Times New Roman" w:cstheme="minorHAnsi"/>
          <w:sz w:val="24"/>
          <w:szCs w:val="24"/>
          <w:lang w:eastAsia="en-GB"/>
        </w:rPr>
      </w:pPr>
      <w:r w:rsidRPr="00315000">
        <w:rPr>
          <w:rFonts w:eastAsia="Times New Roman" w:cstheme="minorHAnsi"/>
          <w:sz w:val="24"/>
          <w:szCs w:val="24"/>
          <w:lang w:eastAsia="en-GB"/>
        </w:rPr>
        <w:t xml:space="preserve">“Most people living with a disability are not only affected by their impairment, but by additional barriers to equal participation arising from the attitudes and behaviours of others.  ABC staff should seek to minimise those barriers through thoughtful and respectful interactions. Know that </w:t>
      </w:r>
      <w:proofErr w:type="gramStart"/>
      <w:r w:rsidRPr="00315000">
        <w:rPr>
          <w:rFonts w:eastAsia="Times New Roman" w:cstheme="minorHAnsi"/>
          <w:sz w:val="24"/>
          <w:szCs w:val="24"/>
          <w:lang w:eastAsia="en-GB"/>
        </w:rPr>
        <w:t>you’re</w:t>
      </w:r>
      <w:proofErr w:type="gramEnd"/>
      <w:r w:rsidRPr="00315000">
        <w:rPr>
          <w:rFonts w:eastAsia="Times New Roman" w:cstheme="minorHAnsi"/>
          <w:sz w:val="24"/>
          <w:szCs w:val="24"/>
          <w:lang w:eastAsia="en-GB"/>
        </w:rPr>
        <w:t xml:space="preserve"> probably going to get it wrong sometimes, because we’re all human, but the most important thing is to approach your conversation with respect and a willingness to learn.</w:t>
      </w:r>
      <w:r w:rsidR="00046C5A">
        <w:rPr>
          <w:rFonts w:eastAsia="Times New Roman" w:cstheme="minorHAnsi"/>
          <w:sz w:val="24"/>
          <w:szCs w:val="24"/>
          <w:lang w:eastAsia="en-GB"/>
        </w:rPr>
        <w:t xml:space="preserve"> </w:t>
      </w:r>
      <w:r w:rsidRPr="00315000">
        <w:rPr>
          <w:rFonts w:eastAsia="Times New Roman" w:cstheme="minorHAnsi"/>
          <w:sz w:val="24"/>
          <w:szCs w:val="24"/>
          <w:lang w:eastAsia="en-GB"/>
        </w:rPr>
        <w:t>If you are asking someone to talk to you, you should:</w:t>
      </w:r>
    </w:p>
    <w:p w14:paraId="09C531C2" w14:textId="77777777" w:rsidR="009C6219" w:rsidRPr="00315000" w:rsidRDefault="009C6219" w:rsidP="009C6219">
      <w:pPr>
        <w:numPr>
          <w:ilvl w:val="0"/>
          <w:numId w:val="4"/>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t>Discuss prior to recording or broadcasting if they are comfortable speaking about their disability and their history.</w:t>
      </w:r>
    </w:p>
    <w:p w14:paraId="6D128982" w14:textId="77777777" w:rsidR="009C6219" w:rsidRPr="00315000" w:rsidRDefault="009C6219" w:rsidP="009C6219">
      <w:pPr>
        <w:numPr>
          <w:ilvl w:val="0"/>
          <w:numId w:val="4"/>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lastRenderedPageBreak/>
        <w:t>Ask the individual or their organisation/representative how they prefer to describe the disability or medical issue.</w:t>
      </w:r>
    </w:p>
    <w:p w14:paraId="7B323C9B" w14:textId="1D5C2B97" w:rsidR="009C6219" w:rsidRPr="00315000" w:rsidRDefault="009C6219" w:rsidP="009C6219">
      <w:pPr>
        <w:numPr>
          <w:ilvl w:val="0"/>
          <w:numId w:val="4"/>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t>Ask whether the interviewee would like to have someone with them and be prepared to wait while this is arranged. This may include an AUSLAN or other form of interpreter.</w:t>
      </w:r>
    </w:p>
    <w:p w14:paraId="514BF43A" w14:textId="0733E898" w:rsidR="009C6219" w:rsidRPr="00315000" w:rsidRDefault="009C6219" w:rsidP="009C6219">
      <w:pPr>
        <w:numPr>
          <w:ilvl w:val="0"/>
          <w:numId w:val="4"/>
        </w:numPr>
        <w:shd w:val="clear" w:color="auto" w:fill="FFFFFF"/>
        <w:spacing w:after="0" w:line="240" w:lineRule="auto"/>
        <w:rPr>
          <w:rFonts w:eastAsia="Times New Roman" w:cstheme="minorHAnsi"/>
          <w:sz w:val="24"/>
          <w:szCs w:val="24"/>
          <w:lang w:eastAsia="en-GB"/>
        </w:rPr>
      </w:pPr>
      <w:proofErr w:type="gramStart"/>
      <w:r w:rsidRPr="00315000">
        <w:rPr>
          <w:rFonts w:eastAsia="Times New Roman" w:cstheme="minorHAnsi"/>
          <w:sz w:val="24"/>
          <w:szCs w:val="24"/>
          <w:lang w:eastAsia="en-GB"/>
        </w:rPr>
        <w:t>Don’t</w:t>
      </w:r>
      <w:proofErr w:type="gramEnd"/>
      <w:r w:rsidRPr="00315000">
        <w:rPr>
          <w:rFonts w:eastAsia="Times New Roman" w:cstheme="minorHAnsi"/>
          <w:sz w:val="24"/>
          <w:szCs w:val="24"/>
          <w:lang w:eastAsia="en-GB"/>
        </w:rPr>
        <w:t xml:space="preserve"> just assume a person with a disability needs your physical or other assistance. Always ask first. ‘Let me know if you need anything’, or ‘How can I best provide support to you?’ are good ways to do this. Ask what is required for people to contribute to the content and work with that.</w:t>
      </w:r>
    </w:p>
    <w:p w14:paraId="69E540E4" w14:textId="77777777" w:rsidR="009C6219" w:rsidRPr="00315000" w:rsidRDefault="009C6219" w:rsidP="009C6219">
      <w:pPr>
        <w:numPr>
          <w:ilvl w:val="0"/>
          <w:numId w:val="4"/>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t>If you are asking someone to come into an ABC building, take the time to consider if there are any accessibility issues and how these might be overcome.</w:t>
      </w:r>
    </w:p>
    <w:p w14:paraId="1AF75348" w14:textId="77777777" w:rsidR="009C6219" w:rsidRPr="00315000" w:rsidRDefault="009C6219" w:rsidP="009C6219">
      <w:pPr>
        <w:shd w:val="clear" w:color="auto" w:fill="FFFFFF"/>
        <w:spacing w:before="100" w:beforeAutospacing="1" w:after="100" w:afterAutospacing="1" w:line="240" w:lineRule="auto"/>
        <w:outlineLvl w:val="2"/>
        <w:rPr>
          <w:rFonts w:eastAsia="Times New Roman" w:cstheme="minorHAnsi"/>
          <w:b/>
          <w:bCs/>
          <w:sz w:val="24"/>
          <w:szCs w:val="24"/>
          <w:lang w:eastAsia="en-GB"/>
        </w:rPr>
      </w:pPr>
      <w:r w:rsidRPr="00315000">
        <w:rPr>
          <w:rFonts w:eastAsia="Times New Roman" w:cstheme="minorHAnsi"/>
          <w:b/>
          <w:bCs/>
          <w:sz w:val="24"/>
          <w:szCs w:val="24"/>
          <w:lang w:eastAsia="en-GB"/>
        </w:rPr>
        <w:t>Conducting Interviews</w:t>
      </w:r>
    </w:p>
    <w:p w14:paraId="1D42AC94" w14:textId="77777777" w:rsidR="009C6219" w:rsidRPr="00315000" w:rsidRDefault="009C6219" w:rsidP="009C6219">
      <w:pPr>
        <w:shd w:val="clear" w:color="auto" w:fill="FFFFFF"/>
        <w:spacing w:before="100" w:beforeAutospacing="1" w:after="100" w:afterAutospacing="1" w:line="240" w:lineRule="auto"/>
        <w:rPr>
          <w:rFonts w:eastAsia="Times New Roman" w:cstheme="minorHAnsi"/>
          <w:sz w:val="24"/>
          <w:szCs w:val="24"/>
          <w:lang w:eastAsia="en-GB"/>
        </w:rPr>
      </w:pPr>
      <w:r w:rsidRPr="00315000">
        <w:rPr>
          <w:rFonts w:eastAsia="Times New Roman" w:cstheme="minorHAnsi"/>
          <w:sz w:val="24"/>
          <w:szCs w:val="24"/>
          <w:lang w:eastAsia="en-GB"/>
        </w:rPr>
        <w:t xml:space="preserve">Unfortunately, many people with disabilities have had bad experiences with the media, and/or with community ignorance, </w:t>
      </w:r>
      <w:proofErr w:type="gramStart"/>
      <w:r w:rsidRPr="00315000">
        <w:rPr>
          <w:rFonts w:eastAsia="Times New Roman" w:cstheme="minorHAnsi"/>
          <w:sz w:val="24"/>
          <w:szCs w:val="24"/>
          <w:lang w:eastAsia="en-GB"/>
        </w:rPr>
        <w:t>assumption</w:t>
      </w:r>
      <w:proofErr w:type="gramEnd"/>
      <w:r w:rsidRPr="00315000">
        <w:rPr>
          <w:rFonts w:eastAsia="Times New Roman" w:cstheme="minorHAnsi"/>
          <w:sz w:val="24"/>
          <w:szCs w:val="24"/>
          <w:lang w:eastAsia="en-GB"/>
        </w:rPr>
        <w:t xml:space="preserve"> or prejudice. These experiences can compound negative feelings of difference and isolation. The ‘rules’ for a good interview are an unsurprising combination of sensitivity and common sense.</w:t>
      </w:r>
    </w:p>
    <w:p w14:paraId="21E35ED1" w14:textId="77777777" w:rsidR="009C6219" w:rsidRPr="00315000" w:rsidRDefault="009C6219" w:rsidP="009C6219">
      <w:pPr>
        <w:numPr>
          <w:ilvl w:val="0"/>
          <w:numId w:val="5"/>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t>Understand that all people with disabilities are individuals; in the same way that all people with brown hair are different to each other.</w:t>
      </w:r>
    </w:p>
    <w:p w14:paraId="2AB9427B" w14:textId="77777777" w:rsidR="009C6219" w:rsidRPr="00315000" w:rsidRDefault="009C6219" w:rsidP="009C6219">
      <w:pPr>
        <w:numPr>
          <w:ilvl w:val="0"/>
          <w:numId w:val="5"/>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t xml:space="preserve">Take care not to make gratuitous references to disabilities; an individual’s disability </w:t>
      </w:r>
      <w:proofErr w:type="gramStart"/>
      <w:r w:rsidRPr="00315000">
        <w:rPr>
          <w:rFonts w:eastAsia="Times New Roman" w:cstheme="minorHAnsi"/>
          <w:sz w:val="24"/>
          <w:szCs w:val="24"/>
          <w:lang w:eastAsia="en-GB"/>
        </w:rPr>
        <w:t>doesn’t</w:t>
      </w:r>
      <w:proofErr w:type="gramEnd"/>
      <w:r w:rsidRPr="00315000">
        <w:rPr>
          <w:rFonts w:eastAsia="Times New Roman" w:cstheme="minorHAnsi"/>
          <w:sz w:val="24"/>
          <w:szCs w:val="24"/>
          <w:lang w:eastAsia="en-GB"/>
        </w:rPr>
        <w:t xml:space="preserve"> have to be included if it is not directly relevant to the story.</w:t>
      </w:r>
    </w:p>
    <w:p w14:paraId="20383842" w14:textId="77777777" w:rsidR="009C6219" w:rsidRPr="00315000" w:rsidRDefault="009C6219" w:rsidP="009C6219">
      <w:pPr>
        <w:numPr>
          <w:ilvl w:val="0"/>
          <w:numId w:val="5"/>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t>It is important to avoid using platitudes or statements which may judge an individual’s disability, or approach to it.  It is also important not to feign compassion or to insist that you ‘know how they feel’.</w:t>
      </w:r>
    </w:p>
    <w:p w14:paraId="27D31212" w14:textId="77777777" w:rsidR="009C6219" w:rsidRPr="00315000" w:rsidRDefault="009C6219" w:rsidP="009C6219">
      <w:pPr>
        <w:numPr>
          <w:ilvl w:val="0"/>
          <w:numId w:val="5"/>
        </w:numPr>
        <w:shd w:val="clear" w:color="auto" w:fill="FFFFFF"/>
        <w:spacing w:after="0" w:line="240" w:lineRule="auto"/>
        <w:rPr>
          <w:rFonts w:eastAsia="Times New Roman" w:cstheme="minorHAnsi"/>
          <w:sz w:val="24"/>
          <w:szCs w:val="24"/>
          <w:lang w:eastAsia="en-GB"/>
        </w:rPr>
      </w:pPr>
      <w:proofErr w:type="gramStart"/>
      <w:r w:rsidRPr="00315000">
        <w:rPr>
          <w:rFonts w:eastAsia="Times New Roman" w:cstheme="minorHAnsi"/>
          <w:sz w:val="24"/>
          <w:szCs w:val="24"/>
          <w:lang w:eastAsia="en-GB"/>
        </w:rPr>
        <w:t>Don’t</w:t>
      </w:r>
      <w:proofErr w:type="gramEnd"/>
      <w:r w:rsidRPr="00315000">
        <w:rPr>
          <w:rFonts w:eastAsia="Times New Roman" w:cstheme="minorHAnsi"/>
          <w:sz w:val="24"/>
          <w:szCs w:val="24"/>
          <w:lang w:eastAsia="en-GB"/>
        </w:rPr>
        <w:t xml:space="preserve"> apologise or feel the need to show pity. ‘I’m sorry you are blind or deaf’ </w:t>
      </w:r>
      <w:proofErr w:type="gramStart"/>
      <w:r w:rsidRPr="00315000">
        <w:rPr>
          <w:rFonts w:eastAsia="Times New Roman" w:cstheme="minorHAnsi"/>
          <w:sz w:val="24"/>
          <w:szCs w:val="24"/>
          <w:lang w:eastAsia="en-GB"/>
        </w:rPr>
        <w:t>isn’t</w:t>
      </w:r>
      <w:proofErr w:type="gramEnd"/>
      <w:r w:rsidRPr="00315000">
        <w:rPr>
          <w:rFonts w:eastAsia="Times New Roman" w:cstheme="minorHAnsi"/>
          <w:sz w:val="24"/>
          <w:szCs w:val="24"/>
          <w:lang w:eastAsia="en-GB"/>
        </w:rPr>
        <w:t xml:space="preserve"> helpful and can be seen as patronising.</w:t>
      </w:r>
    </w:p>
    <w:p w14:paraId="16438CCD" w14:textId="5DDE5436" w:rsidR="009C6219" w:rsidRPr="00315000" w:rsidRDefault="009C6219" w:rsidP="009C6219">
      <w:pPr>
        <w:numPr>
          <w:ilvl w:val="0"/>
          <w:numId w:val="5"/>
        </w:numPr>
        <w:shd w:val="clear" w:color="auto" w:fill="FFFFFF"/>
        <w:spacing w:after="0" w:line="240" w:lineRule="auto"/>
        <w:rPr>
          <w:rFonts w:eastAsia="Times New Roman" w:cstheme="minorHAnsi"/>
          <w:sz w:val="24"/>
          <w:szCs w:val="24"/>
          <w:lang w:eastAsia="en-GB"/>
        </w:rPr>
      </w:pPr>
      <w:r w:rsidRPr="00315000">
        <w:rPr>
          <w:rFonts w:eastAsia="Times New Roman" w:cstheme="minorHAnsi"/>
          <w:sz w:val="24"/>
          <w:szCs w:val="24"/>
          <w:lang w:eastAsia="en-GB"/>
        </w:rPr>
        <w:t>Think carefully before calling someone ‘inspirational’. The late Stella Young explains in this </w:t>
      </w:r>
      <w:hyperlink r:id="rId20" w:history="1">
        <w:r w:rsidRPr="00315000">
          <w:rPr>
            <w:rFonts w:eastAsia="Times New Roman" w:cstheme="minorHAnsi"/>
            <w:sz w:val="24"/>
            <w:szCs w:val="24"/>
            <w:u w:val="single"/>
            <w:lang w:eastAsia="en-GB"/>
          </w:rPr>
          <w:t>article</w:t>
        </w:r>
      </w:hyperlink>
      <w:r w:rsidRPr="00315000">
        <w:rPr>
          <w:rFonts w:eastAsia="Times New Roman" w:cstheme="minorHAnsi"/>
          <w:sz w:val="24"/>
          <w:szCs w:val="24"/>
          <w:lang w:eastAsia="en-GB"/>
        </w:rPr>
        <w:t> why many people with disabilities don’t want to be a source of inspiration for others.</w:t>
      </w:r>
    </w:p>
    <w:p w14:paraId="43DA4C70" w14:textId="77777777" w:rsidR="009C6219" w:rsidRPr="00315000" w:rsidRDefault="009C6219" w:rsidP="009C6219">
      <w:pPr>
        <w:numPr>
          <w:ilvl w:val="0"/>
          <w:numId w:val="5"/>
        </w:numPr>
        <w:shd w:val="clear" w:color="auto" w:fill="FFFFFF"/>
        <w:spacing w:after="0" w:line="240" w:lineRule="auto"/>
        <w:rPr>
          <w:rFonts w:ascii="Source Sans Pro" w:eastAsia="Times New Roman" w:hAnsi="Source Sans Pro" w:cs="Times New Roman"/>
          <w:sz w:val="24"/>
          <w:szCs w:val="24"/>
          <w:lang w:eastAsia="en-GB"/>
        </w:rPr>
      </w:pPr>
      <w:r w:rsidRPr="00315000">
        <w:rPr>
          <w:rFonts w:ascii="Source Sans Pro" w:eastAsia="Times New Roman" w:hAnsi="Source Sans Pro" w:cs="Times New Roman"/>
          <w:sz w:val="24"/>
          <w:szCs w:val="24"/>
          <w:lang w:eastAsia="en-GB"/>
        </w:rPr>
        <w:t>If you are interviewing someone who uses an interpreter (including for audio stories), speak to that person and not their interpreter. Understand there may be a very short delay while your questions or statements are being communicated.</w:t>
      </w:r>
    </w:p>
    <w:p w14:paraId="28B3468C" w14:textId="77777777" w:rsidR="009C6219" w:rsidRPr="00315000" w:rsidRDefault="009C6219" w:rsidP="009C6219">
      <w:pPr>
        <w:numPr>
          <w:ilvl w:val="0"/>
          <w:numId w:val="5"/>
        </w:numPr>
        <w:shd w:val="clear" w:color="auto" w:fill="FFFFFF"/>
        <w:spacing w:after="0" w:line="240" w:lineRule="auto"/>
        <w:rPr>
          <w:rFonts w:ascii="Source Sans Pro" w:eastAsia="Times New Roman" w:hAnsi="Source Sans Pro" w:cs="Times New Roman"/>
          <w:sz w:val="24"/>
          <w:szCs w:val="24"/>
          <w:lang w:eastAsia="en-GB"/>
        </w:rPr>
      </w:pPr>
      <w:proofErr w:type="gramStart"/>
      <w:r w:rsidRPr="00315000">
        <w:rPr>
          <w:rFonts w:ascii="Source Sans Pro" w:eastAsia="Times New Roman" w:hAnsi="Source Sans Pro" w:cs="Times New Roman"/>
          <w:sz w:val="24"/>
          <w:szCs w:val="24"/>
          <w:lang w:eastAsia="en-GB"/>
        </w:rPr>
        <w:t>Don’t</w:t>
      </w:r>
      <w:proofErr w:type="gramEnd"/>
      <w:r w:rsidRPr="00315000">
        <w:rPr>
          <w:rFonts w:ascii="Source Sans Pro" w:eastAsia="Times New Roman" w:hAnsi="Source Sans Pro" w:cs="Times New Roman"/>
          <w:sz w:val="24"/>
          <w:szCs w:val="24"/>
          <w:lang w:eastAsia="en-GB"/>
        </w:rPr>
        <w:t xml:space="preserve"> direct your questions to a carer or companion present with the person with a disability unless the individual’s disability means they can’t physically understand or respond to you.</w:t>
      </w:r>
    </w:p>
    <w:p w14:paraId="00A624E2" w14:textId="77777777" w:rsidR="009C6219" w:rsidRPr="00315000" w:rsidRDefault="009C6219" w:rsidP="009C6219">
      <w:pPr>
        <w:numPr>
          <w:ilvl w:val="0"/>
          <w:numId w:val="5"/>
        </w:numPr>
        <w:shd w:val="clear" w:color="auto" w:fill="FFFFFF"/>
        <w:spacing w:after="0" w:line="240" w:lineRule="auto"/>
        <w:rPr>
          <w:rFonts w:ascii="Source Sans Pro" w:eastAsia="Times New Roman" w:hAnsi="Source Sans Pro" w:cs="Times New Roman"/>
          <w:sz w:val="24"/>
          <w:szCs w:val="24"/>
          <w:lang w:eastAsia="en-GB"/>
        </w:rPr>
      </w:pPr>
      <w:r w:rsidRPr="00315000">
        <w:rPr>
          <w:rFonts w:ascii="Source Sans Pro" w:eastAsia="Times New Roman" w:hAnsi="Source Sans Pro" w:cs="Times New Roman"/>
          <w:sz w:val="24"/>
          <w:szCs w:val="24"/>
          <w:lang w:eastAsia="en-GB"/>
        </w:rPr>
        <w:t>Use whatever is a person’s primary mode of communication for an interview (it may not be speaking). Find a way for them to tell their story.</w:t>
      </w:r>
    </w:p>
    <w:p w14:paraId="00E1922D" w14:textId="77777777" w:rsidR="009C6219" w:rsidRPr="00315000" w:rsidRDefault="009C6219" w:rsidP="009C6219">
      <w:pPr>
        <w:numPr>
          <w:ilvl w:val="0"/>
          <w:numId w:val="5"/>
        </w:numPr>
        <w:shd w:val="clear" w:color="auto" w:fill="FFFFFF"/>
        <w:spacing w:after="0" w:line="240" w:lineRule="auto"/>
        <w:rPr>
          <w:rFonts w:ascii="Source Sans Pro" w:eastAsia="Times New Roman" w:hAnsi="Source Sans Pro" w:cs="Times New Roman"/>
          <w:sz w:val="24"/>
          <w:szCs w:val="24"/>
          <w:lang w:eastAsia="en-GB"/>
        </w:rPr>
      </w:pPr>
      <w:r w:rsidRPr="00315000">
        <w:rPr>
          <w:rFonts w:ascii="Source Sans Pro" w:eastAsia="Times New Roman" w:hAnsi="Source Sans Pro" w:cs="Times New Roman"/>
          <w:sz w:val="24"/>
          <w:szCs w:val="24"/>
          <w:lang w:eastAsia="en-GB"/>
        </w:rPr>
        <w:t>Give time to consider before answering. Repeat questions or check answers to get clarification and understanding.</w:t>
      </w:r>
    </w:p>
    <w:p w14:paraId="68B171EF" w14:textId="2025EC27" w:rsidR="009C6219" w:rsidRPr="00315000" w:rsidRDefault="009C6219" w:rsidP="009C6219">
      <w:pPr>
        <w:numPr>
          <w:ilvl w:val="0"/>
          <w:numId w:val="5"/>
        </w:numPr>
        <w:shd w:val="clear" w:color="auto" w:fill="FFFFFF"/>
        <w:spacing w:after="0" w:line="240" w:lineRule="auto"/>
        <w:rPr>
          <w:rFonts w:ascii="Source Sans Pro" w:eastAsia="Times New Roman" w:hAnsi="Source Sans Pro" w:cs="Times New Roman"/>
          <w:sz w:val="24"/>
          <w:szCs w:val="24"/>
          <w:lang w:eastAsia="en-GB"/>
        </w:rPr>
      </w:pPr>
      <w:r w:rsidRPr="00315000">
        <w:rPr>
          <w:rFonts w:ascii="Source Sans Pro" w:eastAsia="Times New Roman" w:hAnsi="Source Sans Pro" w:cs="Times New Roman"/>
          <w:sz w:val="24"/>
          <w:szCs w:val="24"/>
          <w:lang w:eastAsia="en-GB"/>
        </w:rPr>
        <w:t xml:space="preserve">None of this means that you </w:t>
      </w:r>
      <w:proofErr w:type="gramStart"/>
      <w:r w:rsidRPr="00315000">
        <w:rPr>
          <w:rFonts w:ascii="Source Sans Pro" w:eastAsia="Times New Roman" w:hAnsi="Source Sans Pro" w:cs="Times New Roman"/>
          <w:sz w:val="24"/>
          <w:szCs w:val="24"/>
          <w:lang w:eastAsia="en-GB"/>
        </w:rPr>
        <w:t>can’t</w:t>
      </w:r>
      <w:proofErr w:type="gramEnd"/>
      <w:r w:rsidRPr="00315000">
        <w:rPr>
          <w:rFonts w:ascii="Source Sans Pro" w:eastAsia="Times New Roman" w:hAnsi="Source Sans Pro" w:cs="Times New Roman"/>
          <w:sz w:val="24"/>
          <w:szCs w:val="24"/>
          <w:lang w:eastAsia="en-GB"/>
        </w:rPr>
        <w:t xml:space="preserve"> ask a challenging question. You just have to make sure it’s well informed and based around facts rather than assumptions.”</w:t>
      </w:r>
    </w:p>
    <w:p w14:paraId="69E14817" w14:textId="029795D7" w:rsidR="009C6219" w:rsidRDefault="009C6219" w:rsidP="009C6219">
      <w:pPr>
        <w:shd w:val="clear" w:color="auto" w:fill="FFFFFF"/>
        <w:spacing w:after="0" w:line="240" w:lineRule="auto"/>
        <w:rPr>
          <w:rFonts w:ascii="Source Sans Pro" w:eastAsia="Times New Roman" w:hAnsi="Source Sans Pro" w:cs="Times New Roman"/>
          <w:color w:val="444444"/>
          <w:sz w:val="24"/>
          <w:szCs w:val="24"/>
          <w:lang w:eastAsia="en-GB"/>
        </w:rPr>
      </w:pPr>
    </w:p>
    <w:p w14:paraId="433F1F0F" w14:textId="42A63431" w:rsidR="007A6A57" w:rsidRPr="009C6219" w:rsidRDefault="009C6219" w:rsidP="009C6219">
      <w:pPr>
        <w:pStyle w:val="Heading1"/>
        <w:shd w:val="clear" w:color="auto" w:fill="FFFFFF"/>
        <w:spacing w:before="0" w:after="150"/>
        <w:ind w:left="60"/>
        <w:rPr>
          <w:rFonts w:asciiTheme="minorHAnsi" w:eastAsia="Times New Roman" w:hAnsiTheme="minorHAnsi" w:cstheme="minorHAnsi"/>
          <w:b/>
          <w:bCs/>
          <w:color w:val="000000"/>
          <w:spacing w:val="-8"/>
          <w:kern w:val="36"/>
          <w:sz w:val="24"/>
          <w:szCs w:val="24"/>
          <w:lang w:eastAsia="en-GB"/>
        </w:rPr>
      </w:pPr>
      <w:r w:rsidRPr="005D5475">
        <w:rPr>
          <w:rFonts w:asciiTheme="minorHAnsi" w:eastAsia="Times New Roman" w:hAnsiTheme="minorHAnsi" w:cstheme="minorHAnsi"/>
          <w:b/>
          <w:bCs/>
          <w:color w:val="auto"/>
          <w:sz w:val="24"/>
          <w:szCs w:val="24"/>
          <w:lang w:eastAsia="en-GB"/>
        </w:rPr>
        <w:t xml:space="preserve">USA </w:t>
      </w:r>
      <w:r w:rsidRPr="009C6219">
        <w:rPr>
          <w:rFonts w:asciiTheme="minorHAnsi" w:eastAsia="Times New Roman" w:hAnsiTheme="minorHAnsi" w:cstheme="minorHAnsi"/>
          <w:b/>
          <w:bCs/>
          <w:color w:val="444444"/>
          <w:sz w:val="24"/>
          <w:szCs w:val="24"/>
          <w:lang w:eastAsia="en-GB"/>
        </w:rPr>
        <w:t xml:space="preserve"> </w:t>
      </w:r>
      <w:hyperlink r:id="rId21" w:history="1">
        <w:r w:rsidRPr="005D5475">
          <w:rPr>
            <w:rFonts w:asciiTheme="minorHAnsi" w:eastAsia="Times New Roman" w:hAnsiTheme="minorHAnsi" w:cstheme="minorHAnsi"/>
            <w:b/>
            <w:bCs/>
            <w:color w:val="000000"/>
            <w:spacing w:val="-8"/>
            <w:kern w:val="36"/>
            <w:sz w:val="24"/>
            <w:szCs w:val="24"/>
            <w:lang w:eastAsia="en-GB"/>
          </w:rPr>
          <w:t xml:space="preserve">National </w:t>
        </w:r>
        <w:proofErr w:type="spellStart"/>
        <w:r w:rsidRPr="005D5475">
          <w:rPr>
            <w:rFonts w:asciiTheme="minorHAnsi" w:eastAsia="Times New Roman" w:hAnsiTheme="minorHAnsi" w:cstheme="minorHAnsi"/>
            <w:b/>
            <w:bCs/>
            <w:color w:val="000000"/>
            <w:spacing w:val="-8"/>
            <w:kern w:val="36"/>
            <w:sz w:val="24"/>
            <w:szCs w:val="24"/>
            <w:lang w:eastAsia="en-GB"/>
          </w:rPr>
          <w:t>Center</w:t>
        </w:r>
        <w:proofErr w:type="spellEnd"/>
        <w:r w:rsidRPr="005D5475">
          <w:rPr>
            <w:rFonts w:asciiTheme="minorHAnsi" w:eastAsia="Times New Roman" w:hAnsiTheme="minorHAnsi" w:cstheme="minorHAnsi"/>
            <w:b/>
            <w:bCs/>
            <w:color w:val="000000"/>
            <w:spacing w:val="-8"/>
            <w:kern w:val="36"/>
            <w:sz w:val="24"/>
            <w:szCs w:val="24"/>
            <w:lang w:eastAsia="en-GB"/>
          </w:rPr>
          <w:t xml:space="preserve"> on Disability and Journalism</w:t>
        </w:r>
      </w:hyperlink>
      <w:r>
        <w:rPr>
          <w:rFonts w:asciiTheme="minorHAnsi" w:eastAsia="Times New Roman" w:hAnsiTheme="minorHAnsi" w:cstheme="minorHAnsi"/>
          <w:b/>
          <w:bCs/>
          <w:color w:val="000000"/>
          <w:spacing w:val="-8"/>
          <w:kern w:val="36"/>
          <w:sz w:val="24"/>
          <w:szCs w:val="24"/>
          <w:lang w:eastAsia="en-GB"/>
        </w:rPr>
        <w:t xml:space="preserve"> Walter Cronkite School Journalism University of Arizona</w:t>
      </w:r>
      <w:r>
        <w:rPr>
          <w:rStyle w:val="FootnoteReference"/>
          <w:rFonts w:asciiTheme="minorHAnsi" w:eastAsia="Times New Roman" w:hAnsiTheme="minorHAnsi" w:cstheme="minorHAnsi"/>
          <w:b/>
          <w:bCs/>
          <w:color w:val="000000"/>
          <w:spacing w:val="-8"/>
          <w:kern w:val="36"/>
          <w:sz w:val="24"/>
          <w:szCs w:val="24"/>
          <w:lang w:eastAsia="en-GB"/>
        </w:rPr>
        <w:footnoteReference w:id="8"/>
      </w:r>
    </w:p>
    <w:p w14:paraId="0A76F459" w14:textId="712B19D0" w:rsidR="009C6219" w:rsidRPr="00BE3A25" w:rsidRDefault="007108D2" w:rsidP="00BE3A25">
      <w:pPr>
        <w:spacing w:after="150" w:line="240" w:lineRule="auto"/>
        <w:outlineLvl w:val="1"/>
        <w:rPr>
          <w:rFonts w:eastAsia="Times New Roman" w:cstheme="minorHAnsi"/>
          <w:color w:val="000000"/>
          <w:sz w:val="24"/>
          <w:szCs w:val="24"/>
          <w:lang w:eastAsia="en-GB"/>
        </w:rPr>
      </w:pPr>
      <w:r>
        <w:t>“</w:t>
      </w:r>
      <w:hyperlink r:id="rId22" w:history="1">
        <w:r w:rsidR="009C6219" w:rsidRPr="009C6219">
          <w:rPr>
            <w:rFonts w:eastAsia="Times New Roman" w:cstheme="minorHAnsi"/>
            <w:color w:val="8C1D40"/>
            <w:sz w:val="24"/>
            <w:szCs w:val="24"/>
            <w:u w:val="single"/>
            <w:lang w:eastAsia="en-GB"/>
          </w:rPr>
          <w:t>Resources for Journalists with Disabilities</w:t>
        </w:r>
      </w:hyperlink>
      <w:r w:rsidR="00BE3A25">
        <w:rPr>
          <w:rFonts w:eastAsia="Times New Roman" w:cstheme="minorHAnsi"/>
          <w:color w:val="000000"/>
          <w:sz w:val="24"/>
          <w:szCs w:val="24"/>
          <w:lang w:eastAsia="en-GB"/>
        </w:rPr>
        <w:t xml:space="preserve"> </w:t>
      </w:r>
      <w:r w:rsidR="009C6219" w:rsidRPr="009C6219">
        <w:rPr>
          <w:rFonts w:eastAsia="Times New Roman" w:cstheme="minorHAnsi"/>
          <w:color w:val="333333"/>
          <w:sz w:val="24"/>
          <w:szCs w:val="24"/>
          <w:lang w:eastAsia="en-GB"/>
        </w:rPr>
        <w:t xml:space="preserve">The following resources may be useful for </w:t>
      </w:r>
      <w:r w:rsidR="00BE3A25">
        <w:rPr>
          <w:rFonts w:eastAsia="Times New Roman" w:cstheme="minorHAnsi"/>
          <w:color w:val="333333"/>
          <w:sz w:val="24"/>
          <w:szCs w:val="24"/>
          <w:lang w:eastAsia="en-GB"/>
        </w:rPr>
        <w:t xml:space="preserve">disabled </w:t>
      </w:r>
      <w:r w:rsidR="009C6219" w:rsidRPr="009C6219">
        <w:rPr>
          <w:rFonts w:eastAsia="Times New Roman" w:cstheme="minorHAnsi"/>
          <w:color w:val="333333"/>
          <w:sz w:val="24"/>
          <w:szCs w:val="24"/>
          <w:lang w:eastAsia="en-GB"/>
        </w:rPr>
        <w:t>journalists .</w:t>
      </w:r>
    </w:p>
    <w:p w14:paraId="1088B6BA" w14:textId="77777777" w:rsidR="009C6219" w:rsidRPr="009C6219" w:rsidRDefault="00BE6EA4" w:rsidP="009C6219">
      <w:pPr>
        <w:shd w:val="clear" w:color="auto" w:fill="FFFFFF"/>
        <w:spacing w:before="100" w:beforeAutospacing="1" w:after="100" w:afterAutospacing="1" w:line="240" w:lineRule="auto"/>
        <w:rPr>
          <w:rFonts w:eastAsia="Times New Roman" w:cstheme="minorHAnsi"/>
          <w:color w:val="333333"/>
          <w:sz w:val="24"/>
          <w:szCs w:val="24"/>
          <w:lang w:eastAsia="en-GB"/>
        </w:rPr>
      </w:pPr>
      <w:hyperlink r:id="rId23" w:tgtFrame="_blank" w:history="1">
        <w:r w:rsidR="009C6219" w:rsidRPr="009C6219">
          <w:rPr>
            <w:rFonts w:eastAsia="Times New Roman" w:cstheme="minorHAnsi"/>
            <w:color w:val="8C1D40"/>
            <w:sz w:val="24"/>
            <w:szCs w:val="24"/>
            <w:u w:val="single"/>
            <w:lang w:eastAsia="en-GB"/>
          </w:rPr>
          <w:t>Negotiating Accommodations</w:t>
        </w:r>
      </w:hyperlink>
      <w:r w:rsidR="009C6219" w:rsidRPr="009C6219">
        <w:rPr>
          <w:rFonts w:eastAsia="Times New Roman" w:cstheme="minorHAnsi"/>
          <w:color w:val="333333"/>
          <w:sz w:val="24"/>
          <w:szCs w:val="24"/>
          <w:lang w:eastAsia="en-GB"/>
        </w:rPr>
        <w:t> This guide from the Job Accommodation Network offers tips for new employees on negotiating for reasonable accommodations–like the right assistive technology–with an employer. </w:t>
      </w:r>
      <w:hyperlink r:id="rId24" w:tgtFrame="_blank" w:history="1">
        <w:r w:rsidR="009C6219" w:rsidRPr="009C6219">
          <w:rPr>
            <w:rFonts w:eastAsia="Times New Roman" w:cstheme="minorHAnsi"/>
            <w:color w:val="8C1D40"/>
            <w:sz w:val="24"/>
            <w:szCs w:val="24"/>
            <w:u w:val="single"/>
            <w:lang w:eastAsia="en-GB"/>
          </w:rPr>
          <w:t>Find the guide here.</w:t>
        </w:r>
      </w:hyperlink>
    </w:p>
    <w:p w14:paraId="67D6C07B" w14:textId="77777777" w:rsidR="009C6219" w:rsidRPr="009C6219" w:rsidRDefault="00BE6EA4" w:rsidP="009C6219">
      <w:pPr>
        <w:shd w:val="clear" w:color="auto" w:fill="FFFFFF"/>
        <w:spacing w:before="100" w:beforeAutospacing="1" w:after="100" w:afterAutospacing="1" w:line="240" w:lineRule="auto"/>
        <w:rPr>
          <w:rFonts w:eastAsia="Times New Roman" w:cstheme="minorHAnsi"/>
          <w:color w:val="333333"/>
          <w:sz w:val="24"/>
          <w:szCs w:val="24"/>
          <w:lang w:eastAsia="en-GB"/>
        </w:rPr>
      </w:pPr>
      <w:hyperlink r:id="rId25" w:tgtFrame="_blank" w:history="1">
        <w:r w:rsidR="009C6219" w:rsidRPr="009C6219">
          <w:rPr>
            <w:rFonts w:eastAsia="Times New Roman" w:cstheme="minorHAnsi"/>
            <w:color w:val="8C1D40"/>
            <w:sz w:val="24"/>
            <w:szCs w:val="24"/>
            <w:u w:val="single"/>
            <w:lang w:eastAsia="en-GB"/>
          </w:rPr>
          <w:t>Nieman Reports: Obstacles and Opportunities for Journalists with Disabilities</w:t>
        </w:r>
      </w:hyperlink>
      <w:r w:rsidR="009C6219" w:rsidRPr="009C6219">
        <w:rPr>
          <w:rFonts w:eastAsia="Times New Roman" w:cstheme="minorHAnsi"/>
          <w:color w:val="333333"/>
          <w:sz w:val="24"/>
          <w:szCs w:val="24"/>
          <w:lang w:eastAsia="en-GB"/>
        </w:rPr>
        <w:br/>
        <w:t xml:space="preserve">Reporter Michelle Hackman explains the obstacles </w:t>
      </w:r>
      <w:proofErr w:type="gramStart"/>
      <w:r w:rsidR="009C6219" w:rsidRPr="009C6219">
        <w:rPr>
          <w:rFonts w:eastAsia="Times New Roman" w:cstheme="minorHAnsi"/>
          <w:color w:val="333333"/>
          <w:sz w:val="24"/>
          <w:szCs w:val="24"/>
          <w:lang w:eastAsia="en-GB"/>
        </w:rPr>
        <w:t>she’s</w:t>
      </w:r>
      <w:proofErr w:type="gramEnd"/>
      <w:r w:rsidR="009C6219" w:rsidRPr="009C6219">
        <w:rPr>
          <w:rFonts w:eastAsia="Times New Roman" w:cstheme="minorHAnsi"/>
          <w:color w:val="333333"/>
          <w:sz w:val="24"/>
          <w:szCs w:val="24"/>
          <w:lang w:eastAsia="en-GB"/>
        </w:rPr>
        <w:t xml:space="preserve"> faced as a blind journalist. Hackman offers practical advice from other reporters with </w:t>
      </w:r>
      <w:proofErr w:type="spellStart"/>
      <w:r w:rsidR="009C6219" w:rsidRPr="009C6219">
        <w:rPr>
          <w:rFonts w:eastAsia="Times New Roman" w:cstheme="minorHAnsi"/>
          <w:color w:val="333333"/>
          <w:sz w:val="24"/>
          <w:szCs w:val="24"/>
          <w:lang w:eastAsia="en-GB"/>
        </w:rPr>
        <w:t>disabilities.</w:t>
      </w:r>
      <w:hyperlink r:id="rId26" w:tgtFrame="_blank" w:history="1">
        <w:r w:rsidR="009C6219" w:rsidRPr="009C6219">
          <w:rPr>
            <w:rFonts w:eastAsia="Times New Roman" w:cstheme="minorHAnsi"/>
            <w:color w:val="8C1D40"/>
            <w:sz w:val="24"/>
            <w:szCs w:val="24"/>
            <w:u w:val="single"/>
            <w:lang w:eastAsia="en-GB"/>
          </w:rPr>
          <w:t>Find</w:t>
        </w:r>
        <w:proofErr w:type="spellEnd"/>
        <w:r w:rsidR="009C6219" w:rsidRPr="009C6219">
          <w:rPr>
            <w:rFonts w:eastAsia="Times New Roman" w:cstheme="minorHAnsi"/>
            <w:color w:val="8C1D40"/>
            <w:sz w:val="24"/>
            <w:szCs w:val="24"/>
            <w:u w:val="single"/>
            <w:lang w:eastAsia="en-GB"/>
          </w:rPr>
          <w:t xml:space="preserve"> the Nieman Reports story here.</w:t>
        </w:r>
      </w:hyperlink>
    </w:p>
    <w:p w14:paraId="34A31064" w14:textId="77777777" w:rsidR="009C6219" w:rsidRPr="009C6219" w:rsidRDefault="00BE6EA4" w:rsidP="009C6219">
      <w:pPr>
        <w:shd w:val="clear" w:color="auto" w:fill="FFFFFF"/>
        <w:spacing w:before="100" w:beforeAutospacing="1" w:after="100" w:afterAutospacing="1" w:line="240" w:lineRule="auto"/>
        <w:rPr>
          <w:rFonts w:eastAsia="Times New Roman" w:cstheme="minorHAnsi"/>
          <w:color w:val="333333"/>
          <w:sz w:val="24"/>
          <w:szCs w:val="24"/>
          <w:lang w:eastAsia="en-GB"/>
        </w:rPr>
      </w:pPr>
      <w:hyperlink r:id="rId27" w:tgtFrame="_blank" w:history="1">
        <w:r w:rsidR="009C6219" w:rsidRPr="009C6219">
          <w:rPr>
            <w:rFonts w:eastAsia="Times New Roman" w:cstheme="minorHAnsi"/>
            <w:color w:val="8C1D40"/>
            <w:sz w:val="24"/>
            <w:szCs w:val="24"/>
            <w:u w:val="single"/>
            <w:lang w:eastAsia="en-GB"/>
          </w:rPr>
          <w:t>“Representation Matters,” an entry from Claudia Forsberg’s blog</w:t>
        </w:r>
      </w:hyperlink>
      <w:r w:rsidR="009C6219" w:rsidRPr="009C6219">
        <w:rPr>
          <w:rFonts w:eastAsia="Times New Roman" w:cstheme="minorHAnsi"/>
          <w:color w:val="333333"/>
          <w:sz w:val="24"/>
          <w:szCs w:val="24"/>
          <w:lang w:eastAsia="en-GB"/>
        </w:rPr>
        <w:br/>
        <w:t>This essay by Australian journalist Claudia Forsberg explores why newsrooms need to be more diverse and enumerates the ways in which journalists without disabilities can better represent people with disabilities (and other minority groups) in their reporting and in the media.</w:t>
      </w:r>
      <w:hyperlink r:id="rId28" w:tgtFrame="_blank" w:history="1">
        <w:r w:rsidR="009C6219" w:rsidRPr="009C6219">
          <w:rPr>
            <w:rFonts w:eastAsia="Times New Roman" w:cstheme="minorHAnsi"/>
            <w:color w:val="8C1D40"/>
            <w:sz w:val="24"/>
            <w:szCs w:val="24"/>
            <w:lang w:eastAsia="en-GB"/>
          </w:rPr>
          <w:br/>
        </w:r>
        <w:r w:rsidR="009C6219" w:rsidRPr="009C6219">
          <w:rPr>
            <w:rFonts w:eastAsia="Times New Roman" w:cstheme="minorHAnsi"/>
            <w:color w:val="8C1D40"/>
            <w:sz w:val="24"/>
            <w:szCs w:val="24"/>
            <w:u w:val="single"/>
            <w:lang w:eastAsia="en-GB"/>
          </w:rPr>
          <w:t>Find “Representation Matters” here.</w:t>
        </w:r>
      </w:hyperlink>
    </w:p>
    <w:p w14:paraId="6EB8A0C5" w14:textId="77777777" w:rsidR="009C6219" w:rsidRPr="009C6219" w:rsidRDefault="00BE6EA4" w:rsidP="009C6219">
      <w:pPr>
        <w:shd w:val="clear" w:color="auto" w:fill="FFFFFF"/>
        <w:spacing w:before="100" w:beforeAutospacing="1" w:after="100" w:afterAutospacing="1" w:line="240" w:lineRule="auto"/>
        <w:rPr>
          <w:rFonts w:eastAsia="Times New Roman" w:cstheme="minorHAnsi"/>
          <w:color w:val="333333"/>
          <w:sz w:val="24"/>
          <w:szCs w:val="24"/>
          <w:lang w:eastAsia="en-GB"/>
        </w:rPr>
      </w:pPr>
      <w:hyperlink r:id="rId29" w:tgtFrame="_blank" w:history="1">
        <w:r w:rsidR="009C6219" w:rsidRPr="009C6219">
          <w:rPr>
            <w:rFonts w:eastAsia="Times New Roman" w:cstheme="minorHAnsi"/>
            <w:color w:val="8C1D40"/>
            <w:sz w:val="24"/>
            <w:szCs w:val="24"/>
            <w:u w:val="single"/>
            <w:lang w:eastAsia="en-GB"/>
          </w:rPr>
          <w:t>SAG-AFTRA Diversity Resources</w:t>
        </w:r>
      </w:hyperlink>
      <w:r w:rsidR="009C6219" w:rsidRPr="009C6219">
        <w:rPr>
          <w:rFonts w:eastAsia="Times New Roman" w:cstheme="minorHAnsi"/>
          <w:color w:val="333333"/>
          <w:sz w:val="24"/>
          <w:szCs w:val="24"/>
          <w:lang w:eastAsia="en-GB"/>
        </w:rPr>
        <w:br/>
        <w:t>This list from SAG-AFTRA (Screen Actors Guild‐American Federation of Television and Radio Artists) includes organizations that support people with disabilities, media alliances and corporate diversity initiatives. </w:t>
      </w:r>
      <w:hyperlink r:id="rId30" w:tgtFrame="_blank" w:history="1">
        <w:r w:rsidR="009C6219" w:rsidRPr="009C6219">
          <w:rPr>
            <w:rFonts w:eastAsia="Times New Roman" w:cstheme="minorHAnsi"/>
            <w:color w:val="8C1D40"/>
            <w:sz w:val="24"/>
            <w:szCs w:val="24"/>
            <w:u w:val="single"/>
            <w:lang w:eastAsia="en-GB"/>
          </w:rPr>
          <w:t>Find SAG-AFTRA’s list here.</w:t>
        </w:r>
      </w:hyperlink>
    </w:p>
    <w:p w14:paraId="3BFC9A9B" w14:textId="262111CC" w:rsidR="009C6219" w:rsidRPr="009C6219" w:rsidRDefault="00BE6EA4" w:rsidP="009C6219">
      <w:pPr>
        <w:shd w:val="clear" w:color="auto" w:fill="FFFFFF"/>
        <w:spacing w:before="100" w:beforeAutospacing="1" w:after="100" w:afterAutospacing="1" w:line="240" w:lineRule="auto"/>
        <w:rPr>
          <w:rFonts w:eastAsia="Times New Roman" w:cstheme="minorHAnsi"/>
          <w:color w:val="333333"/>
          <w:sz w:val="24"/>
          <w:szCs w:val="24"/>
          <w:lang w:eastAsia="en-GB"/>
        </w:rPr>
      </w:pPr>
      <w:hyperlink r:id="rId31" w:tgtFrame="_blank" w:history="1">
        <w:r w:rsidR="009C6219" w:rsidRPr="009C6219">
          <w:rPr>
            <w:rFonts w:eastAsia="Times New Roman" w:cstheme="minorHAnsi"/>
            <w:color w:val="D23153"/>
            <w:sz w:val="24"/>
            <w:szCs w:val="24"/>
            <w:u w:val="single"/>
            <w:lang w:eastAsia="en-GB"/>
          </w:rPr>
          <w:t>The Guardian: Challenges Facing Disabled Journalists</w:t>
        </w:r>
      </w:hyperlink>
      <w:r w:rsidR="009C6219" w:rsidRPr="009C6219">
        <w:rPr>
          <w:rFonts w:eastAsia="Times New Roman" w:cstheme="minorHAnsi"/>
          <w:color w:val="333333"/>
          <w:sz w:val="24"/>
          <w:szCs w:val="24"/>
          <w:lang w:eastAsia="en-GB"/>
        </w:rPr>
        <w:br/>
        <w:t>This article offers statistics on</w:t>
      </w:r>
      <w:r w:rsidR="00825D09">
        <w:rPr>
          <w:rFonts w:eastAsia="Times New Roman" w:cstheme="minorHAnsi"/>
          <w:color w:val="333333"/>
          <w:sz w:val="24"/>
          <w:szCs w:val="24"/>
          <w:lang w:eastAsia="en-GB"/>
        </w:rPr>
        <w:t xml:space="preserve"> </w:t>
      </w:r>
      <w:proofErr w:type="gramStart"/>
      <w:r w:rsidR="00825D09">
        <w:rPr>
          <w:rFonts w:eastAsia="Times New Roman" w:cstheme="minorHAnsi"/>
          <w:color w:val="333333"/>
          <w:sz w:val="24"/>
          <w:szCs w:val="24"/>
          <w:lang w:eastAsia="en-GB"/>
        </w:rPr>
        <w:t xml:space="preserve">disabled </w:t>
      </w:r>
      <w:r w:rsidR="009C6219" w:rsidRPr="009C6219">
        <w:rPr>
          <w:rFonts w:eastAsia="Times New Roman" w:cstheme="minorHAnsi"/>
          <w:color w:val="333333"/>
          <w:sz w:val="24"/>
          <w:szCs w:val="24"/>
          <w:lang w:eastAsia="en-GB"/>
        </w:rPr>
        <w:t xml:space="preserve"> journalists</w:t>
      </w:r>
      <w:proofErr w:type="gramEnd"/>
      <w:r w:rsidR="009C6219" w:rsidRPr="009C6219">
        <w:rPr>
          <w:rFonts w:eastAsia="Times New Roman" w:cstheme="minorHAnsi"/>
          <w:color w:val="333333"/>
          <w:sz w:val="24"/>
          <w:szCs w:val="24"/>
          <w:lang w:eastAsia="en-GB"/>
        </w:rPr>
        <w:t xml:space="preserve"> looking for work. </w:t>
      </w:r>
      <w:hyperlink r:id="rId32" w:tgtFrame="_blank" w:history="1">
        <w:r w:rsidR="009C6219" w:rsidRPr="009C6219">
          <w:rPr>
            <w:rFonts w:eastAsia="Times New Roman" w:cstheme="minorHAnsi"/>
            <w:color w:val="8C1D40"/>
            <w:sz w:val="24"/>
            <w:szCs w:val="24"/>
            <w:u w:val="single"/>
            <w:lang w:eastAsia="en-GB"/>
          </w:rPr>
          <w:t>Find the story here.</w:t>
        </w:r>
      </w:hyperlink>
    </w:p>
    <w:p w14:paraId="64C3FBA8" w14:textId="77777777" w:rsidR="009C6219" w:rsidRPr="009C6219" w:rsidRDefault="00BE6EA4" w:rsidP="009C6219">
      <w:pPr>
        <w:shd w:val="clear" w:color="auto" w:fill="FFFFFF"/>
        <w:spacing w:before="100" w:beforeAutospacing="1" w:after="100" w:afterAutospacing="1" w:line="240" w:lineRule="auto"/>
        <w:rPr>
          <w:rFonts w:eastAsia="Times New Roman" w:cstheme="minorHAnsi"/>
          <w:color w:val="333333"/>
          <w:sz w:val="24"/>
          <w:szCs w:val="24"/>
          <w:lang w:eastAsia="en-GB"/>
        </w:rPr>
      </w:pPr>
      <w:hyperlink r:id="rId33" w:tgtFrame="_blank" w:history="1">
        <w:r w:rsidR="009C6219" w:rsidRPr="009C6219">
          <w:rPr>
            <w:rFonts w:eastAsia="Times New Roman" w:cstheme="minorHAnsi"/>
            <w:color w:val="8C1D40"/>
            <w:sz w:val="24"/>
            <w:szCs w:val="24"/>
            <w:u w:val="single"/>
            <w:lang w:eastAsia="en-GB"/>
          </w:rPr>
          <w:t>The Campaign for Disability Employment</w:t>
        </w:r>
      </w:hyperlink>
      <w:r w:rsidR="009C6219" w:rsidRPr="009C6219">
        <w:rPr>
          <w:rFonts w:eastAsia="Times New Roman" w:cstheme="minorHAnsi"/>
          <w:color w:val="333333"/>
          <w:sz w:val="24"/>
          <w:szCs w:val="24"/>
          <w:lang w:eastAsia="en-GB"/>
        </w:rPr>
        <w:br/>
        <w:t>This organization’s site includes toolkits and resources to assist those with disabilities in finding employment. The site also offers guidance on disability hiring for employers. </w:t>
      </w:r>
      <w:hyperlink r:id="rId34" w:tgtFrame="_blank" w:history="1">
        <w:r w:rsidR="009C6219" w:rsidRPr="009C6219">
          <w:rPr>
            <w:rFonts w:eastAsia="Times New Roman" w:cstheme="minorHAnsi"/>
            <w:color w:val="8C1D40"/>
            <w:sz w:val="24"/>
            <w:szCs w:val="24"/>
            <w:u w:val="single"/>
            <w:lang w:eastAsia="en-GB"/>
          </w:rPr>
          <w:t>Find the campaign here.</w:t>
        </w:r>
      </w:hyperlink>
    </w:p>
    <w:p w14:paraId="4D9A4395" w14:textId="77777777" w:rsidR="009C6219" w:rsidRPr="009C6219" w:rsidRDefault="00BE6EA4" w:rsidP="009C6219">
      <w:pPr>
        <w:shd w:val="clear" w:color="auto" w:fill="FFFFFF"/>
        <w:spacing w:before="100" w:beforeAutospacing="1" w:after="100" w:afterAutospacing="1" w:line="240" w:lineRule="auto"/>
        <w:rPr>
          <w:rFonts w:eastAsia="Times New Roman" w:cstheme="minorHAnsi"/>
          <w:color w:val="333333"/>
          <w:sz w:val="24"/>
          <w:szCs w:val="24"/>
          <w:lang w:eastAsia="en-GB"/>
        </w:rPr>
      </w:pPr>
      <w:hyperlink r:id="rId35" w:tgtFrame="_blank" w:history="1">
        <w:r w:rsidR="009C6219" w:rsidRPr="009C6219">
          <w:rPr>
            <w:rFonts w:eastAsia="Times New Roman" w:cstheme="minorHAnsi"/>
            <w:color w:val="8C1D40"/>
            <w:sz w:val="24"/>
            <w:szCs w:val="24"/>
            <w:u w:val="single"/>
            <w:lang w:eastAsia="en-GB"/>
          </w:rPr>
          <w:t>The Rosalynn Carter Fellowships for Mental Health Journalism</w:t>
        </w:r>
      </w:hyperlink>
      <w:r w:rsidR="009C6219" w:rsidRPr="009C6219">
        <w:rPr>
          <w:rFonts w:eastAsia="Times New Roman" w:cstheme="minorHAnsi"/>
          <w:color w:val="333333"/>
          <w:sz w:val="24"/>
          <w:szCs w:val="24"/>
          <w:lang w:eastAsia="en-GB"/>
        </w:rPr>
        <w:br/>
        <w:t>This fellowship aims to create opportunities for journalists to cover mental health and to reduce the stigma associated with mental illness. </w:t>
      </w:r>
      <w:hyperlink r:id="rId36" w:tgtFrame="_blank" w:history="1">
        <w:r w:rsidR="009C6219" w:rsidRPr="009C6219">
          <w:rPr>
            <w:rFonts w:eastAsia="Times New Roman" w:cstheme="minorHAnsi"/>
            <w:color w:val="8C1D40"/>
            <w:sz w:val="24"/>
            <w:szCs w:val="24"/>
            <w:u w:val="single"/>
            <w:lang w:eastAsia="en-GB"/>
          </w:rPr>
          <w:t>Find information about the fellowship here.</w:t>
        </w:r>
      </w:hyperlink>
    </w:p>
    <w:p w14:paraId="10E07BB8" w14:textId="30156D34" w:rsidR="00F76ADB" w:rsidRDefault="00BE3A25" w:rsidP="00F76ADB">
      <w:pPr>
        <w:shd w:val="clear" w:color="auto" w:fill="FFFFFF"/>
        <w:spacing w:before="100" w:beforeAutospacing="1" w:after="100" w:afterAutospacing="1" w:line="240" w:lineRule="auto"/>
        <w:rPr>
          <w:rFonts w:eastAsia="Times New Roman" w:cstheme="minorHAnsi"/>
          <w:color w:val="333333"/>
          <w:sz w:val="24"/>
          <w:szCs w:val="24"/>
          <w:lang w:eastAsia="en-GB"/>
        </w:rPr>
      </w:pPr>
      <w:r>
        <w:rPr>
          <w:rFonts w:eastAsia="Times New Roman" w:cstheme="minorHAnsi"/>
          <w:noProof/>
          <w:color w:val="333333"/>
          <w:sz w:val="24"/>
          <w:szCs w:val="24"/>
          <w:lang w:eastAsia="en-GB"/>
        </w:rPr>
        <w:drawing>
          <wp:anchor distT="0" distB="0" distL="114300" distR="114300" simplePos="0" relativeHeight="251666432" behindDoc="1" locked="0" layoutInCell="1" allowOverlap="1" wp14:anchorId="597C4CA0" wp14:editId="7EF08332">
            <wp:simplePos x="0" y="0"/>
            <wp:positionH relativeFrom="column">
              <wp:posOffset>4703718</wp:posOffset>
            </wp:positionH>
            <wp:positionV relativeFrom="paragraph">
              <wp:posOffset>391704</wp:posOffset>
            </wp:positionV>
            <wp:extent cx="2248535" cy="3004185"/>
            <wp:effectExtent l="0" t="0" r="0" b="0"/>
            <wp:wrapTight wrapText="bothSides">
              <wp:wrapPolygon edited="0">
                <wp:start x="0" y="0"/>
                <wp:lineTo x="0" y="21504"/>
                <wp:lineTo x="21411" y="21504"/>
                <wp:lineTo x="21411" y="0"/>
                <wp:lineTo x="0" y="0"/>
              </wp:wrapPolygon>
            </wp:wrapTight>
            <wp:docPr id="11" name="Picture 11" descr="The image shows a figure wearing black standing to the right of the frame, their arms slightly outstretched. They are grasping onto the many red threads that criss cross in front of them. Their face and hair is also red, and black coloured words cut out of newspaper are placed on the hair such that they look like thoughts. The background of the top half of the image is black with white trails of dots, just like the figure’s clothes, while the bottom half is orange with light brown streaks. Credit: Alia Sinha&#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ndi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48535" cy="3004185"/>
                    </a:xfrm>
                    <a:prstGeom prst="rect">
                      <a:avLst/>
                    </a:prstGeom>
                  </pic:spPr>
                </pic:pic>
              </a:graphicData>
            </a:graphic>
            <wp14:sizeRelH relativeFrom="page">
              <wp14:pctWidth>0</wp14:pctWidth>
            </wp14:sizeRelH>
            <wp14:sizeRelV relativeFrom="page">
              <wp14:pctHeight>0</wp14:pctHeight>
            </wp14:sizeRelV>
          </wp:anchor>
        </w:drawing>
      </w:r>
      <w:hyperlink r:id="rId38" w:tgtFrame="_blank" w:history="1">
        <w:r w:rsidR="009C6219" w:rsidRPr="009C6219">
          <w:rPr>
            <w:rFonts w:eastAsia="Times New Roman" w:cstheme="minorHAnsi"/>
            <w:color w:val="8C1D40"/>
            <w:sz w:val="24"/>
            <w:szCs w:val="24"/>
            <w:u w:val="single"/>
            <w:lang w:eastAsia="en-GB"/>
          </w:rPr>
          <w:t xml:space="preserve">U.S. Department of </w:t>
        </w:r>
        <w:proofErr w:type="spellStart"/>
        <w:r w:rsidR="009C6219" w:rsidRPr="009C6219">
          <w:rPr>
            <w:rFonts w:eastAsia="Times New Roman" w:cstheme="minorHAnsi"/>
            <w:color w:val="8C1D40"/>
            <w:sz w:val="24"/>
            <w:szCs w:val="24"/>
            <w:u w:val="single"/>
            <w:lang w:eastAsia="en-GB"/>
          </w:rPr>
          <w:t>Labor</w:t>
        </w:r>
        <w:proofErr w:type="spellEnd"/>
        <w:r w:rsidR="009C6219" w:rsidRPr="009C6219">
          <w:rPr>
            <w:rFonts w:eastAsia="Times New Roman" w:cstheme="minorHAnsi"/>
            <w:color w:val="8C1D40"/>
            <w:sz w:val="24"/>
            <w:szCs w:val="24"/>
            <w:u w:val="single"/>
            <w:lang w:eastAsia="en-GB"/>
          </w:rPr>
          <w:t>: Disability Resources</w:t>
        </w:r>
      </w:hyperlink>
      <w:r w:rsidR="009C6219" w:rsidRPr="009C6219">
        <w:rPr>
          <w:rFonts w:eastAsia="Times New Roman" w:cstheme="minorHAnsi"/>
          <w:color w:val="333333"/>
          <w:sz w:val="24"/>
          <w:szCs w:val="24"/>
          <w:lang w:eastAsia="en-GB"/>
        </w:rPr>
        <w:t> Federal directory of information for employees with disabilities, including explanation of workplace rights. </w:t>
      </w:r>
      <w:hyperlink r:id="rId39" w:tgtFrame="_blank" w:history="1">
        <w:r w:rsidR="009C6219" w:rsidRPr="009C6219">
          <w:rPr>
            <w:rFonts w:eastAsia="Times New Roman" w:cstheme="minorHAnsi"/>
            <w:color w:val="8C1D40"/>
            <w:sz w:val="24"/>
            <w:szCs w:val="24"/>
            <w:u w:val="single"/>
            <w:lang w:eastAsia="en-GB"/>
          </w:rPr>
          <w:t>Find the directory here</w:t>
        </w:r>
        <w:r w:rsidR="00825D09">
          <w:rPr>
            <w:rFonts w:eastAsia="Times New Roman" w:cstheme="minorHAnsi"/>
            <w:color w:val="8C1D40"/>
            <w:sz w:val="24"/>
            <w:szCs w:val="24"/>
            <w:u w:val="single"/>
            <w:lang w:eastAsia="en-GB"/>
          </w:rPr>
          <w:t xml:space="preserve"> “</w:t>
        </w:r>
        <w:r w:rsidR="009C6219" w:rsidRPr="009C6219">
          <w:rPr>
            <w:rFonts w:eastAsia="Times New Roman" w:cstheme="minorHAnsi"/>
            <w:color w:val="8C1D40"/>
            <w:sz w:val="24"/>
            <w:szCs w:val="24"/>
            <w:u w:val="single"/>
            <w:lang w:eastAsia="en-GB"/>
          </w:rPr>
          <w:t>.</w:t>
        </w:r>
      </w:hyperlink>
    </w:p>
    <w:p w14:paraId="77975410" w14:textId="0F8D056A" w:rsidR="009C6219" w:rsidRPr="009C6219" w:rsidRDefault="009C6219" w:rsidP="00F76ADB">
      <w:pPr>
        <w:shd w:val="clear" w:color="auto" w:fill="FFFFFF"/>
        <w:spacing w:before="100" w:beforeAutospacing="1" w:after="100" w:afterAutospacing="1" w:line="240" w:lineRule="auto"/>
        <w:rPr>
          <w:rFonts w:eastAsia="Times New Roman" w:cstheme="minorHAnsi"/>
          <w:color w:val="333333"/>
          <w:sz w:val="24"/>
          <w:szCs w:val="24"/>
          <w:lang w:eastAsia="en-GB"/>
        </w:rPr>
      </w:pPr>
      <w:r w:rsidRPr="009C6219">
        <w:rPr>
          <w:rFonts w:eastAsia="Times New Roman" w:cstheme="minorHAnsi"/>
          <w:b/>
          <w:bCs/>
          <w:color w:val="292929"/>
          <w:kern w:val="36"/>
          <w:sz w:val="24"/>
          <w:szCs w:val="24"/>
          <w:lang w:eastAsia="en-GB"/>
        </w:rPr>
        <w:t xml:space="preserve">Mainstream media in </w:t>
      </w:r>
      <w:r w:rsidR="00F76ADB">
        <w:rPr>
          <w:rFonts w:eastAsia="Times New Roman" w:cstheme="minorHAnsi"/>
          <w:b/>
          <w:bCs/>
          <w:color w:val="292929"/>
          <w:kern w:val="36"/>
          <w:sz w:val="24"/>
          <w:szCs w:val="24"/>
          <w:lang w:eastAsia="en-GB"/>
        </w:rPr>
        <w:t>INDIA</w:t>
      </w:r>
      <w:r w:rsidRPr="009C6219">
        <w:rPr>
          <w:rFonts w:eastAsia="Times New Roman" w:cstheme="minorHAnsi"/>
          <w:b/>
          <w:bCs/>
          <w:color w:val="292929"/>
          <w:kern w:val="36"/>
          <w:sz w:val="24"/>
          <w:szCs w:val="24"/>
          <w:lang w:eastAsia="en-GB"/>
        </w:rPr>
        <w:t xml:space="preserve"> has a disability problem</w:t>
      </w:r>
      <w:r w:rsidR="00F76ADB" w:rsidRPr="00F76ADB">
        <w:rPr>
          <w:rFonts w:eastAsia="Times New Roman" w:cstheme="minorHAnsi"/>
          <w:b/>
          <w:bCs/>
          <w:color w:val="292929"/>
          <w:kern w:val="36"/>
          <w:sz w:val="24"/>
          <w:szCs w:val="24"/>
          <w:lang w:eastAsia="en-GB"/>
        </w:rPr>
        <w:t xml:space="preserve"> </w:t>
      </w:r>
      <w:r w:rsidR="00F76ADB">
        <w:rPr>
          <w:rStyle w:val="FootnoteReference"/>
          <w:rFonts w:eastAsia="Times New Roman" w:cstheme="minorHAnsi"/>
          <w:b/>
          <w:bCs/>
          <w:color w:val="292929"/>
          <w:kern w:val="36"/>
          <w:sz w:val="24"/>
          <w:szCs w:val="24"/>
          <w:lang w:eastAsia="en-GB"/>
        </w:rPr>
        <w:footnoteReference w:id="9"/>
      </w:r>
      <w:r w:rsidR="00BE3A25" w:rsidRPr="00BE3A25">
        <w:rPr>
          <w:rFonts w:eastAsia="Times New Roman" w:cstheme="minorHAnsi"/>
          <w:noProof/>
          <w:color w:val="333333"/>
          <w:sz w:val="24"/>
          <w:szCs w:val="24"/>
          <w:lang w:eastAsia="en-GB"/>
        </w:rPr>
        <w:t xml:space="preserve"> </w:t>
      </w:r>
    </w:p>
    <w:p w14:paraId="61F6CB6D" w14:textId="7678022E" w:rsidR="00F76ADB" w:rsidRPr="009C6219" w:rsidRDefault="00AC3526" w:rsidP="00F76ADB">
      <w:pPr>
        <w:shd w:val="clear" w:color="auto" w:fill="FFFFFF"/>
        <w:spacing w:after="0" w:line="240" w:lineRule="auto"/>
        <w:rPr>
          <w:rFonts w:eastAsia="Times New Roman" w:cstheme="minorHAnsi"/>
          <w:color w:val="292929"/>
          <w:spacing w:val="-1"/>
          <w:sz w:val="24"/>
          <w:szCs w:val="24"/>
          <w:lang w:eastAsia="en-GB"/>
        </w:rPr>
      </w:pPr>
      <w:r>
        <w:rPr>
          <w:rFonts w:eastAsia="Times New Roman" w:cstheme="minorHAnsi"/>
          <w:color w:val="292929"/>
          <w:spacing w:val="-1"/>
          <w:sz w:val="24"/>
          <w:szCs w:val="24"/>
          <w:lang w:eastAsia="en-GB"/>
        </w:rPr>
        <w:t>“</w:t>
      </w:r>
      <w:r w:rsidR="00F76ADB" w:rsidRPr="009C6219">
        <w:rPr>
          <w:rFonts w:eastAsia="Times New Roman" w:cstheme="minorHAnsi"/>
          <w:color w:val="292929"/>
          <w:spacing w:val="-1"/>
          <w:sz w:val="24"/>
          <w:szCs w:val="24"/>
          <w:lang w:eastAsia="en-GB"/>
        </w:rPr>
        <w:t>Recently, a young man living with mental illness climbed a light pole in Noida. Within half an hour, he was convinced by officials from the fire and police departments to climb back down.</w:t>
      </w:r>
    </w:p>
    <w:p w14:paraId="53E703F1" w14:textId="77777777" w:rsidR="00F76ADB" w:rsidRPr="009C6219" w:rsidRDefault="00F76ADB" w:rsidP="00F76ADB">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A leading news agency chose to report this incident in the following way:</w:t>
      </w:r>
    </w:p>
    <w:p w14:paraId="608F0B3E" w14:textId="77777777" w:rsidR="00F76ADB" w:rsidRPr="00AC3526" w:rsidRDefault="00F76ADB" w:rsidP="00F76ADB">
      <w:pPr>
        <w:shd w:val="clear" w:color="auto" w:fill="FFFFFF"/>
        <w:spacing w:after="0" w:line="240" w:lineRule="auto"/>
        <w:rPr>
          <w:rFonts w:eastAsia="Times New Roman" w:cstheme="minorHAnsi"/>
          <w:spacing w:val="-3"/>
          <w:sz w:val="24"/>
          <w:szCs w:val="24"/>
          <w:lang w:eastAsia="en-GB"/>
        </w:rPr>
      </w:pPr>
      <w:r w:rsidRPr="00AC3526">
        <w:rPr>
          <w:rFonts w:eastAsia="Times New Roman" w:cstheme="minorHAnsi"/>
          <w:spacing w:val="-3"/>
          <w:sz w:val="24"/>
          <w:szCs w:val="24"/>
          <w:lang w:eastAsia="en-GB"/>
        </w:rPr>
        <w:t>‘26-year-old man believed to be mentally-challenged climbed a light pole in a crowded area here on Monday and refused to get off for at least half-an-hour, leading to chaos just as office rush was building up, police said.’</w:t>
      </w:r>
    </w:p>
    <w:p w14:paraId="5CD54DFB" w14:textId="6F4968F2" w:rsidR="00F76ADB" w:rsidRPr="009C6219" w:rsidRDefault="00F76ADB" w:rsidP="00F76ADB">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A leading publication published the article with the headline: </w:t>
      </w:r>
      <w:r w:rsidRPr="009C6219">
        <w:rPr>
          <w:rFonts w:eastAsia="Times New Roman" w:cstheme="minorHAnsi"/>
          <w:i/>
          <w:iCs/>
          <w:color w:val="292929"/>
          <w:spacing w:val="-1"/>
          <w:sz w:val="24"/>
          <w:szCs w:val="24"/>
          <w:lang w:eastAsia="en-GB"/>
        </w:rPr>
        <w:t xml:space="preserve">Noida traffic brought to a standstill as </w:t>
      </w:r>
      <w:proofErr w:type="gramStart"/>
      <w:r w:rsidRPr="009C6219">
        <w:rPr>
          <w:rFonts w:eastAsia="Times New Roman" w:cstheme="minorHAnsi"/>
          <w:i/>
          <w:iCs/>
          <w:color w:val="292929"/>
          <w:spacing w:val="-1"/>
          <w:sz w:val="24"/>
          <w:szCs w:val="24"/>
          <w:lang w:eastAsia="en-GB"/>
        </w:rPr>
        <w:t>mentally-challenged</w:t>
      </w:r>
      <w:proofErr w:type="gramEnd"/>
      <w:r w:rsidRPr="009C6219">
        <w:rPr>
          <w:rFonts w:eastAsia="Times New Roman" w:cstheme="minorHAnsi"/>
          <w:i/>
          <w:iCs/>
          <w:color w:val="292929"/>
          <w:spacing w:val="-1"/>
          <w:sz w:val="24"/>
          <w:szCs w:val="24"/>
          <w:lang w:eastAsia="en-GB"/>
        </w:rPr>
        <w:t xml:space="preserve"> man climbs street light pole</w:t>
      </w:r>
      <w:r w:rsidRPr="009C6219">
        <w:rPr>
          <w:rFonts w:eastAsia="Times New Roman" w:cstheme="minorHAnsi"/>
          <w:color w:val="292929"/>
          <w:spacing w:val="-1"/>
          <w:sz w:val="24"/>
          <w:szCs w:val="24"/>
          <w:lang w:eastAsia="en-GB"/>
        </w:rPr>
        <w:t>.</w:t>
      </w:r>
      <w:r>
        <w:rPr>
          <w:rFonts w:eastAsia="Times New Roman" w:cstheme="minorHAnsi"/>
          <w:color w:val="292929"/>
          <w:spacing w:val="-1"/>
          <w:sz w:val="24"/>
          <w:szCs w:val="24"/>
          <w:lang w:eastAsia="en-GB"/>
        </w:rPr>
        <w:t xml:space="preserve"> </w:t>
      </w:r>
      <w:r w:rsidRPr="009C6219">
        <w:rPr>
          <w:rFonts w:eastAsia="Times New Roman" w:cstheme="minorHAnsi"/>
          <w:color w:val="292929"/>
          <w:spacing w:val="-1"/>
          <w:sz w:val="24"/>
          <w:szCs w:val="24"/>
          <w:lang w:eastAsia="en-GB"/>
        </w:rPr>
        <w:t xml:space="preserve">This seemingly objective, factual narration of what happened is filled with casual prejudice. Its lack of empathy or even a minimum amount of sensitivity is revealed not only in its language, but also in its framing — rather than expressing care or concern for the well-being of the young </w:t>
      </w:r>
      <w:r w:rsidRPr="009C6219">
        <w:rPr>
          <w:rFonts w:eastAsia="Times New Roman" w:cstheme="minorHAnsi"/>
          <w:color w:val="292929"/>
          <w:spacing w:val="-1"/>
          <w:sz w:val="24"/>
          <w:szCs w:val="24"/>
          <w:lang w:eastAsia="en-GB"/>
        </w:rPr>
        <w:lastRenderedPageBreak/>
        <w:t>man in question, it foregrounds the impact on traffic.</w:t>
      </w:r>
    </w:p>
    <w:p w14:paraId="707DB61E" w14:textId="77777777" w:rsidR="00315000" w:rsidRDefault="00315000" w:rsidP="00F76ADB">
      <w:pPr>
        <w:shd w:val="clear" w:color="auto" w:fill="FFFFFF"/>
        <w:spacing w:after="0" w:line="240" w:lineRule="auto"/>
        <w:rPr>
          <w:rFonts w:eastAsia="Times New Roman" w:cstheme="minorHAnsi"/>
          <w:color w:val="292929"/>
          <w:spacing w:val="-1"/>
          <w:sz w:val="24"/>
          <w:szCs w:val="24"/>
          <w:lang w:eastAsia="en-GB"/>
        </w:rPr>
      </w:pPr>
    </w:p>
    <w:p w14:paraId="4C05F4D7" w14:textId="1165265F" w:rsidR="00F76ADB" w:rsidRPr="009C6219" w:rsidRDefault="00F76ADB" w:rsidP="00F76ADB">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The implication is clear — even a tiny amount of inconvenience caused to people who are assumed to be non-disabled is considered far more important than the life of a person living with psychosocial disability. This sense is further heightened by the text of the report, which treats the young man’s presence as a nuisance, framing it in terms of causing “chaos” to people returning from work.</w:t>
      </w:r>
      <w:r>
        <w:rPr>
          <w:rFonts w:eastAsia="Times New Roman" w:cstheme="minorHAnsi"/>
          <w:color w:val="292929"/>
          <w:spacing w:val="-1"/>
          <w:sz w:val="24"/>
          <w:szCs w:val="24"/>
          <w:lang w:eastAsia="en-GB"/>
        </w:rPr>
        <w:t xml:space="preserve"> </w:t>
      </w:r>
      <w:r w:rsidRPr="009C6219">
        <w:rPr>
          <w:rFonts w:eastAsia="Times New Roman" w:cstheme="minorHAnsi"/>
          <w:color w:val="292929"/>
          <w:spacing w:val="-1"/>
          <w:sz w:val="24"/>
          <w:szCs w:val="24"/>
          <w:lang w:eastAsia="en-GB"/>
        </w:rPr>
        <w:t xml:space="preserve">This is just one example of a </w:t>
      </w:r>
      <w:proofErr w:type="gramStart"/>
      <w:r w:rsidRPr="009C6219">
        <w:rPr>
          <w:rFonts w:eastAsia="Times New Roman" w:cstheme="minorHAnsi"/>
          <w:color w:val="292929"/>
          <w:spacing w:val="-1"/>
          <w:sz w:val="24"/>
          <w:szCs w:val="24"/>
          <w:lang w:eastAsia="en-GB"/>
        </w:rPr>
        <w:t>particular way</w:t>
      </w:r>
      <w:proofErr w:type="gramEnd"/>
      <w:r w:rsidRPr="009C6219">
        <w:rPr>
          <w:rFonts w:eastAsia="Times New Roman" w:cstheme="minorHAnsi"/>
          <w:color w:val="292929"/>
          <w:spacing w:val="-1"/>
          <w:sz w:val="24"/>
          <w:szCs w:val="24"/>
          <w:lang w:eastAsia="en-GB"/>
        </w:rPr>
        <w:t xml:space="preserve"> in which disability is regularly written about in the mainstream English language Indian media. It assumes a default subject — a non-disabled person — and talks about people with disabilities from a firmly ableist </w:t>
      </w:r>
      <w:proofErr w:type="gramStart"/>
      <w:r w:rsidRPr="009C6219">
        <w:rPr>
          <w:rFonts w:eastAsia="Times New Roman" w:cstheme="minorHAnsi"/>
          <w:color w:val="292929"/>
          <w:spacing w:val="-1"/>
          <w:sz w:val="24"/>
          <w:szCs w:val="24"/>
          <w:lang w:eastAsia="en-GB"/>
        </w:rPr>
        <w:t>lens, when</w:t>
      </w:r>
      <w:proofErr w:type="gramEnd"/>
      <w:r w:rsidRPr="009C6219">
        <w:rPr>
          <w:rFonts w:eastAsia="Times New Roman" w:cstheme="minorHAnsi"/>
          <w:color w:val="292929"/>
          <w:spacing w:val="-1"/>
          <w:sz w:val="24"/>
          <w:szCs w:val="24"/>
          <w:lang w:eastAsia="en-GB"/>
        </w:rPr>
        <w:t xml:space="preserve"> it talks about them at all.</w:t>
      </w:r>
    </w:p>
    <w:p w14:paraId="73B41312" w14:textId="77777777" w:rsidR="00315000" w:rsidRDefault="00315000" w:rsidP="00F76ADB">
      <w:pPr>
        <w:shd w:val="clear" w:color="auto" w:fill="FFFFFF"/>
        <w:spacing w:after="0" w:line="240" w:lineRule="auto"/>
        <w:rPr>
          <w:rFonts w:eastAsia="Times New Roman" w:cstheme="minorHAnsi"/>
          <w:color w:val="292929"/>
          <w:spacing w:val="-1"/>
          <w:sz w:val="24"/>
          <w:szCs w:val="24"/>
          <w:lang w:eastAsia="en-GB"/>
        </w:rPr>
      </w:pPr>
    </w:p>
    <w:p w14:paraId="1B8EBD97" w14:textId="21C0922A" w:rsidR="00F76ADB" w:rsidRPr="009C6219" w:rsidRDefault="00F76ADB" w:rsidP="00F76ADB">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Elsewhere, on a popular news website known for being progressive, is an example of another common approach the media employs. A report published on that website is titled </w:t>
      </w:r>
      <w:r w:rsidRPr="009C6219">
        <w:rPr>
          <w:rFonts w:eastAsia="Times New Roman" w:cstheme="minorHAnsi"/>
          <w:i/>
          <w:iCs/>
          <w:color w:val="292929"/>
          <w:spacing w:val="-1"/>
          <w:sz w:val="24"/>
          <w:szCs w:val="24"/>
          <w:lang w:eastAsia="en-GB"/>
        </w:rPr>
        <w:t>Watch: This video of a disabled man delivering food for Zomato is inspiring many. </w:t>
      </w:r>
      <w:r w:rsidRPr="009C6219">
        <w:rPr>
          <w:rFonts w:eastAsia="Times New Roman" w:cstheme="minorHAnsi"/>
          <w:color w:val="292929"/>
          <w:spacing w:val="-1"/>
          <w:sz w:val="24"/>
          <w:szCs w:val="24"/>
          <w:lang w:eastAsia="en-GB"/>
        </w:rPr>
        <w:t>The story itself a round-up of people’s reactions on Twitter to a man using a hand-powered cycle to deliver food.</w:t>
      </w:r>
    </w:p>
    <w:p w14:paraId="4E0C0965" w14:textId="77777777" w:rsidR="00F76ADB" w:rsidRPr="009C6219" w:rsidRDefault="00F76ADB" w:rsidP="00F76ADB">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 xml:space="preserve">One might argue that the purpose of such articles is to capture and report what may be momentarily popular on social media. But the fact that the publication deems it important to highlight non-disabled people’s voyeuristic delight in the life of a man who is after all simply doing his job, is </w:t>
      </w:r>
      <w:proofErr w:type="gramStart"/>
      <w:r w:rsidRPr="009C6219">
        <w:rPr>
          <w:rFonts w:eastAsia="Times New Roman" w:cstheme="minorHAnsi"/>
          <w:color w:val="292929"/>
          <w:spacing w:val="-1"/>
          <w:sz w:val="24"/>
          <w:szCs w:val="24"/>
          <w:lang w:eastAsia="en-GB"/>
        </w:rPr>
        <w:t>telling in itself</w:t>
      </w:r>
      <w:proofErr w:type="gramEnd"/>
      <w:r w:rsidRPr="009C6219">
        <w:rPr>
          <w:rFonts w:eastAsia="Times New Roman" w:cstheme="minorHAnsi"/>
          <w:color w:val="292929"/>
          <w:spacing w:val="-1"/>
          <w:sz w:val="24"/>
          <w:szCs w:val="24"/>
          <w:lang w:eastAsia="en-GB"/>
        </w:rPr>
        <w:t>. What little commentary the piece provides confirms this lens:</w:t>
      </w:r>
    </w:p>
    <w:p w14:paraId="2352C694" w14:textId="061CCCF6" w:rsidR="00F76ADB" w:rsidRPr="00315000" w:rsidRDefault="00F76ADB" w:rsidP="00F76ADB">
      <w:pPr>
        <w:shd w:val="clear" w:color="auto" w:fill="FFFFFF"/>
        <w:spacing w:after="0" w:line="240" w:lineRule="auto"/>
        <w:rPr>
          <w:rFonts w:eastAsia="Times New Roman" w:cstheme="minorHAnsi"/>
          <w:color w:val="757575"/>
          <w:spacing w:val="-3"/>
          <w:sz w:val="24"/>
          <w:szCs w:val="24"/>
          <w:lang w:eastAsia="en-GB"/>
        </w:rPr>
      </w:pPr>
      <w:r w:rsidRPr="009C6219">
        <w:rPr>
          <w:rFonts w:eastAsia="Times New Roman" w:cstheme="minorHAnsi"/>
          <w:color w:val="757575"/>
          <w:spacing w:val="-3"/>
          <w:sz w:val="24"/>
          <w:szCs w:val="24"/>
          <w:lang w:eastAsia="en-GB"/>
        </w:rPr>
        <w:t>‘</w:t>
      </w:r>
      <w:r w:rsidRPr="00315000">
        <w:rPr>
          <w:rFonts w:eastAsia="Times New Roman" w:cstheme="minorHAnsi"/>
          <w:spacing w:val="-3"/>
          <w:sz w:val="24"/>
          <w:szCs w:val="24"/>
          <w:lang w:eastAsia="en-GB"/>
        </w:rPr>
        <w:t xml:space="preserve">But one such delivery executive has captured the attention of people on social media and is providing everyone with some </w:t>
      </w:r>
      <w:proofErr w:type="gramStart"/>
      <w:r w:rsidRPr="00315000">
        <w:rPr>
          <w:rFonts w:eastAsia="Times New Roman" w:cstheme="minorHAnsi"/>
          <w:spacing w:val="-3"/>
          <w:sz w:val="24"/>
          <w:szCs w:val="24"/>
          <w:lang w:eastAsia="en-GB"/>
        </w:rPr>
        <w:t>much needed</w:t>
      </w:r>
      <w:proofErr w:type="gramEnd"/>
      <w:r w:rsidRPr="00315000">
        <w:rPr>
          <w:rFonts w:eastAsia="Times New Roman" w:cstheme="minorHAnsi"/>
          <w:spacing w:val="-3"/>
          <w:sz w:val="24"/>
          <w:szCs w:val="24"/>
          <w:lang w:eastAsia="en-GB"/>
        </w:rPr>
        <w:t xml:space="preserve"> motivation.’ </w:t>
      </w:r>
      <w:r w:rsidRPr="00315000">
        <w:rPr>
          <w:rFonts w:eastAsia="Times New Roman" w:cstheme="minorHAnsi"/>
          <w:spacing w:val="-1"/>
          <w:sz w:val="24"/>
          <w:szCs w:val="24"/>
          <w:lang w:eastAsia="en-GB"/>
        </w:rPr>
        <w:t>This</w:t>
      </w:r>
      <w:r w:rsidRPr="009C6219">
        <w:rPr>
          <w:rFonts w:eastAsia="Times New Roman" w:cstheme="minorHAnsi"/>
          <w:color w:val="292929"/>
          <w:spacing w:val="-1"/>
          <w:sz w:val="24"/>
          <w:szCs w:val="24"/>
          <w:lang w:eastAsia="en-GB"/>
        </w:rPr>
        <w:t xml:space="preserve"> sort of reporting may </w:t>
      </w:r>
      <w:proofErr w:type="gramStart"/>
      <w:r w:rsidRPr="009C6219">
        <w:rPr>
          <w:rFonts w:eastAsia="Times New Roman" w:cstheme="minorHAnsi"/>
          <w:color w:val="292929"/>
          <w:spacing w:val="-1"/>
          <w:sz w:val="24"/>
          <w:szCs w:val="24"/>
          <w:lang w:eastAsia="en-GB"/>
        </w:rPr>
        <w:t>be seen as</w:t>
      </w:r>
      <w:proofErr w:type="gramEnd"/>
      <w:r w:rsidRPr="009C6219">
        <w:rPr>
          <w:rFonts w:eastAsia="Times New Roman" w:cstheme="minorHAnsi"/>
          <w:color w:val="292929"/>
          <w:spacing w:val="-1"/>
          <w:sz w:val="24"/>
          <w:szCs w:val="24"/>
          <w:lang w:eastAsia="en-GB"/>
        </w:rPr>
        <w:t xml:space="preserve"> benign, even positive, but it is just as dehumanising as the first kind of report.</w:t>
      </w:r>
      <w:r w:rsidR="00315000">
        <w:rPr>
          <w:rFonts w:eastAsia="Times New Roman" w:cstheme="minorHAnsi"/>
          <w:color w:val="757575"/>
          <w:spacing w:val="-3"/>
          <w:sz w:val="24"/>
          <w:szCs w:val="24"/>
          <w:lang w:eastAsia="en-GB"/>
        </w:rPr>
        <w:t xml:space="preserve"> </w:t>
      </w:r>
      <w:r w:rsidRPr="009C6219">
        <w:rPr>
          <w:rFonts w:eastAsia="Times New Roman" w:cstheme="minorHAnsi"/>
          <w:color w:val="292929"/>
          <w:spacing w:val="-1"/>
          <w:sz w:val="24"/>
          <w:szCs w:val="24"/>
          <w:lang w:eastAsia="en-GB"/>
        </w:rPr>
        <w:t>Two predominant lenses still plague a large amount of reporting on disability in India — one sees people with disabilities as objects of pity or a nuisance, another sees them as objects of inspiration.</w:t>
      </w:r>
      <w:r w:rsidR="00AC3526">
        <w:rPr>
          <w:rFonts w:eastAsia="Times New Roman" w:cstheme="minorHAnsi"/>
          <w:color w:val="292929"/>
          <w:spacing w:val="-1"/>
          <w:sz w:val="24"/>
          <w:szCs w:val="24"/>
          <w:lang w:eastAsia="en-GB"/>
        </w:rPr>
        <w:t xml:space="preserve"> </w:t>
      </w:r>
      <w:r w:rsidRPr="009C6219">
        <w:rPr>
          <w:rFonts w:eastAsia="Times New Roman" w:cstheme="minorHAnsi"/>
          <w:color w:val="292929"/>
          <w:spacing w:val="-1"/>
          <w:sz w:val="24"/>
          <w:szCs w:val="24"/>
          <w:lang w:eastAsia="en-GB"/>
        </w:rPr>
        <w:t xml:space="preserve">When this framing is replicated </w:t>
      </w:r>
      <w:proofErr w:type="gramStart"/>
      <w:r w:rsidRPr="009C6219">
        <w:rPr>
          <w:rFonts w:eastAsia="Times New Roman" w:cstheme="minorHAnsi"/>
          <w:color w:val="292929"/>
          <w:spacing w:val="-1"/>
          <w:sz w:val="24"/>
          <w:szCs w:val="24"/>
          <w:lang w:eastAsia="en-GB"/>
        </w:rPr>
        <w:t>over and over again</w:t>
      </w:r>
      <w:proofErr w:type="gramEnd"/>
      <w:r w:rsidRPr="009C6219">
        <w:rPr>
          <w:rFonts w:eastAsia="Times New Roman" w:cstheme="minorHAnsi"/>
          <w:color w:val="292929"/>
          <w:spacing w:val="-1"/>
          <w:sz w:val="24"/>
          <w:szCs w:val="24"/>
          <w:lang w:eastAsia="en-GB"/>
        </w:rPr>
        <w:t xml:space="preserve"> in the mainstream media, it has a serious impact on public discourse and perceptions about disability, already a deeply misunderstood subject</w:t>
      </w:r>
      <w:r w:rsidR="00AC3526">
        <w:rPr>
          <w:rFonts w:eastAsia="Times New Roman" w:cstheme="minorHAnsi"/>
          <w:color w:val="292929"/>
          <w:spacing w:val="-1"/>
          <w:sz w:val="24"/>
          <w:szCs w:val="24"/>
          <w:lang w:eastAsia="en-GB"/>
        </w:rPr>
        <w:t>”</w:t>
      </w:r>
      <w:r w:rsidRPr="009C6219">
        <w:rPr>
          <w:rFonts w:eastAsia="Times New Roman" w:cstheme="minorHAnsi"/>
          <w:color w:val="292929"/>
          <w:spacing w:val="-1"/>
          <w:sz w:val="24"/>
          <w:szCs w:val="24"/>
          <w:lang w:eastAsia="en-GB"/>
        </w:rPr>
        <w:t>.</w:t>
      </w:r>
    </w:p>
    <w:p w14:paraId="797885D3" w14:textId="77777777" w:rsidR="0002452C" w:rsidRDefault="0002452C" w:rsidP="00F76ADB">
      <w:pPr>
        <w:shd w:val="clear" w:color="auto" w:fill="FFFFFF"/>
        <w:spacing w:after="0" w:line="240" w:lineRule="auto"/>
        <w:rPr>
          <w:rFonts w:eastAsia="Times New Roman" w:cstheme="minorHAnsi"/>
          <w:color w:val="292929"/>
          <w:spacing w:val="-1"/>
          <w:sz w:val="24"/>
          <w:szCs w:val="24"/>
          <w:lang w:eastAsia="en-GB"/>
        </w:rPr>
      </w:pPr>
    </w:p>
    <w:p w14:paraId="3998DC81" w14:textId="7CD1034C" w:rsidR="00F76ADB" w:rsidRPr="009C6219" w:rsidRDefault="00F76ADB" w:rsidP="00F76ADB">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 xml:space="preserve">As </w:t>
      </w:r>
      <w:proofErr w:type="spellStart"/>
      <w:r w:rsidRPr="009C6219">
        <w:rPr>
          <w:rFonts w:eastAsia="Times New Roman" w:cstheme="minorHAnsi"/>
          <w:color w:val="292929"/>
          <w:spacing w:val="-1"/>
          <w:sz w:val="24"/>
          <w:szCs w:val="24"/>
          <w:lang w:eastAsia="en-GB"/>
        </w:rPr>
        <w:t>Preeti</w:t>
      </w:r>
      <w:proofErr w:type="spellEnd"/>
      <w:r w:rsidRPr="009C6219">
        <w:rPr>
          <w:rFonts w:eastAsia="Times New Roman" w:cstheme="minorHAnsi"/>
          <w:color w:val="292929"/>
          <w:spacing w:val="-1"/>
          <w:sz w:val="24"/>
          <w:szCs w:val="24"/>
          <w:lang w:eastAsia="en-GB"/>
        </w:rPr>
        <w:t xml:space="preserve"> Singh </w:t>
      </w:r>
      <w:hyperlink r:id="rId40" w:tgtFrame="_blank" w:history="1">
        <w:r w:rsidRPr="009C6219">
          <w:rPr>
            <w:rFonts w:eastAsia="Times New Roman" w:cstheme="minorHAnsi"/>
            <w:color w:val="0000FF"/>
            <w:spacing w:val="-1"/>
            <w:sz w:val="24"/>
            <w:szCs w:val="24"/>
            <w:u w:val="single"/>
            <w:lang w:eastAsia="en-GB"/>
          </w:rPr>
          <w:t>writes</w:t>
        </w:r>
      </w:hyperlink>
      <w:r w:rsidRPr="009C6219">
        <w:rPr>
          <w:rFonts w:eastAsia="Times New Roman" w:cstheme="minorHAnsi"/>
          <w:color w:val="292929"/>
          <w:spacing w:val="-1"/>
          <w:sz w:val="24"/>
          <w:szCs w:val="24"/>
          <w:lang w:eastAsia="en-GB"/>
        </w:rPr>
        <w:t>,</w:t>
      </w:r>
    </w:p>
    <w:p w14:paraId="3850184E" w14:textId="77777777" w:rsidR="00F76ADB" w:rsidRPr="00315000" w:rsidRDefault="00F76ADB" w:rsidP="00F76ADB">
      <w:pPr>
        <w:shd w:val="clear" w:color="auto" w:fill="FFFFFF"/>
        <w:spacing w:after="0" w:line="240" w:lineRule="auto"/>
        <w:rPr>
          <w:rFonts w:eastAsia="Times New Roman" w:cstheme="minorHAnsi"/>
          <w:spacing w:val="-3"/>
          <w:sz w:val="24"/>
          <w:szCs w:val="24"/>
          <w:lang w:eastAsia="en-GB"/>
        </w:rPr>
      </w:pPr>
      <w:r w:rsidRPr="009C6219">
        <w:rPr>
          <w:rFonts w:eastAsia="Times New Roman" w:cstheme="minorHAnsi"/>
          <w:color w:val="757575"/>
          <w:spacing w:val="-3"/>
          <w:sz w:val="24"/>
          <w:szCs w:val="24"/>
          <w:lang w:eastAsia="en-GB"/>
        </w:rPr>
        <w:t>‘</w:t>
      </w:r>
      <w:r w:rsidRPr="00315000">
        <w:rPr>
          <w:rFonts w:eastAsia="Times New Roman" w:cstheme="minorHAnsi"/>
          <w:spacing w:val="-3"/>
          <w:sz w:val="24"/>
          <w:szCs w:val="24"/>
          <w:lang w:eastAsia="en-GB"/>
        </w:rPr>
        <w:t xml:space="preserve">People with disabilities are paraded around with thoughts like “What’s your excuse?” and “If they can, you can.” I simply </w:t>
      </w:r>
      <w:proofErr w:type="gramStart"/>
      <w:r w:rsidRPr="00315000">
        <w:rPr>
          <w:rFonts w:eastAsia="Times New Roman" w:cstheme="minorHAnsi"/>
          <w:spacing w:val="-3"/>
          <w:sz w:val="24"/>
          <w:szCs w:val="24"/>
          <w:lang w:eastAsia="en-GB"/>
        </w:rPr>
        <w:t>don’t</w:t>
      </w:r>
      <w:proofErr w:type="gramEnd"/>
      <w:r w:rsidRPr="00315000">
        <w:rPr>
          <w:rFonts w:eastAsia="Times New Roman" w:cstheme="minorHAnsi"/>
          <w:spacing w:val="-3"/>
          <w:sz w:val="24"/>
          <w:szCs w:val="24"/>
          <w:lang w:eastAsia="en-GB"/>
        </w:rPr>
        <w:t xml:space="preserve"> relate to this approach. As a person with a disability, I </w:t>
      </w:r>
      <w:proofErr w:type="gramStart"/>
      <w:r w:rsidRPr="00315000">
        <w:rPr>
          <w:rFonts w:eastAsia="Times New Roman" w:cstheme="minorHAnsi"/>
          <w:spacing w:val="-3"/>
          <w:sz w:val="24"/>
          <w:szCs w:val="24"/>
          <w:lang w:eastAsia="en-GB"/>
        </w:rPr>
        <w:t>don’t</w:t>
      </w:r>
      <w:proofErr w:type="gramEnd"/>
      <w:r w:rsidRPr="00315000">
        <w:rPr>
          <w:rFonts w:eastAsia="Times New Roman" w:cstheme="minorHAnsi"/>
          <w:spacing w:val="-3"/>
          <w:sz w:val="24"/>
          <w:szCs w:val="24"/>
          <w:lang w:eastAsia="en-GB"/>
        </w:rPr>
        <w:t xml:space="preserve"> want to be a figure of bravery. I want to simply be accepted as I am. […] Like the rest of society, people with disabilities are simply carrying on with their lives. Whether we are being pushed away because we are </w:t>
      </w:r>
      <w:proofErr w:type="gramStart"/>
      <w:r w:rsidRPr="00315000">
        <w:rPr>
          <w:rFonts w:eastAsia="Times New Roman" w:cstheme="minorHAnsi"/>
          <w:spacing w:val="-3"/>
          <w:sz w:val="24"/>
          <w:szCs w:val="24"/>
          <w:lang w:eastAsia="en-GB"/>
        </w:rPr>
        <w:t>pitied, or</w:t>
      </w:r>
      <w:proofErr w:type="gramEnd"/>
      <w:r w:rsidRPr="00315000">
        <w:rPr>
          <w:rFonts w:eastAsia="Times New Roman" w:cstheme="minorHAnsi"/>
          <w:spacing w:val="-3"/>
          <w:sz w:val="24"/>
          <w:szCs w:val="24"/>
          <w:lang w:eastAsia="en-GB"/>
        </w:rPr>
        <w:t xml:space="preserve"> pushed forward because we are used as objects of “inspiration”, both ways, our common humanity is denied.’</w:t>
      </w:r>
    </w:p>
    <w:p w14:paraId="0380E154" w14:textId="042952C7" w:rsidR="009C6219" w:rsidRPr="009C6219" w:rsidRDefault="00F76ADB"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These lenses are an exact mirror of social and cultural attitudes towards people with disabilities, which refuse to see them as people, just like anyone else, and reduce their experiences to stereotypes. These are rooted in models of disability that look at it as a medical problem located within the individual, to be “fixed” and as inherently tragic and worthy of pity.</w:t>
      </w:r>
    </w:p>
    <w:p w14:paraId="2931F3DF" w14:textId="19EFA56E" w:rsidR="009C6219" w:rsidRPr="00315000" w:rsidRDefault="009C6219" w:rsidP="00F76ADB">
      <w:pPr>
        <w:shd w:val="clear" w:color="auto" w:fill="FFFFFF"/>
        <w:spacing w:after="0" w:line="240" w:lineRule="auto"/>
        <w:rPr>
          <w:rFonts w:eastAsia="Times New Roman" w:cstheme="minorHAnsi"/>
          <w:spacing w:val="-3"/>
          <w:sz w:val="24"/>
          <w:szCs w:val="24"/>
          <w:lang w:eastAsia="en-GB"/>
        </w:rPr>
      </w:pPr>
      <w:r w:rsidRPr="00315000">
        <w:rPr>
          <w:rFonts w:eastAsia="Times New Roman" w:cstheme="minorHAnsi"/>
          <w:spacing w:val="-3"/>
          <w:sz w:val="24"/>
          <w:szCs w:val="24"/>
          <w:lang w:eastAsia="en-GB"/>
        </w:rPr>
        <w:t>‘In fact, the movement now chiefly subscribes to the “social” model, which is to say that people who may have impairments are disabled by lack of access to infrastructure and communication and by attitudes around them that create barriers. That it is these barriers to participation that should be addressed by the sector by enacting rights-based legislations prohibiting discrimination, promoting new technology and services to support people’s efforts to communicate, move and make decisions.’</w:t>
      </w:r>
    </w:p>
    <w:p w14:paraId="5B042649" w14:textId="6BDA1006"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The assumption that the existence of the non-disabled person is the desirable norm leads to attitudes and actions that centre this person at the cost of the full participation of people with disabilities. This impacts everything from social behaviour to infrastructure. There is no doubt and no wonder that it impacts media representations.</w:t>
      </w:r>
    </w:p>
    <w:p w14:paraId="12E6B4DD" w14:textId="77777777" w:rsidR="003463A4" w:rsidRDefault="009C6219" w:rsidP="009C6219">
      <w:pPr>
        <w:shd w:val="clear" w:color="auto" w:fill="F2F2F2"/>
        <w:spacing w:after="100" w:line="240" w:lineRule="auto"/>
        <w:rPr>
          <w:rFonts w:eastAsia="Times New Roman" w:cstheme="minorHAnsi"/>
          <w:sz w:val="24"/>
          <w:szCs w:val="24"/>
          <w:lang w:eastAsia="en-GB"/>
        </w:rPr>
      </w:pPr>
      <w:r w:rsidRPr="009C6219">
        <w:rPr>
          <w:rFonts w:eastAsia="Times New Roman" w:cstheme="minorHAnsi"/>
          <w:noProof/>
          <w:sz w:val="24"/>
          <w:szCs w:val="24"/>
          <w:lang w:eastAsia="en-GB"/>
        </w:rPr>
        <w:lastRenderedPageBreak/>
        <w:drawing>
          <wp:inline distT="0" distB="0" distL="0" distR="0" wp14:anchorId="50B2A40D" wp14:editId="6BE60C86">
            <wp:extent cx="4741203" cy="4794982"/>
            <wp:effectExtent l="0" t="0" r="0" b="0"/>
            <wp:docPr id="5" name="Picture 5" descr="Diagram consisting drawings and description different models of disability:-Disease,Victim, Act of God, Social construction, Culture, Identity, Human Rights Issue, Embodied experience.Anjali Menon. Text credit: Retief, M. &amp; Letšosa, R.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762236" cy="4816254"/>
                    </a:xfrm>
                    <a:prstGeom prst="rect">
                      <a:avLst/>
                    </a:prstGeom>
                    <a:noFill/>
                    <a:ln>
                      <a:noFill/>
                    </a:ln>
                  </pic:spPr>
                </pic:pic>
              </a:graphicData>
            </a:graphic>
          </wp:inline>
        </w:drawing>
      </w:r>
    </w:p>
    <w:p w14:paraId="493DA10D" w14:textId="61299284" w:rsidR="009C6219" w:rsidRPr="009C6219" w:rsidRDefault="005E2DCC" w:rsidP="009C6219">
      <w:pPr>
        <w:shd w:val="clear" w:color="auto" w:fill="F2F2F2"/>
        <w:spacing w:after="100" w:line="240" w:lineRule="auto"/>
        <w:rPr>
          <w:rFonts w:eastAsia="Times New Roman" w:cstheme="minorHAnsi"/>
          <w:sz w:val="24"/>
          <w:szCs w:val="24"/>
          <w:lang w:eastAsia="en-GB"/>
        </w:rPr>
      </w:pPr>
      <w:r w:rsidRPr="009C6219">
        <w:rPr>
          <w:rFonts w:eastAsia="Times New Roman" w:cstheme="minorHAnsi"/>
          <w:sz w:val="24"/>
          <w:szCs w:val="24"/>
          <w:lang w:eastAsia="en-GB"/>
        </w:rPr>
        <w:t>Image credit: Anjali Menon. Text credit: </w:t>
      </w:r>
      <w:hyperlink r:id="rId42" w:tgtFrame="_blank" w:history="1">
        <w:r w:rsidRPr="009C6219">
          <w:rPr>
            <w:rFonts w:eastAsia="Times New Roman" w:cstheme="minorHAnsi"/>
            <w:color w:val="0000FF"/>
            <w:sz w:val="24"/>
            <w:szCs w:val="24"/>
            <w:u w:val="single"/>
            <w:lang w:eastAsia="en-GB"/>
          </w:rPr>
          <w:t xml:space="preserve">Retief, M. &amp; </w:t>
        </w:r>
        <w:proofErr w:type="spellStart"/>
        <w:r w:rsidRPr="009C6219">
          <w:rPr>
            <w:rFonts w:eastAsia="Times New Roman" w:cstheme="minorHAnsi"/>
            <w:color w:val="0000FF"/>
            <w:sz w:val="24"/>
            <w:szCs w:val="24"/>
            <w:u w:val="single"/>
            <w:lang w:eastAsia="en-GB"/>
          </w:rPr>
          <w:t>Letšosa</w:t>
        </w:r>
        <w:proofErr w:type="spellEnd"/>
        <w:r w:rsidRPr="009C6219">
          <w:rPr>
            <w:rFonts w:eastAsia="Times New Roman" w:cstheme="minorHAnsi"/>
            <w:color w:val="0000FF"/>
            <w:sz w:val="24"/>
            <w:szCs w:val="24"/>
            <w:u w:val="single"/>
            <w:lang w:eastAsia="en-GB"/>
          </w:rPr>
          <w:t>, R. (2018)</w:t>
        </w:r>
      </w:hyperlink>
      <w:r w:rsidRPr="009C6219">
        <w:rPr>
          <w:rFonts w:eastAsia="Times New Roman" w:cstheme="minorHAnsi"/>
          <w:sz w:val="24"/>
          <w:szCs w:val="24"/>
          <w:lang w:eastAsia="en-GB"/>
        </w:rPr>
        <w:t>.</w:t>
      </w:r>
    </w:p>
    <w:p w14:paraId="5C584417" w14:textId="76DD1F3E" w:rsidR="009C6219" w:rsidRPr="009C6219" w:rsidRDefault="009C6219" w:rsidP="00C001CF">
      <w:pPr>
        <w:spacing w:after="0" w:line="240" w:lineRule="auto"/>
        <w:rPr>
          <w:rFonts w:eastAsia="Times New Roman" w:cstheme="minorHAnsi"/>
          <w:sz w:val="24"/>
          <w:szCs w:val="24"/>
          <w:lang w:eastAsia="en-GB"/>
        </w:rPr>
      </w:pPr>
      <w:r w:rsidRPr="009C6219">
        <w:rPr>
          <w:rFonts w:eastAsia="Times New Roman" w:cstheme="minorHAnsi"/>
          <w:sz w:val="24"/>
          <w:szCs w:val="24"/>
          <w:lang w:eastAsia="en-GB"/>
        </w:rPr>
        <w:t xml:space="preserve">Description: This is a chart listing models of disability — the models listed are disability as disease (the medical model), disability as victimhood, disability as an act of God, disability as a socially constructed phenomenon (the social model), disability as culture, disability as identity, disability as a human rights issue, and disability as embodied experience. </w:t>
      </w:r>
    </w:p>
    <w:p w14:paraId="3C835B08" w14:textId="77777777" w:rsidR="003463A4" w:rsidRDefault="003463A4" w:rsidP="00C001CF">
      <w:pPr>
        <w:shd w:val="clear" w:color="auto" w:fill="FFFFFF"/>
        <w:spacing w:after="0" w:line="240" w:lineRule="auto"/>
        <w:rPr>
          <w:rFonts w:eastAsia="Times New Roman" w:cstheme="minorHAnsi"/>
          <w:color w:val="292929"/>
          <w:spacing w:val="-1"/>
          <w:sz w:val="24"/>
          <w:szCs w:val="24"/>
          <w:lang w:eastAsia="en-GB"/>
        </w:rPr>
      </w:pPr>
    </w:p>
    <w:p w14:paraId="45D16CEB" w14:textId="37B52CC5"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 xml:space="preserve">It is not that disability is entirely ignored, or only talked about in ableist ways. There are strong disability rights advocates and sensitive reporters who </w:t>
      </w:r>
      <w:proofErr w:type="gramStart"/>
      <w:r w:rsidRPr="009C6219">
        <w:rPr>
          <w:rFonts w:eastAsia="Times New Roman" w:cstheme="minorHAnsi"/>
          <w:color w:val="292929"/>
          <w:spacing w:val="-1"/>
          <w:sz w:val="24"/>
          <w:szCs w:val="24"/>
          <w:lang w:eastAsia="en-GB"/>
        </w:rPr>
        <w:t>make an effort</w:t>
      </w:r>
      <w:proofErr w:type="gramEnd"/>
      <w:r w:rsidRPr="009C6219">
        <w:rPr>
          <w:rFonts w:eastAsia="Times New Roman" w:cstheme="minorHAnsi"/>
          <w:color w:val="292929"/>
          <w:spacing w:val="-1"/>
          <w:sz w:val="24"/>
          <w:szCs w:val="24"/>
          <w:lang w:eastAsia="en-GB"/>
        </w:rPr>
        <w:t xml:space="preserve"> to give disability the centrality and nuance it deserves in the media.</w:t>
      </w:r>
      <w:r w:rsidR="00C001CF">
        <w:rPr>
          <w:rFonts w:eastAsia="Times New Roman" w:cstheme="minorHAnsi"/>
          <w:color w:val="292929"/>
          <w:spacing w:val="-1"/>
          <w:sz w:val="24"/>
          <w:szCs w:val="24"/>
          <w:lang w:eastAsia="en-GB"/>
        </w:rPr>
        <w:t xml:space="preserve"> </w:t>
      </w:r>
      <w:r w:rsidRPr="009C6219">
        <w:rPr>
          <w:rFonts w:eastAsia="Times New Roman" w:cstheme="minorHAnsi"/>
          <w:color w:val="292929"/>
          <w:spacing w:val="-1"/>
          <w:sz w:val="24"/>
          <w:szCs w:val="24"/>
          <w:lang w:eastAsia="en-GB"/>
        </w:rPr>
        <w:t xml:space="preserve">However, this needs to be understood in the wider context of the media landscape in India, in which the amount of coverage given to disability as a human rights or citizenship issue is </w:t>
      </w:r>
      <w:proofErr w:type="gramStart"/>
      <w:r w:rsidRPr="009C6219">
        <w:rPr>
          <w:rFonts w:eastAsia="Times New Roman" w:cstheme="minorHAnsi"/>
          <w:color w:val="292929"/>
          <w:spacing w:val="-1"/>
          <w:sz w:val="24"/>
          <w:szCs w:val="24"/>
          <w:lang w:eastAsia="en-GB"/>
        </w:rPr>
        <w:t>fairly limited</w:t>
      </w:r>
      <w:proofErr w:type="gramEnd"/>
      <w:r w:rsidRPr="009C6219">
        <w:rPr>
          <w:rFonts w:eastAsia="Times New Roman" w:cstheme="minorHAnsi"/>
          <w:color w:val="292929"/>
          <w:spacing w:val="-1"/>
          <w:sz w:val="24"/>
          <w:szCs w:val="24"/>
          <w:lang w:eastAsia="en-GB"/>
        </w:rPr>
        <w:t>.</w:t>
      </w:r>
    </w:p>
    <w:p w14:paraId="0E4C4C9D" w14:textId="77777777"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Whose voices are counted when it comes to conversations about disability in India? As with gender, sexuality, caste and class locations, there is a serious lack of community representation when it comes to employment within the media. This obviously impacts the quality and number of reports being produced.</w:t>
      </w:r>
    </w:p>
    <w:p w14:paraId="2023E353" w14:textId="4E9D75C4"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The census places the population of people with disabilities in India at 2.68 crore</w:t>
      </w:r>
      <w:r w:rsidR="005F28CC">
        <w:rPr>
          <w:rFonts w:eastAsia="Times New Roman" w:cstheme="minorHAnsi"/>
          <w:color w:val="292929"/>
          <w:spacing w:val="-1"/>
          <w:sz w:val="24"/>
          <w:szCs w:val="24"/>
          <w:lang w:eastAsia="en-GB"/>
        </w:rPr>
        <w:t>(</w:t>
      </w:r>
      <w:r w:rsidR="00185BCB" w:rsidRPr="000B6529">
        <w:rPr>
          <w:rFonts w:eastAsia="Times New Roman" w:cstheme="minorHAnsi"/>
          <w:i/>
          <w:iCs/>
          <w:color w:val="292929"/>
          <w:spacing w:val="-1"/>
          <w:sz w:val="24"/>
          <w:szCs w:val="24"/>
          <w:lang w:eastAsia="en-GB"/>
        </w:rPr>
        <w:t>A cr</w:t>
      </w:r>
      <w:r w:rsidR="000B6529" w:rsidRPr="000B6529">
        <w:rPr>
          <w:rFonts w:eastAsia="Times New Roman" w:cstheme="minorHAnsi"/>
          <w:i/>
          <w:iCs/>
          <w:color w:val="292929"/>
          <w:spacing w:val="-1"/>
          <w:sz w:val="24"/>
          <w:szCs w:val="24"/>
          <w:lang w:eastAsia="en-GB"/>
        </w:rPr>
        <w:t xml:space="preserve">ore is </w:t>
      </w:r>
      <w:r w:rsidR="000B6529" w:rsidRPr="000B6529">
        <w:rPr>
          <w:rFonts w:ascii="Helvetica" w:hAnsi="Helvetica"/>
          <w:i/>
          <w:iCs/>
          <w:color w:val="000000"/>
          <w:shd w:val="clear" w:color="auto" w:fill="FFFFFF"/>
        </w:rPr>
        <w:t>10,00,00,00</w:t>
      </w:r>
      <w:r w:rsidR="000B6529">
        <w:rPr>
          <w:rFonts w:ascii="Helvetica" w:hAnsi="Helvetica"/>
          <w:color w:val="000000"/>
          <w:shd w:val="clear" w:color="auto" w:fill="FFFFFF"/>
        </w:rPr>
        <w:t>)</w:t>
      </w:r>
      <w:r w:rsidRPr="009C6219">
        <w:rPr>
          <w:rFonts w:eastAsia="Times New Roman" w:cstheme="minorHAnsi"/>
          <w:color w:val="292929"/>
          <w:spacing w:val="-1"/>
          <w:sz w:val="24"/>
          <w:szCs w:val="24"/>
          <w:lang w:eastAsia="en-GB"/>
        </w:rPr>
        <w:t>, and experts </w:t>
      </w:r>
      <w:hyperlink r:id="rId43" w:tgtFrame="_blank" w:history="1">
        <w:r w:rsidRPr="009C6219">
          <w:rPr>
            <w:rFonts w:eastAsia="Times New Roman" w:cstheme="minorHAnsi"/>
            <w:color w:val="0000FF"/>
            <w:spacing w:val="-1"/>
            <w:sz w:val="24"/>
            <w:szCs w:val="24"/>
            <w:u w:val="single"/>
            <w:lang w:eastAsia="en-GB"/>
          </w:rPr>
          <w:t>argue</w:t>
        </w:r>
      </w:hyperlink>
      <w:r w:rsidRPr="009C6219">
        <w:rPr>
          <w:rFonts w:eastAsia="Times New Roman" w:cstheme="minorHAnsi"/>
          <w:color w:val="292929"/>
          <w:spacing w:val="-1"/>
          <w:sz w:val="24"/>
          <w:szCs w:val="24"/>
          <w:lang w:eastAsia="en-GB"/>
        </w:rPr>
        <w:t xml:space="preserve"> that the number is likely to be far higher. Disability itself is widely misunderstood as a category — in public perception it is far more homogenous than it </w:t>
      </w:r>
      <w:proofErr w:type="gramStart"/>
      <w:r w:rsidRPr="009C6219">
        <w:rPr>
          <w:rFonts w:eastAsia="Times New Roman" w:cstheme="minorHAnsi"/>
          <w:color w:val="292929"/>
          <w:spacing w:val="-1"/>
          <w:sz w:val="24"/>
          <w:szCs w:val="24"/>
          <w:lang w:eastAsia="en-GB"/>
        </w:rPr>
        <w:t>actually is</w:t>
      </w:r>
      <w:proofErr w:type="gramEnd"/>
      <w:r w:rsidRPr="009C6219">
        <w:rPr>
          <w:rFonts w:eastAsia="Times New Roman" w:cstheme="minorHAnsi"/>
          <w:color w:val="292929"/>
          <w:spacing w:val="-1"/>
          <w:sz w:val="24"/>
          <w:szCs w:val="24"/>
          <w:lang w:eastAsia="en-GB"/>
        </w:rPr>
        <w:t xml:space="preserve"> in reality, with different kinds of disability needing different kinds of accommodations. Nor is the experience of disability uniform, with </w:t>
      </w:r>
      <w:proofErr w:type="gramStart"/>
      <w:r w:rsidRPr="009C6219">
        <w:rPr>
          <w:rFonts w:eastAsia="Times New Roman" w:cstheme="minorHAnsi"/>
          <w:color w:val="292929"/>
          <w:spacing w:val="-1"/>
          <w:sz w:val="24"/>
          <w:szCs w:val="24"/>
          <w:lang w:eastAsia="en-GB"/>
        </w:rPr>
        <w:t>a number of</w:t>
      </w:r>
      <w:proofErr w:type="gramEnd"/>
      <w:r w:rsidRPr="009C6219">
        <w:rPr>
          <w:rFonts w:eastAsia="Times New Roman" w:cstheme="minorHAnsi"/>
          <w:color w:val="292929"/>
          <w:spacing w:val="-1"/>
          <w:sz w:val="24"/>
          <w:szCs w:val="24"/>
          <w:lang w:eastAsia="en-GB"/>
        </w:rPr>
        <w:t xml:space="preserve"> social and economic locations and factors impacting the amount of autonomy and accessibility enjoyed by people with disabilities.</w:t>
      </w:r>
    </w:p>
    <w:p w14:paraId="1BD4BB26" w14:textId="24938A57"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 xml:space="preserve">Different types of disabilities are also shrouded in different types of stereotypes — for example, though the sexual rights of people </w:t>
      </w:r>
      <w:r w:rsidR="005F28CC">
        <w:rPr>
          <w:rFonts w:eastAsia="Times New Roman" w:cstheme="minorHAnsi"/>
          <w:color w:val="292929"/>
          <w:spacing w:val="-1"/>
          <w:sz w:val="24"/>
          <w:szCs w:val="24"/>
          <w:lang w:eastAsia="en-GB"/>
        </w:rPr>
        <w:t>with</w:t>
      </w:r>
      <w:r w:rsidRPr="009C6219">
        <w:rPr>
          <w:rFonts w:eastAsia="Times New Roman" w:cstheme="minorHAnsi"/>
          <w:color w:val="292929"/>
          <w:spacing w:val="-1"/>
          <w:sz w:val="24"/>
          <w:szCs w:val="24"/>
          <w:lang w:eastAsia="en-GB"/>
        </w:rPr>
        <w:t xml:space="preserve"> disabilities in general are denied in India, it is people with psychosocial disabilities </w:t>
      </w:r>
      <w:r w:rsidRPr="009C6219">
        <w:rPr>
          <w:rFonts w:eastAsia="Times New Roman" w:cstheme="minorHAnsi"/>
          <w:color w:val="292929"/>
          <w:spacing w:val="-1"/>
          <w:sz w:val="24"/>
          <w:szCs w:val="24"/>
          <w:lang w:eastAsia="en-GB"/>
        </w:rPr>
        <w:lastRenderedPageBreak/>
        <w:t xml:space="preserve">who are generally </w:t>
      </w:r>
      <w:proofErr w:type="spellStart"/>
      <w:r w:rsidRPr="009C6219">
        <w:rPr>
          <w:rFonts w:eastAsia="Times New Roman" w:cstheme="minorHAnsi"/>
          <w:color w:val="292929"/>
          <w:spacing w:val="-1"/>
          <w:sz w:val="24"/>
          <w:szCs w:val="24"/>
          <w:lang w:eastAsia="en-GB"/>
        </w:rPr>
        <w:t>pathologised</w:t>
      </w:r>
      <w:proofErr w:type="spellEnd"/>
      <w:r w:rsidRPr="009C6219">
        <w:rPr>
          <w:rFonts w:eastAsia="Times New Roman" w:cstheme="minorHAnsi"/>
          <w:color w:val="292929"/>
          <w:spacing w:val="-1"/>
          <w:sz w:val="24"/>
          <w:szCs w:val="24"/>
          <w:lang w:eastAsia="en-GB"/>
        </w:rPr>
        <w:t xml:space="preserve"> as being “hypersexual” while people with locomotor or developmental disabilities are </w:t>
      </w:r>
      <w:hyperlink r:id="rId44" w:tgtFrame="_blank" w:history="1">
        <w:r w:rsidRPr="009C6219">
          <w:rPr>
            <w:rFonts w:eastAsia="Times New Roman" w:cstheme="minorHAnsi"/>
            <w:color w:val="0000FF"/>
            <w:spacing w:val="-1"/>
            <w:sz w:val="24"/>
            <w:szCs w:val="24"/>
            <w:u w:val="single"/>
            <w:lang w:eastAsia="en-GB"/>
          </w:rPr>
          <w:t>assumed</w:t>
        </w:r>
      </w:hyperlink>
      <w:r w:rsidRPr="009C6219">
        <w:rPr>
          <w:rFonts w:eastAsia="Times New Roman" w:cstheme="minorHAnsi"/>
          <w:color w:val="292929"/>
          <w:spacing w:val="-1"/>
          <w:sz w:val="24"/>
          <w:szCs w:val="24"/>
          <w:lang w:eastAsia="en-GB"/>
        </w:rPr>
        <w:t> to be automatically “asexual.”</w:t>
      </w:r>
    </w:p>
    <w:p w14:paraId="601F4951" w14:textId="77777777" w:rsidR="00C001CF" w:rsidRDefault="00C001CF" w:rsidP="00C001CF">
      <w:pPr>
        <w:shd w:val="clear" w:color="auto" w:fill="FFFFFF"/>
        <w:spacing w:after="0" w:line="240" w:lineRule="auto"/>
        <w:rPr>
          <w:rFonts w:eastAsia="Times New Roman" w:cstheme="minorHAnsi"/>
          <w:color w:val="292929"/>
          <w:spacing w:val="-1"/>
          <w:sz w:val="24"/>
          <w:szCs w:val="24"/>
          <w:lang w:eastAsia="en-GB"/>
        </w:rPr>
      </w:pPr>
    </w:p>
    <w:p w14:paraId="4B1C6C08" w14:textId="6C3248C9"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Despite having ratified the Convention for the Rights of Persons with Disabilities way back in 2007, and having a committed and robust disability rights movement, India still falters when it comes to providing a full range of rights and opportunities to people with disabilities.</w:t>
      </w:r>
    </w:p>
    <w:p w14:paraId="1C6956D6" w14:textId="77777777"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Overall, this is the sort of situation that lends itself to deep and sustained journalistic enquiry, deserving of a great deal of attention and investment. It is the sort of project that media organisations can do so much with, far beyond what is currently happening on the strength of a few individual and organisation-led voices. There are stories to be told, information to gather and disseminate, lived experiences to widely represent and understand. The possibilities are manifold.</w:t>
      </w:r>
    </w:p>
    <w:p w14:paraId="66AB0813" w14:textId="77777777" w:rsidR="003463A4" w:rsidRDefault="003463A4" w:rsidP="00C001CF">
      <w:pPr>
        <w:shd w:val="clear" w:color="auto" w:fill="FFFFFF"/>
        <w:spacing w:after="0" w:line="240" w:lineRule="auto"/>
        <w:rPr>
          <w:rFonts w:eastAsia="Times New Roman" w:cstheme="minorHAnsi"/>
          <w:color w:val="292929"/>
          <w:spacing w:val="-1"/>
          <w:sz w:val="24"/>
          <w:szCs w:val="24"/>
          <w:lang w:eastAsia="en-GB"/>
        </w:rPr>
      </w:pPr>
    </w:p>
    <w:p w14:paraId="103500C0" w14:textId="1648171A"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This is an opportunity for Indian media, particularly progressive-minded and independent media, to take representation very seriously — both in their hiring policies and in the quantity and quality of their reportage. Plenty of resources exist that can guide editorial teams on the use of sensitive language and approaches.</w:t>
      </w:r>
    </w:p>
    <w:p w14:paraId="5C6A7148" w14:textId="032B058B" w:rsidR="009C6219" w:rsidRPr="009C6219" w:rsidRDefault="009C6219" w:rsidP="00C001CF">
      <w:pPr>
        <w:shd w:val="clear" w:color="auto" w:fill="FFFFFF"/>
        <w:spacing w:after="0" w:line="240" w:lineRule="auto"/>
        <w:rPr>
          <w:rFonts w:eastAsia="Times New Roman" w:cstheme="minorHAnsi"/>
          <w:color w:val="292929"/>
          <w:spacing w:val="-1"/>
          <w:sz w:val="24"/>
          <w:szCs w:val="24"/>
          <w:lang w:eastAsia="en-GB"/>
        </w:rPr>
      </w:pPr>
      <w:r w:rsidRPr="009C6219">
        <w:rPr>
          <w:rFonts w:eastAsia="Times New Roman" w:cstheme="minorHAnsi"/>
          <w:color w:val="292929"/>
          <w:spacing w:val="-1"/>
          <w:sz w:val="24"/>
          <w:szCs w:val="24"/>
          <w:lang w:eastAsia="en-GB"/>
        </w:rPr>
        <w:t>There is a lot of ongoing conversation around rights-based, person-first (and/or </w:t>
      </w:r>
      <w:hyperlink r:id="rId45" w:tgtFrame="_blank" w:history="1">
        <w:r w:rsidRPr="009C6219">
          <w:rPr>
            <w:rFonts w:eastAsia="Times New Roman" w:cstheme="minorHAnsi"/>
            <w:color w:val="0000FF"/>
            <w:spacing w:val="-1"/>
            <w:sz w:val="24"/>
            <w:szCs w:val="24"/>
            <w:u w:val="single"/>
            <w:lang w:eastAsia="en-GB"/>
          </w:rPr>
          <w:t>identity-first</w:t>
        </w:r>
      </w:hyperlink>
      <w:r w:rsidRPr="009C6219">
        <w:rPr>
          <w:rFonts w:eastAsia="Times New Roman" w:cstheme="minorHAnsi"/>
          <w:color w:val="292929"/>
          <w:spacing w:val="-1"/>
          <w:sz w:val="24"/>
          <w:szCs w:val="24"/>
          <w:lang w:eastAsia="en-GB"/>
        </w:rPr>
        <w:t>) language that news organisations would do well to follow and cover. But it is mainstream news organisations that need to take the first step towards overhauling how they tackle reportage on disability, and before anything else, they need to decide to take it seriously. It is high time they did so.</w:t>
      </w:r>
      <w:r w:rsidR="00C001CF">
        <w:rPr>
          <w:rStyle w:val="FootnoteReference"/>
          <w:rFonts w:eastAsia="Times New Roman" w:cstheme="minorHAnsi"/>
          <w:color w:val="292929"/>
          <w:spacing w:val="-1"/>
          <w:sz w:val="24"/>
          <w:szCs w:val="24"/>
          <w:lang w:eastAsia="en-GB"/>
        </w:rPr>
        <w:footnoteReference w:id="10"/>
      </w:r>
    </w:p>
    <w:p w14:paraId="7E3B1DCD" w14:textId="77777777" w:rsidR="00C001CF" w:rsidRDefault="00C001CF" w:rsidP="00C001CF">
      <w:pPr>
        <w:shd w:val="clear" w:color="auto" w:fill="FFFFFF"/>
        <w:spacing w:after="0" w:line="240" w:lineRule="auto"/>
        <w:textAlignment w:val="baseline"/>
        <w:outlineLvl w:val="0"/>
        <w:rPr>
          <w:rFonts w:eastAsia="Times New Roman" w:cstheme="minorHAnsi"/>
          <w:b/>
          <w:bCs/>
          <w:color w:val="383838"/>
          <w:kern w:val="36"/>
          <w:sz w:val="24"/>
          <w:szCs w:val="24"/>
          <w:bdr w:val="none" w:sz="0" w:space="0" w:color="auto" w:frame="1"/>
          <w:lang w:eastAsia="en-GB"/>
        </w:rPr>
      </w:pPr>
    </w:p>
    <w:p w14:paraId="05AA5F80" w14:textId="1349D0D5" w:rsidR="007A6A57" w:rsidRPr="004B023F" w:rsidRDefault="00C001CF" w:rsidP="004B023F">
      <w:pPr>
        <w:shd w:val="clear" w:color="auto" w:fill="FFFFFF"/>
        <w:spacing w:after="0" w:line="240" w:lineRule="auto"/>
        <w:textAlignment w:val="baseline"/>
        <w:outlineLvl w:val="0"/>
        <w:rPr>
          <w:rFonts w:eastAsia="Times New Roman" w:cstheme="minorHAnsi"/>
          <w:b/>
          <w:bCs/>
          <w:color w:val="383838"/>
          <w:kern w:val="36"/>
          <w:sz w:val="24"/>
          <w:szCs w:val="24"/>
          <w:lang w:eastAsia="en-GB"/>
        </w:rPr>
      </w:pPr>
      <w:r w:rsidRPr="00C001CF">
        <w:rPr>
          <w:rFonts w:eastAsia="Times New Roman" w:cstheme="minorHAnsi"/>
          <w:b/>
          <w:bCs/>
          <w:color w:val="383838"/>
          <w:kern w:val="36"/>
          <w:sz w:val="24"/>
          <w:szCs w:val="24"/>
          <w:bdr w:val="none" w:sz="0" w:space="0" w:color="auto" w:frame="1"/>
          <w:lang w:eastAsia="en-GB"/>
        </w:rPr>
        <w:t>Traditional beliefs inform attitudes to disability in Africa. Why it matters</w:t>
      </w:r>
      <w:r>
        <w:rPr>
          <w:rStyle w:val="FootnoteReference"/>
          <w:rFonts w:eastAsia="Times New Roman" w:cstheme="minorHAnsi"/>
          <w:b/>
          <w:bCs/>
          <w:color w:val="383838"/>
          <w:kern w:val="36"/>
          <w:sz w:val="24"/>
          <w:szCs w:val="24"/>
          <w:bdr w:val="none" w:sz="0" w:space="0" w:color="auto" w:frame="1"/>
          <w:lang w:eastAsia="en-GB"/>
        </w:rPr>
        <w:footnoteReference w:id="11"/>
      </w:r>
    </w:p>
    <w:p w14:paraId="6E4189FA" w14:textId="371FE9A4" w:rsidR="00C001CF" w:rsidRPr="00210CA4" w:rsidRDefault="00D92837" w:rsidP="00C001CF">
      <w:pPr>
        <w:shd w:val="clear" w:color="auto" w:fill="FFFFFF"/>
        <w:spacing w:after="270" w:line="240" w:lineRule="auto"/>
        <w:textAlignment w:val="baseline"/>
        <w:rPr>
          <w:rFonts w:eastAsia="Times New Roman" w:cstheme="minorHAnsi"/>
          <w:sz w:val="24"/>
          <w:szCs w:val="24"/>
          <w:lang w:eastAsia="en-GB"/>
        </w:rPr>
      </w:pPr>
      <w:r>
        <w:rPr>
          <w:rFonts w:eastAsia="Times New Roman" w:cstheme="minorHAnsi"/>
          <w:sz w:val="24"/>
          <w:szCs w:val="24"/>
          <w:lang w:eastAsia="en-GB"/>
        </w:rPr>
        <w:t>“</w:t>
      </w:r>
      <w:r w:rsidR="00C001CF" w:rsidRPr="00210CA4">
        <w:rPr>
          <w:rFonts w:eastAsia="Times New Roman" w:cstheme="minorHAnsi"/>
          <w:sz w:val="24"/>
          <w:szCs w:val="24"/>
          <w:lang w:eastAsia="en-GB"/>
        </w:rPr>
        <w:t>Disabled people all over the world are confronted with a range of explanations for disability. These can have an impact on many aspects of their lives. In many African countries a range of beliefs and attitudes underpin these alternative explanations. They include assumptions, misconceptions, traditional or religious beliefs and beliefs about the natural and supernatural worlds.</w:t>
      </w:r>
      <w:r w:rsidR="004B023F" w:rsidRPr="00210CA4">
        <w:rPr>
          <w:rFonts w:eastAsia="Times New Roman" w:cstheme="minorHAnsi"/>
          <w:sz w:val="24"/>
          <w:szCs w:val="24"/>
          <w:lang w:eastAsia="en-GB"/>
        </w:rPr>
        <w:t xml:space="preserve"> </w:t>
      </w:r>
      <w:r w:rsidR="00C001CF" w:rsidRPr="00210CA4">
        <w:rPr>
          <w:rFonts w:eastAsia="Times New Roman" w:cstheme="minorHAnsi"/>
          <w:sz w:val="24"/>
          <w:szCs w:val="24"/>
          <w:lang w:eastAsia="en-GB"/>
        </w:rPr>
        <w:t>The beliefs associated with the visible difference of people with albinism often result in prejudice. They have also led to bodily and psychological harm and ritual attacks.</w:t>
      </w:r>
    </w:p>
    <w:p w14:paraId="278C34FD" w14:textId="0FCF5B4F" w:rsidR="00C001CF" w:rsidRPr="00210CA4" w:rsidRDefault="00C001CF" w:rsidP="004B023F">
      <w:pPr>
        <w:shd w:val="clear" w:color="auto" w:fill="FFFFFF"/>
        <w:spacing w:after="270" w:line="240" w:lineRule="auto"/>
        <w:textAlignment w:val="baseline"/>
        <w:rPr>
          <w:rFonts w:eastAsia="Times New Roman" w:cstheme="minorHAnsi"/>
          <w:sz w:val="24"/>
          <w:szCs w:val="24"/>
          <w:lang w:eastAsia="en-GB"/>
        </w:rPr>
      </w:pPr>
      <w:r w:rsidRPr="00210CA4">
        <w:rPr>
          <w:rFonts w:eastAsia="Times New Roman" w:cstheme="minorHAnsi"/>
          <w:sz w:val="24"/>
          <w:szCs w:val="24"/>
          <w:lang w:eastAsia="en-GB"/>
        </w:rPr>
        <w:t>One of the authors of this article set out the problem two years ago in a </w:t>
      </w:r>
      <w:hyperlink r:id="rId46" w:history="1">
        <w:r w:rsidRPr="00210CA4">
          <w:rPr>
            <w:rFonts w:eastAsia="Times New Roman" w:cstheme="minorHAnsi"/>
            <w:sz w:val="24"/>
            <w:szCs w:val="24"/>
            <w:u w:val="single"/>
            <w:lang w:eastAsia="en-GB"/>
          </w:rPr>
          <w:t>book</w:t>
        </w:r>
      </w:hyperlink>
      <w:r w:rsidRPr="00210CA4">
        <w:rPr>
          <w:rFonts w:eastAsia="Times New Roman" w:cstheme="minorHAnsi"/>
          <w:sz w:val="24"/>
          <w:szCs w:val="24"/>
          <w:lang w:eastAsia="en-GB"/>
        </w:rPr>
        <w:t xml:space="preserve"> on African philosophy and the otherness of albinism. Elvis </w:t>
      </w:r>
      <w:proofErr w:type="spellStart"/>
      <w:r w:rsidRPr="00210CA4">
        <w:rPr>
          <w:rFonts w:eastAsia="Times New Roman" w:cstheme="minorHAnsi"/>
          <w:sz w:val="24"/>
          <w:szCs w:val="24"/>
          <w:lang w:eastAsia="en-GB"/>
        </w:rPr>
        <w:t>Imafidon</w:t>
      </w:r>
      <w:proofErr w:type="spellEnd"/>
      <w:r w:rsidRPr="00210CA4">
        <w:rPr>
          <w:rFonts w:eastAsia="Times New Roman" w:cstheme="minorHAnsi"/>
          <w:sz w:val="24"/>
          <w:szCs w:val="24"/>
          <w:lang w:eastAsia="en-GB"/>
        </w:rPr>
        <w:t xml:space="preserve"> remarked that albinism is socially and culturally represented as an unwelcome difference, much as other forms of disability are negatively designated in African traditions.</w:t>
      </w:r>
      <w:r w:rsidR="00D92837">
        <w:rPr>
          <w:rFonts w:eastAsia="Times New Roman" w:cstheme="minorHAnsi"/>
          <w:sz w:val="24"/>
          <w:szCs w:val="24"/>
          <w:lang w:eastAsia="en-GB"/>
        </w:rPr>
        <w:t xml:space="preserve"> </w:t>
      </w:r>
      <w:r w:rsidRPr="00210CA4">
        <w:rPr>
          <w:rFonts w:eastAsia="Times New Roman" w:cstheme="minorHAnsi"/>
          <w:i/>
          <w:iCs/>
          <w:sz w:val="24"/>
          <w:szCs w:val="24"/>
          <w:lang w:eastAsia="en-GB"/>
        </w:rPr>
        <w:t>Persons with albinism find themselves thrown into existence in communities that are already saturated with ideas about who they are, how they originated, of what use they are, and all such notions about their being, notions that have acquired the status of objectively given truths.</w:t>
      </w:r>
    </w:p>
    <w:p w14:paraId="48D9A833" w14:textId="77777777" w:rsidR="00C001CF" w:rsidRPr="00210CA4" w:rsidRDefault="00C001CF" w:rsidP="00C001CF">
      <w:pPr>
        <w:shd w:val="clear" w:color="auto" w:fill="FFFFFF"/>
        <w:spacing w:after="270" w:line="240" w:lineRule="auto"/>
        <w:textAlignment w:val="baseline"/>
        <w:rPr>
          <w:rFonts w:eastAsia="Times New Roman" w:cstheme="minorHAnsi"/>
          <w:sz w:val="24"/>
          <w:szCs w:val="24"/>
          <w:lang w:eastAsia="en-GB"/>
        </w:rPr>
      </w:pPr>
      <w:r w:rsidRPr="00210CA4">
        <w:rPr>
          <w:rFonts w:eastAsia="Times New Roman" w:cstheme="minorHAnsi"/>
          <w:sz w:val="24"/>
          <w:szCs w:val="24"/>
          <w:lang w:eastAsia="en-GB"/>
        </w:rPr>
        <w:t>As Charlotte Baker’s </w:t>
      </w:r>
      <w:hyperlink r:id="rId47" w:history="1">
        <w:r w:rsidRPr="00210CA4">
          <w:rPr>
            <w:rFonts w:eastAsia="Times New Roman" w:cstheme="minorHAnsi"/>
            <w:sz w:val="24"/>
            <w:szCs w:val="24"/>
            <w:u w:val="single"/>
            <w:lang w:eastAsia="en-GB"/>
          </w:rPr>
          <w:t>research</w:t>
        </w:r>
      </w:hyperlink>
      <w:r w:rsidRPr="00210CA4">
        <w:rPr>
          <w:rFonts w:eastAsia="Times New Roman" w:cstheme="minorHAnsi"/>
          <w:sz w:val="24"/>
          <w:szCs w:val="24"/>
          <w:lang w:eastAsia="en-GB"/>
        </w:rPr>
        <w:t> has shown, there’s a belief that people with albinism are not as capable as others. That they are cursed, or that they have albinism because of a fault committed by their mother, that albinism is contagious or that they do not die.</w:t>
      </w:r>
    </w:p>
    <w:p w14:paraId="37787DF8" w14:textId="13354E51" w:rsidR="00C001CF" w:rsidRPr="00210CA4" w:rsidRDefault="00C001CF" w:rsidP="00C001CF">
      <w:pPr>
        <w:shd w:val="clear" w:color="auto" w:fill="FFFFFF"/>
        <w:spacing w:after="270" w:line="240" w:lineRule="auto"/>
        <w:textAlignment w:val="baseline"/>
        <w:rPr>
          <w:rFonts w:eastAsia="Times New Roman" w:cstheme="minorHAnsi"/>
          <w:sz w:val="24"/>
          <w:szCs w:val="24"/>
          <w:lang w:eastAsia="en-GB"/>
        </w:rPr>
      </w:pPr>
      <w:r w:rsidRPr="00210CA4">
        <w:rPr>
          <w:rFonts w:eastAsia="Times New Roman" w:cstheme="minorHAnsi"/>
          <w:sz w:val="24"/>
          <w:szCs w:val="24"/>
          <w:lang w:eastAsia="en-GB"/>
        </w:rPr>
        <w:t>The consequences of these ideas can be profound for disabled people. For </w:t>
      </w:r>
      <w:hyperlink r:id="rId48" w:history="1">
        <w:r w:rsidRPr="00210CA4">
          <w:rPr>
            <w:rFonts w:eastAsia="Times New Roman" w:cstheme="minorHAnsi"/>
            <w:sz w:val="24"/>
            <w:szCs w:val="24"/>
            <w:u w:val="single"/>
            <w:lang w:eastAsia="en-GB"/>
          </w:rPr>
          <w:t>example</w:t>
        </w:r>
      </w:hyperlink>
      <w:r w:rsidRPr="00210CA4">
        <w:rPr>
          <w:rFonts w:eastAsia="Times New Roman" w:cstheme="minorHAnsi"/>
          <w:sz w:val="24"/>
          <w:szCs w:val="24"/>
          <w:lang w:eastAsia="en-GB"/>
        </w:rPr>
        <w:t>, the belief that children with albinism will die young means that many aren</w:t>
      </w:r>
      <w:r w:rsidR="004B023F" w:rsidRPr="00210CA4">
        <w:rPr>
          <w:rFonts w:eastAsia="Times New Roman" w:cstheme="minorHAnsi"/>
          <w:sz w:val="24"/>
          <w:szCs w:val="24"/>
          <w:lang w:eastAsia="en-GB"/>
        </w:rPr>
        <w:t>’</w:t>
      </w:r>
      <w:r w:rsidRPr="00210CA4">
        <w:rPr>
          <w:rFonts w:eastAsia="Times New Roman" w:cstheme="minorHAnsi"/>
          <w:sz w:val="24"/>
          <w:szCs w:val="24"/>
          <w:lang w:eastAsia="en-GB"/>
        </w:rPr>
        <w:t>t</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sent to school. Siblings without albinism may be </w:t>
      </w:r>
      <w:hyperlink r:id="rId49" w:history="1">
        <w:r w:rsidRPr="00210CA4">
          <w:rPr>
            <w:rFonts w:eastAsia="Times New Roman" w:cstheme="minorHAnsi"/>
            <w:sz w:val="24"/>
            <w:szCs w:val="24"/>
            <w:u w:val="single"/>
            <w:lang w:eastAsia="en-GB"/>
          </w:rPr>
          <w:t>prioritised</w:t>
        </w:r>
      </w:hyperlink>
      <w:r w:rsidRPr="00210CA4">
        <w:rPr>
          <w:rFonts w:eastAsia="Times New Roman" w:cstheme="minorHAnsi"/>
          <w:sz w:val="24"/>
          <w:szCs w:val="24"/>
          <w:lang w:eastAsia="en-GB"/>
        </w:rPr>
        <w:t>.</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 xml:space="preserve">Development policy and programming are insufficiently informed by beliefs about disability. </w:t>
      </w:r>
      <w:r w:rsidRPr="00210CA4">
        <w:rPr>
          <w:rFonts w:eastAsia="Times New Roman" w:cstheme="minorHAnsi"/>
          <w:sz w:val="24"/>
          <w:szCs w:val="24"/>
          <w:lang w:eastAsia="en-GB"/>
        </w:rPr>
        <w:lastRenderedPageBreak/>
        <w:t>More nuanced understandings and awareness of different experiences must inform the strategies dealing with disability.</w:t>
      </w:r>
    </w:p>
    <w:p w14:paraId="2C498EAA" w14:textId="45A87D3C" w:rsidR="00C001CF" w:rsidRPr="004B023F" w:rsidRDefault="00C001CF" w:rsidP="004B023F">
      <w:pPr>
        <w:shd w:val="clear" w:color="auto" w:fill="FFFFFF"/>
        <w:spacing w:after="180" w:line="240" w:lineRule="auto"/>
        <w:textAlignment w:val="baseline"/>
        <w:outlineLvl w:val="1"/>
        <w:rPr>
          <w:rFonts w:eastAsia="Times New Roman" w:cstheme="minorHAnsi"/>
          <w:b/>
          <w:bCs/>
          <w:color w:val="383838"/>
          <w:sz w:val="24"/>
          <w:szCs w:val="24"/>
          <w:lang w:eastAsia="en-GB"/>
        </w:rPr>
      </w:pPr>
      <w:r w:rsidRPr="00C001CF">
        <w:rPr>
          <w:rFonts w:eastAsia="Times New Roman" w:cstheme="minorHAnsi"/>
          <w:b/>
          <w:bCs/>
          <w:color w:val="383838"/>
          <w:sz w:val="24"/>
          <w:szCs w:val="24"/>
          <w:lang w:eastAsia="en-GB"/>
        </w:rPr>
        <w:t>Beliefs</w:t>
      </w:r>
      <w:r w:rsidR="004B023F">
        <w:rPr>
          <w:rFonts w:eastAsia="Times New Roman" w:cstheme="minorHAnsi"/>
          <w:b/>
          <w:bCs/>
          <w:color w:val="383838"/>
          <w:sz w:val="24"/>
          <w:szCs w:val="24"/>
          <w:lang w:eastAsia="en-GB"/>
        </w:rPr>
        <w:t xml:space="preserve"> </w:t>
      </w:r>
      <w:r w:rsidRPr="00C001CF">
        <w:rPr>
          <w:rFonts w:eastAsia="Times New Roman" w:cstheme="minorHAnsi"/>
          <w:color w:val="383838"/>
          <w:sz w:val="24"/>
          <w:szCs w:val="24"/>
          <w:lang w:eastAsia="en-GB"/>
        </w:rPr>
        <w:t>Traditional beliefs about the causes of disability remain prevalent across sub-Saharan Africa.</w:t>
      </w:r>
    </w:p>
    <w:p w14:paraId="60ED3DB1" w14:textId="06667DAF" w:rsidR="00C001CF" w:rsidRPr="00210CA4" w:rsidRDefault="00C001CF" w:rsidP="00C001CF">
      <w:pPr>
        <w:shd w:val="clear" w:color="auto" w:fill="FFFFFF"/>
        <w:spacing w:after="270" w:line="240" w:lineRule="auto"/>
        <w:textAlignment w:val="baseline"/>
        <w:rPr>
          <w:rFonts w:eastAsia="Times New Roman" w:cstheme="minorHAnsi"/>
          <w:sz w:val="24"/>
          <w:szCs w:val="24"/>
          <w:lang w:eastAsia="en-GB"/>
        </w:rPr>
      </w:pPr>
      <w:r w:rsidRPr="00210CA4">
        <w:rPr>
          <w:rFonts w:eastAsia="Times New Roman" w:cstheme="minorHAnsi"/>
          <w:sz w:val="24"/>
          <w:szCs w:val="24"/>
          <w:lang w:eastAsia="en-GB"/>
        </w:rPr>
        <w:t>One set of explanations is linked to traditional </w:t>
      </w:r>
      <w:hyperlink r:id="rId50" w:history="1">
        <w:r w:rsidRPr="00210CA4">
          <w:rPr>
            <w:rFonts w:eastAsia="Times New Roman" w:cstheme="minorHAnsi"/>
            <w:sz w:val="24"/>
            <w:szCs w:val="24"/>
            <w:u w:val="single"/>
            <w:lang w:eastAsia="en-GB"/>
          </w:rPr>
          <w:t>animism</w:t>
        </w:r>
      </w:hyperlink>
      <w:r w:rsidRPr="00210CA4">
        <w:rPr>
          <w:rFonts w:eastAsia="Times New Roman" w:cstheme="minorHAnsi"/>
          <w:sz w:val="24"/>
          <w:szCs w:val="24"/>
          <w:lang w:eastAsia="en-GB"/>
        </w:rPr>
        <w:t>. This carries </w:t>
      </w:r>
      <w:hyperlink r:id="rId51" w:history="1">
        <w:r w:rsidRPr="00210CA4">
          <w:rPr>
            <w:rFonts w:eastAsia="Times New Roman" w:cstheme="minorHAnsi"/>
            <w:sz w:val="24"/>
            <w:szCs w:val="24"/>
            <w:u w:val="single"/>
            <w:lang w:eastAsia="en-GB"/>
          </w:rPr>
          <w:t>beliefs</w:t>
        </w:r>
      </w:hyperlink>
      <w:r w:rsidRPr="00210CA4">
        <w:rPr>
          <w:rFonts w:eastAsia="Times New Roman" w:cstheme="minorHAnsi"/>
          <w:sz w:val="24"/>
          <w:szCs w:val="24"/>
          <w:lang w:eastAsia="en-GB"/>
        </w:rPr>
        <w:t> that disabilities are punishments for bad deeds, or the result of witchcraft. Christian fatalism holds that disability is God’s will.</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Medical determinist beliefs accept the explanations of modern medicine about the causes of disabilities. This approach often views disability as something to be treated or ameliorated.</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But individuals often combine different beliefs about the causes of disability. For </w:t>
      </w:r>
      <w:hyperlink r:id="rId52" w:history="1">
        <w:r w:rsidRPr="00210CA4">
          <w:rPr>
            <w:rFonts w:eastAsia="Times New Roman" w:cstheme="minorHAnsi"/>
            <w:sz w:val="24"/>
            <w:szCs w:val="24"/>
            <w:u w:val="single"/>
            <w:lang w:eastAsia="en-GB"/>
          </w:rPr>
          <w:t>example</w:t>
        </w:r>
      </w:hyperlink>
      <w:r w:rsidRPr="00210CA4">
        <w:rPr>
          <w:rFonts w:eastAsia="Times New Roman" w:cstheme="minorHAnsi"/>
          <w:sz w:val="24"/>
          <w:szCs w:val="24"/>
          <w:lang w:eastAsia="en-GB"/>
        </w:rPr>
        <w:t>, they may suggest a medical explanation in addition to traditional animism.</w:t>
      </w:r>
    </w:p>
    <w:p w14:paraId="6498BA01" w14:textId="35D25A3E" w:rsidR="00C001CF" w:rsidRPr="00210CA4" w:rsidRDefault="00C001CF" w:rsidP="00C001CF">
      <w:pPr>
        <w:shd w:val="clear" w:color="auto" w:fill="FFFFFF"/>
        <w:spacing w:after="270" w:line="240" w:lineRule="auto"/>
        <w:textAlignment w:val="baseline"/>
        <w:rPr>
          <w:rFonts w:eastAsia="Times New Roman" w:cstheme="minorHAnsi"/>
          <w:sz w:val="24"/>
          <w:szCs w:val="24"/>
          <w:lang w:eastAsia="en-GB"/>
        </w:rPr>
      </w:pPr>
      <w:r w:rsidRPr="00210CA4">
        <w:rPr>
          <w:rFonts w:eastAsia="Times New Roman" w:cstheme="minorHAnsi"/>
          <w:sz w:val="24"/>
          <w:szCs w:val="24"/>
          <w:lang w:eastAsia="en-GB"/>
        </w:rPr>
        <w:t>Beliefs are sometimes based on the types of impairment and how or when the disability was acquired. Individuals or groups may hold beliefs that differ from those of wider society. And beliefs can vary across a region or within a country. Socio-economic issues can also affect attitudes towards disability. People with disabilities in rural areas may experience more harmful practices than in urban areas.</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It is also important to remember that stigma is not only associated with disability. It is often related to </w:t>
      </w:r>
      <w:hyperlink r:id="rId53" w:history="1">
        <w:r w:rsidRPr="00210CA4">
          <w:rPr>
            <w:rFonts w:eastAsia="Times New Roman" w:cstheme="minorHAnsi"/>
            <w:sz w:val="24"/>
            <w:szCs w:val="24"/>
            <w:u w:val="single"/>
            <w:lang w:eastAsia="en-GB"/>
          </w:rPr>
          <w:t>gender</w:t>
        </w:r>
      </w:hyperlink>
      <w:r w:rsidRPr="00210CA4">
        <w:rPr>
          <w:rFonts w:eastAsia="Times New Roman" w:cstheme="minorHAnsi"/>
          <w:sz w:val="24"/>
          <w:szCs w:val="24"/>
          <w:lang w:eastAsia="en-GB"/>
        </w:rPr>
        <w:t> too – many women who are disabled are doubly disadvantaged.</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Stigma is experienced across a range of disabilities. For example, recent </w:t>
      </w:r>
      <w:hyperlink r:id="rId54" w:history="1">
        <w:r w:rsidRPr="00210CA4">
          <w:rPr>
            <w:rFonts w:eastAsia="Times New Roman" w:cstheme="minorHAnsi"/>
            <w:sz w:val="24"/>
            <w:szCs w:val="24"/>
            <w:u w:val="single"/>
            <w:lang w:eastAsia="en-GB"/>
          </w:rPr>
          <w:t>research</w:t>
        </w:r>
      </w:hyperlink>
      <w:r w:rsidRPr="00210CA4">
        <w:rPr>
          <w:rFonts w:eastAsia="Times New Roman" w:cstheme="minorHAnsi"/>
          <w:sz w:val="24"/>
          <w:szCs w:val="24"/>
          <w:lang w:eastAsia="en-GB"/>
        </w:rPr>
        <w:t> showed that people with mental health conditions face mistaken beliefs that their illnesses cannot be treated, or they are accused of witchcraft.</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The implications can be wide ranging. </w:t>
      </w:r>
      <w:hyperlink r:id="rId55" w:history="1">
        <w:r w:rsidRPr="00210CA4">
          <w:rPr>
            <w:rFonts w:eastAsia="Times New Roman" w:cstheme="minorHAnsi"/>
            <w:sz w:val="24"/>
            <w:szCs w:val="24"/>
            <w:u w:val="single"/>
            <w:lang w:eastAsia="en-GB"/>
          </w:rPr>
          <w:t>Studies</w:t>
        </w:r>
      </w:hyperlink>
      <w:r w:rsidRPr="00210CA4">
        <w:rPr>
          <w:rFonts w:eastAsia="Times New Roman" w:cstheme="minorHAnsi"/>
          <w:sz w:val="24"/>
          <w:szCs w:val="24"/>
          <w:lang w:eastAsia="en-GB"/>
        </w:rPr>
        <w:t> of the experience of living with epilepsy found that people were being directed to traditional healers rather than medical treatment.</w:t>
      </w:r>
    </w:p>
    <w:p w14:paraId="77086A3B" w14:textId="448BB4A1" w:rsidR="00C001CF" w:rsidRPr="003463A4" w:rsidRDefault="00C001CF" w:rsidP="003463A4">
      <w:pPr>
        <w:shd w:val="clear" w:color="auto" w:fill="FFFFFF"/>
        <w:spacing w:after="180" w:line="240" w:lineRule="auto"/>
        <w:textAlignment w:val="baseline"/>
        <w:outlineLvl w:val="1"/>
        <w:rPr>
          <w:rFonts w:eastAsia="Times New Roman" w:cstheme="minorHAnsi"/>
          <w:b/>
          <w:bCs/>
          <w:sz w:val="24"/>
          <w:szCs w:val="24"/>
          <w:lang w:eastAsia="en-GB"/>
        </w:rPr>
      </w:pPr>
      <w:r w:rsidRPr="00210CA4">
        <w:rPr>
          <w:rFonts w:eastAsia="Times New Roman" w:cstheme="minorHAnsi"/>
          <w:b/>
          <w:bCs/>
          <w:sz w:val="24"/>
          <w:szCs w:val="24"/>
          <w:lang w:eastAsia="en-GB"/>
        </w:rPr>
        <w:t>What can be done?</w:t>
      </w:r>
      <w:r w:rsidR="003463A4">
        <w:rPr>
          <w:rFonts w:eastAsia="Times New Roman" w:cstheme="minorHAnsi"/>
          <w:b/>
          <w:bCs/>
          <w:sz w:val="24"/>
          <w:szCs w:val="24"/>
          <w:lang w:eastAsia="en-GB"/>
        </w:rPr>
        <w:t xml:space="preserve"> </w:t>
      </w:r>
      <w:r w:rsidRPr="00210CA4">
        <w:rPr>
          <w:rFonts w:eastAsia="Times New Roman" w:cstheme="minorHAnsi"/>
          <w:sz w:val="24"/>
          <w:szCs w:val="24"/>
          <w:lang w:eastAsia="en-GB"/>
        </w:rPr>
        <w:t>Debates about disability are often created by medical professionals or social scientists who are quite removed from the realities on the ground.</w:t>
      </w:r>
      <w:r w:rsidR="004B023F" w:rsidRPr="00210CA4">
        <w:rPr>
          <w:rFonts w:eastAsia="Times New Roman" w:cstheme="minorHAnsi"/>
          <w:sz w:val="24"/>
          <w:szCs w:val="24"/>
          <w:lang w:eastAsia="en-GB"/>
        </w:rPr>
        <w:t xml:space="preserve"> </w:t>
      </w:r>
      <w:r w:rsidRPr="00210CA4">
        <w:rPr>
          <w:rFonts w:eastAsia="Times New Roman" w:cstheme="minorHAnsi"/>
          <w:sz w:val="24"/>
          <w:szCs w:val="24"/>
          <w:lang w:eastAsia="en-GB"/>
        </w:rPr>
        <w:t>There is much to be gained from shared learning, but there is a gap in the comparative study of disability across African contexts. Perhaps sensitive to the risks of generalising and overlooking details and complexities, few scholars consider the influence of alternative explanations across different contexts.</w:t>
      </w:r>
    </w:p>
    <w:p w14:paraId="18E060C2" w14:textId="77777777" w:rsidR="00C001CF" w:rsidRPr="00C001CF" w:rsidRDefault="00C001CF" w:rsidP="00C001CF">
      <w:pPr>
        <w:shd w:val="clear" w:color="auto" w:fill="FFFFFF"/>
        <w:spacing w:after="270" w:line="240" w:lineRule="auto"/>
        <w:textAlignment w:val="baseline"/>
        <w:rPr>
          <w:rFonts w:eastAsia="Times New Roman" w:cstheme="minorHAnsi"/>
          <w:color w:val="383838"/>
          <w:sz w:val="24"/>
          <w:szCs w:val="24"/>
          <w:lang w:eastAsia="en-GB"/>
        </w:rPr>
      </w:pPr>
      <w:r w:rsidRPr="00315000">
        <w:rPr>
          <w:rFonts w:eastAsia="Times New Roman" w:cstheme="minorHAnsi"/>
          <w:sz w:val="24"/>
          <w:szCs w:val="24"/>
          <w:lang w:eastAsia="en-GB"/>
        </w:rPr>
        <w:t>Two years ago the UK Department for International Development commissioned a report on </w:t>
      </w:r>
      <w:hyperlink r:id="rId56" w:history="1">
        <w:r w:rsidRPr="00315000">
          <w:rPr>
            <w:rFonts w:eastAsia="Times New Roman" w:cstheme="minorHAnsi"/>
            <w:sz w:val="24"/>
            <w:szCs w:val="24"/>
            <w:u w:val="single"/>
            <w:lang w:eastAsia="en-GB"/>
          </w:rPr>
          <w:t>Disability Stigma in Developing Countries</w:t>
        </w:r>
      </w:hyperlink>
      <w:r w:rsidRPr="00315000">
        <w:rPr>
          <w:rFonts w:eastAsia="Times New Roman" w:cstheme="minorHAnsi"/>
          <w:sz w:val="24"/>
          <w:szCs w:val="24"/>
          <w:lang w:eastAsia="en-GB"/>
        </w:rPr>
        <w:t>. The report noted that the lack of “understanding and awareness regarding the causes of disabilities and their resulting characteristics is a key factor in the stigma experienced by people with</w:t>
      </w:r>
      <w:r w:rsidRPr="00C001CF">
        <w:rPr>
          <w:rFonts w:eastAsia="Times New Roman" w:cstheme="minorHAnsi"/>
          <w:color w:val="383838"/>
          <w:sz w:val="24"/>
          <w:szCs w:val="24"/>
          <w:lang w:eastAsia="en-GB"/>
        </w:rPr>
        <w:t xml:space="preserve"> disabilities”.</w:t>
      </w:r>
    </w:p>
    <w:p w14:paraId="7BEC5035" w14:textId="55523CBD" w:rsidR="00C001CF" w:rsidRPr="003463A4" w:rsidRDefault="00C001CF" w:rsidP="004B023F">
      <w:pPr>
        <w:shd w:val="clear" w:color="auto" w:fill="FFFFFF"/>
        <w:spacing w:after="270" w:line="240" w:lineRule="auto"/>
        <w:textAlignment w:val="baseline"/>
        <w:rPr>
          <w:rFonts w:eastAsia="Times New Roman" w:cstheme="minorHAnsi"/>
          <w:sz w:val="24"/>
          <w:szCs w:val="24"/>
          <w:lang w:eastAsia="en-GB"/>
        </w:rPr>
      </w:pPr>
      <w:r w:rsidRPr="003463A4">
        <w:rPr>
          <w:rFonts w:eastAsia="Times New Roman" w:cstheme="minorHAnsi"/>
          <w:sz w:val="24"/>
          <w:szCs w:val="24"/>
          <w:lang w:eastAsia="en-GB"/>
        </w:rPr>
        <w:t xml:space="preserve">As Nora </w:t>
      </w:r>
      <w:proofErr w:type="spellStart"/>
      <w:r w:rsidRPr="003463A4">
        <w:rPr>
          <w:rFonts w:eastAsia="Times New Roman" w:cstheme="minorHAnsi"/>
          <w:sz w:val="24"/>
          <w:szCs w:val="24"/>
          <w:lang w:eastAsia="en-GB"/>
        </w:rPr>
        <w:t>Groce</w:t>
      </w:r>
      <w:proofErr w:type="spellEnd"/>
      <w:r w:rsidRPr="003463A4">
        <w:rPr>
          <w:rFonts w:eastAsia="Times New Roman" w:cstheme="minorHAnsi"/>
          <w:sz w:val="24"/>
          <w:szCs w:val="24"/>
          <w:lang w:eastAsia="en-GB"/>
        </w:rPr>
        <w:t>, director of the Disability Research Centre at University College London, asserts in her </w:t>
      </w:r>
      <w:hyperlink r:id="rId57" w:history="1">
        <w:r w:rsidRPr="003463A4">
          <w:rPr>
            <w:rFonts w:eastAsia="Times New Roman" w:cstheme="minorHAnsi"/>
            <w:sz w:val="24"/>
            <w:szCs w:val="24"/>
            <w:u w:val="single"/>
            <w:lang w:eastAsia="en-GB"/>
          </w:rPr>
          <w:t>editorial</w:t>
        </w:r>
      </w:hyperlink>
      <w:r w:rsidRPr="003463A4">
        <w:rPr>
          <w:rFonts w:eastAsia="Times New Roman" w:cstheme="minorHAnsi"/>
          <w:sz w:val="24"/>
          <w:szCs w:val="24"/>
          <w:lang w:eastAsia="en-GB"/>
        </w:rPr>
        <w:t xml:space="preserve"> “Framing disability issues in local concepts and </w:t>
      </w:r>
      <w:proofErr w:type="spellStart"/>
      <w:r w:rsidRPr="003463A4">
        <w:rPr>
          <w:rFonts w:eastAsia="Times New Roman" w:cstheme="minorHAnsi"/>
          <w:sz w:val="24"/>
          <w:szCs w:val="24"/>
          <w:lang w:eastAsia="en-GB"/>
        </w:rPr>
        <w:t>beliefs”:</w:t>
      </w:r>
      <w:r w:rsidRPr="003463A4">
        <w:rPr>
          <w:rFonts w:eastAsia="Times New Roman" w:cstheme="minorHAnsi"/>
          <w:i/>
          <w:iCs/>
          <w:sz w:val="24"/>
          <w:szCs w:val="24"/>
          <w:lang w:eastAsia="en-GB"/>
        </w:rPr>
        <w:t>The</w:t>
      </w:r>
      <w:proofErr w:type="spellEnd"/>
      <w:r w:rsidRPr="003463A4">
        <w:rPr>
          <w:rFonts w:eastAsia="Times New Roman" w:cstheme="minorHAnsi"/>
          <w:i/>
          <w:iCs/>
          <w:sz w:val="24"/>
          <w:szCs w:val="24"/>
          <w:lang w:eastAsia="en-GB"/>
        </w:rPr>
        <w:t xml:space="preserve"> knowledge of traditional beliefs and practices towards disability is of vital importance if we are to plan and implement programmes for individuals with disability that will make a real difference in their lives and the lives of the communities in which they live.</w:t>
      </w:r>
    </w:p>
    <w:p w14:paraId="33CDEAFB" w14:textId="184EF9BD" w:rsidR="00C001CF" w:rsidRPr="003463A4" w:rsidRDefault="00C001CF" w:rsidP="00C001CF">
      <w:pPr>
        <w:shd w:val="clear" w:color="auto" w:fill="FFFFFF"/>
        <w:spacing w:after="270" w:line="240" w:lineRule="auto"/>
        <w:textAlignment w:val="baseline"/>
        <w:rPr>
          <w:rFonts w:eastAsia="Times New Roman" w:cstheme="minorHAnsi"/>
          <w:sz w:val="24"/>
          <w:szCs w:val="24"/>
          <w:lang w:eastAsia="en-GB"/>
        </w:rPr>
      </w:pPr>
      <w:r w:rsidRPr="003463A4">
        <w:rPr>
          <w:rFonts w:eastAsia="Times New Roman" w:cstheme="minorHAnsi"/>
          <w:sz w:val="24"/>
          <w:szCs w:val="24"/>
          <w:lang w:eastAsia="en-GB"/>
        </w:rPr>
        <w:t>Calls for attention to this issue have largely gone unheeded. That’s why the </w:t>
      </w:r>
      <w:hyperlink r:id="rId58" w:history="1">
        <w:r w:rsidRPr="003463A4">
          <w:rPr>
            <w:rFonts w:eastAsia="Times New Roman" w:cstheme="minorHAnsi"/>
            <w:sz w:val="24"/>
            <w:szCs w:val="24"/>
            <w:u w:val="single"/>
            <w:lang w:eastAsia="en-GB"/>
          </w:rPr>
          <w:t>Disability and Inclusion Africa</w:t>
        </w:r>
      </w:hyperlink>
      <w:r w:rsidRPr="003463A4">
        <w:rPr>
          <w:rFonts w:eastAsia="Times New Roman" w:cstheme="minorHAnsi"/>
          <w:sz w:val="24"/>
          <w:szCs w:val="24"/>
          <w:lang w:eastAsia="en-GB"/>
        </w:rPr>
        <w:t> project seeks to open up new perspectives on these issues through international dialogue and collaboration</w:t>
      </w:r>
      <w:r w:rsidR="006F431C">
        <w:rPr>
          <w:rFonts w:eastAsia="Times New Roman" w:cstheme="minorHAnsi"/>
          <w:sz w:val="24"/>
          <w:szCs w:val="24"/>
          <w:lang w:eastAsia="en-GB"/>
        </w:rPr>
        <w:t>”</w:t>
      </w:r>
      <w:r w:rsidRPr="003463A4">
        <w:rPr>
          <w:rFonts w:eastAsia="Times New Roman" w:cstheme="minorHAnsi"/>
          <w:sz w:val="24"/>
          <w:szCs w:val="24"/>
          <w:lang w:eastAsia="en-GB"/>
        </w:rPr>
        <w:t>.</w:t>
      </w:r>
      <w:r w:rsidR="00480E60" w:rsidRPr="003463A4">
        <w:rPr>
          <w:rStyle w:val="FootnoteReference"/>
          <w:rFonts w:eastAsia="Times New Roman" w:cstheme="minorHAnsi"/>
          <w:sz w:val="24"/>
          <w:szCs w:val="24"/>
          <w:lang w:eastAsia="en-GB"/>
        </w:rPr>
        <w:footnoteReference w:id="12"/>
      </w:r>
    </w:p>
    <w:p w14:paraId="4E3F8F0B" w14:textId="428CFD93" w:rsidR="007A6A57" w:rsidRPr="00315000" w:rsidRDefault="00480E60" w:rsidP="00E778EB">
      <w:pPr>
        <w:autoSpaceDE w:val="0"/>
        <w:autoSpaceDN w:val="0"/>
        <w:adjustRightInd w:val="0"/>
        <w:spacing w:after="0" w:line="240" w:lineRule="auto"/>
        <w:rPr>
          <w:rFonts w:cs="VinciSans-Bold"/>
          <w:b/>
          <w:bCs/>
          <w:sz w:val="24"/>
          <w:szCs w:val="24"/>
        </w:rPr>
      </w:pPr>
      <w:r w:rsidRPr="00315000">
        <w:rPr>
          <w:rFonts w:cs="VinciSans-Bold"/>
          <w:b/>
          <w:bCs/>
          <w:sz w:val="24"/>
          <w:szCs w:val="24"/>
        </w:rPr>
        <w:t xml:space="preserve">People with Albinism an International Response </w:t>
      </w:r>
    </w:p>
    <w:p w14:paraId="19C11791" w14:textId="4C77988D" w:rsidR="00480E60" w:rsidRPr="00F20FC3" w:rsidRDefault="009B3F40" w:rsidP="00F20FC3">
      <w:pPr>
        <w:shd w:val="clear" w:color="auto" w:fill="FFFFFF"/>
        <w:spacing w:after="118" w:line="240" w:lineRule="auto"/>
        <w:textAlignment w:val="top"/>
        <w:outlineLvl w:val="0"/>
        <w:rPr>
          <w:rFonts w:eastAsia="Times New Roman" w:cstheme="minorHAnsi"/>
          <w:kern w:val="36"/>
          <w:sz w:val="24"/>
          <w:szCs w:val="24"/>
          <w:lang w:eastAsia="en-GB"/>
        </w:rPr>
      </w:pPr>
      <w:r>
        <w:rPr>
          <w:rFonts w:eastAsia="Times New Roman" w:cstheme="minorHAnsi"/>
          <w:kern w:val="36"/>
          <w:sz w:val="24"/>
          <w:szCs w:val="24"/>
          <w:lang w:eastAsia="en-GB"/>
        </w:rPr>
        <w:t>“</w:t>
      </w:r>
      <w:r w:rsidR="00480E60" w:rsidRPr="00480E60">
        <w:rPr>
          <w:rFonts w:eastAsia="Times New Roman" w:cstheme="minorHAnsi"/>
          <w:kern w:val="36"/>
          <w:sz w:val="24"/>
          <w:szCs w:val="24"/>
          <w:lang w:eastAsia="en-GB"/>
        </w:rPr>
        <w:t>People with albinism</w:t>
      </w:r>
      <w:r w:rsidR="00480E60">
        <w:rPr>
          <w:rFonts w:eastAsia="Times New Roman" w:cstheme="minorHAnsi"/>
          <w:kern w:val="36"/>
          <w:sz w:val="24"/>
          <w:szCs w:val="24"/>
          <w:lang w:eastAsia="en-GB"/>
        </w:rPr>
        <w:t xml:space="preserve"> </w:t>
      </w:r>
      <w:r w:rsidR="00480E60" w:rsidRPr="00480E60">
        <w:rPr>
          <w:rFonts w:eastAsia="Times New Roman" w:cstheme="minorHAnsi"/>
          <w:sz w:val="24"/>
          <w:szCs w:val="24"/>
          <w:lang w:eastAsia="en-GB"/>
        </w:rPr>
        <w:t>face multiple forms of discrimination worldwide</w:t>
      </w:r>
      <w:r w:rsidR="00F20FC3">
        <w:rPr>
          <w:rFonts w:eastAsia="Times New Roman" w:cstheme="minorHAnsi"/>
          <w:kern w:val="36"/>
          <w:sz w:val="24"/>
          <w:szCs w:val="24"/>
          <w:lang w:eastAsia="en-GB"/>
        </w:rPr>
        <w:t xml:space="preserve">. </w:t>
      </w:r>
      <w:r w:rsidR="00480E60" w:rsidRPr="00480E60">
        <w:rPr>
          <w:rFonts w:eastAsia="Times New Roman" w:cstheme="minorHAnsi"/>
          <w:sz w:val="24"/>
          <w:szCs w:val="24"/>
          <w:lang w:eastAsia="en-GB"/>
        </w:rPr>
        <w:t xml:space="preserve">Albinism is still profoundly misunderstood, </w:t>
      </w:r>
      <w:proofErr w:type="gramStart"/>
      <w:r w:rsidR="00480E60" w:rsidRPr="00480E60">
        <w:rPr>
          <w:rFonts w:eastAsia="Times New Roman" w:cstheme="minorHAnsi"/>
          <w:sz w:val="24"/>
          <w:szCs w:val="24"/>
          <w:lang w:eastAsia="en-GB"/>
        </w:rPr>
        <w:t>socially</w:t>
      </w:r>
      <w:proofErr w:type="gramEnd"/>
      <w:r w:rsidR="00480E60" w:rsidRPr="00480E60">
        <w:rPr>
          <w:rFonts w:eastAsia="Times New Roman" w:cstheme="minorHAnsi"/>
          <w:sz w:val="24"/>
          <w:szCs w:val="24"/>
          <w:lang w:eastAsia="en-GB"/>
        </w:rPr>
        <w:t xml:space="preserve"> and medically. The physical appearance of persons with albinism is often the object of erroneous beliefs and myths influenced by superstition, which foster their marginalization and social exclusion. This leads to various forms of stigma and discrimination:</w:t>
      </w:r>
    </w:p>
    <w:p w14:paraId="1FB1C675" w14:textId="77777777" w:rsidR="00480E60" w:rsidRPr="00480E60" w:rsidRDefault="00480E60" w:rsidP="00480E60">
      <w:pPr>
        <w:numPr>
          <w:ilvl w:val="0"/>
          <w:numId w:val="8"/>
        </w:numPr>
        <w:shd w:val="clear" w:color="auto" w:fill="FFFFFF"/>
        <w:spacing w:before="100" w:beforeAutospacing="1" w:after="100" w:afterAutospacing="1" w:line="240" w:lineRule="auto"/>
        <w:ind w:left="0"/>
        <w:textAlignment w:val="top"/>
        <w:rPr>
          <w:rFonts w:eastAsia="Times New Roman" w:cstheme="minorHAnsi"/>
          <w:sz w:val="24"/>
          <w:szCs w:val="24"/>
          <w:lang w:eastAsia="en-GB"/>
        </w:rPr>
      </w:pPr>
      <w:r w:rsidRPr="00480E60">
        <w:rPr>
          <w:rFonts w:eastAsia="Times New Roman" w:cstheme="minorHAnsi"/>
          <w:sz w:val="24"/>
          <w:szCs w:val="24"/>
          <w:lang w:eastAsia="en-GB"/>
        </w:rPr>
        <w:lastRenderedPageBreak/>
        <w:t>Women who give birth to children with albinism are often repudiated by their husbands and their families, because they are not aware that both parents must carry the gene to pass it onto their children. Further, children with albinism are frequently abandoned by their parents or, more sporadically, the victims of infanticide, because of the appearance of their skin, the disabilities they may have as a result of their condition, and the belief that they may be a source of misfortune.</w:t>
      </w:r>
    </w:p>
    <w:p w14:paraId="02173380" w14:textId="77777777" w:rsidR="00480E60" w:rsidRPr="00480E60" w:rsidRDefault="00480E60" w:rsidP="00480E60">
      <w:pPr>
        <w:numPr>
          <w:ilvl w:val="0"/>
          <w:numId w:val="8"/>
        </w:numPr>
        <w:shd w:val="clear" w:color="auto" w:fill="FFFFFF"/>
        <w:spacing w:before="100" w:beforeAutospacing="1" w:after="100" w:afterAutospacing="1" w:line="240" w:lineRule="auto"/>
        <w:ind w:left="0"/>
        <w:textAlignment w:val="top"/>
        <w:rPr>
          <w:rFonts w:eastAsia="Times New Roman" w:cstheme="minorHAnsi"/>
          <w:sz w:val="24"/>
          <w:szCs w:val="24"/>
          <w:lang w:eastAsia="en-GB"/>
        </w:rPr>
      </w:pPr>
      <w:r w:rsidRPr="00480E60">
        <w:rPr>
          <w:rFonts w:eastAsia="Times New Roman" w:cstheme="minorHAnsi"/>
          <w:sz w:val="24"/>
          <w:szCs w:val="24"/>
          <w:lang w:eastAsia="en-GB"/>
        </w:rPr>
        <w:t xml:space="preserve">The deeply entrenched prejudices they face worldwide also impede persons with albinism from accessing adequate health care, social services, legal </w:t>
      </w:r>
      <w:proofErr w:type="gramStart"/>
      <w:r w:rsidRPr="00480E60">
        <w:rPr>
          <w:rFonts w:eastAsia="Times New Roman" w:cstheme="minorHAnsi"/>
          <w:sz w:val="24"/>
          <w:szCs w:val="24"/>
          <w:lang w:eastAsia="en-GB"/>
        </w:rPr>
        <w:t>protection</w:t>
      </w:r>
      <w:proofErr w:type="gramEnd"/>
      <w:r w:rsidRPr="00480E60">
        <w:rPr>
          <w:rFonts w:eastAsia="Times New Roman" w:cstheme="minorHAnsi"/>
          <w:sz w:val="24"/>
          <w:szCs w:val="24"/>
          <w:lang w:eastAsia="en-GB"/>
        </w:rPr>
        <w:t xml:space="preserve"> and redress for rights abuses.</w:t>
      </w:r>
    </w:p>
    <w:p w14:paraId="02365A12" w14:textId="714CD792" w:rsidR="00480E60" w:rsidRPr="009B3F40" w:rsidRDefault="00480E60" w:rsidP="009B3F40">
      <w:pPr>
        <w:numPr>
          <w:ilvl w:val="0"/>
          <w:numId w:val="8"/>
        </w:numPr>
        <w:shd w:val="clear" w:color="auto" w:fill="FFFFFF"/>
        <w:spacing w:before="100" w:beforeAutospacing="1" w:after="100" w:afterAutospacing="1" w:line="240" w:lineRule="auto"/>
        <w:ind w:left="0"/>
        <w:textAlignment w:val="top"/>
        <w:rPr>
          <w:rFonts w:eastAsia="Times New Roman" w:cstheme="minorHAnsi"/>
          <w:sz w:val="24"/>
          <w:szCs w:val="24"/>
          <w:lang w:eastAsia="en-GB"/>
        </w:rPr>
      </w:pPr>
      <w:r w:rsidRPr="00480E60">
        <w:rPr>
          <w:rFonts w:eastAsia="Times New Roman" w:cstheme="minorHAnsi"/>
          <w:sz w:val="24"/>
          <w:szCs w:val="24"/>
          <w:lang w:eastAsia="en-GB"/>
        </w:rPr>
        <w:t xml:space="preserve">The forms of discrimination faced by persons with albinism are interrelated. Their right to education, for instance, is affected by their vision impairment that can force them to drop out of school. A poor level of education, in turn, can lead to unemployment and affect their right to an adequate standard of living, consigning many to </w:t>
      </w:r>
      <w:proofErr w:type="spellStart"/>
      <w:r w:rsidRPr="00480E60">
        <w:rPr>
          <w:rFonts w:eastAsia="Times New Roman" w:cstheme="minorHAnsi"/>
          <w:sz w:val="24"/>
          <w:szCs w:val="24"/>
          <w:lang w:eastAsia="en-GB"/>
        </w:rPr>
        <w:t>poverty.</w:t>
      </w:r>
      <w:r w:rsidRPr="009B3F40">
        <w:rPr>
          <w:rFonts w:eastAsia="Times New Roman" w:cstheme="minorHAnsi"/>
          <w:sz w:val="24"/>
          <w:szCs w:val="24"/>
          <w:lang w:eastAsia="en-GB"/>
        </w:rPr>
        <w:t>The</w:t>
      </w:r>
      <w:proofErr w:type="spellEnd"/>
      <w:r w:rsidRPr="009B3F40">
        <w:rPr>
          <w:rFonts w:eastAsia="Times New Roman" w:cstheme="minorHAnsi"/>
          <w:sz w:val="24"/>
          <w:szCs w:val="24"/>
          <w:lang w:eastAsia="en-GB"/>
        </w:rPr>
        <w:t xml:space="preserve"> right to freedom from discrimination requires States to adopt comprehensive strategies to ensure that persons with albinism are afforded equal protection under the law and in practice.</w:t>
      </w:r>
    </w:p>
    <w:p w14:paraId="0CDB0BEC" w14:textId="3152D2D7" w:rsidR="00480E60" w:rsidRPr="00480E60" w:rsidRDefault="00480E60" w:rsidP="009B3F40">
      <w:pPr>
        <w:shd w:val="clear" w:color="auto" w:fill="FFFFFF"/>
        <w:spacing w:after="0" w:line="240" w:lineRule="auto"/>
        <w:textAlignment w:val="top"/>
        <w:rPr>
          <w:rFonts w:eastAsia="Times New Roman" w:cstheme="minorHAnsi"/>
          <w:b/>
          <w:bCs/>
          <w:sz w:val="24"/>
          <w:szCs w:val="24"/>
          <w:lang w:eastAsia="en-GB"/>
        </w:rPr>
      </w:pPr>
      <w:r w:rsidRPr="00480E60">
        <w:rPr>
          <w:rFonts w:eastAsia="Times New Roman" w:cstheme="minorHAnsi"/>
          <w:b/>
          <w:bCs/>
          <w:sz w:val="24"/>
          <w:szCs w:val="24"/>
          <w:lang w:eastAsia="en-GB"/>
        </w:rPr>
        <w:t>Beyond the myths and within their rights, people with albinism are human beings</w:t>
      </w:r>
      <w:r w:rsidR="00563434">
        <w:rPr>
          <w:rFonts w:eastAsia="Times New Roman" w:cstheme="minorHAnsi"/>
          <w:b/>
          <w:bCs/>
          <w:sz w:val="24"/>
          <w:szCs w:val="24"/>
          <w:lang w:eastAsia="en-GB"/>
        </w:rPr>
        <w:t xml:space="preserve"> </w:t>
      </w:r>
      <w:proofErr w:type="gramStart"/>
      <w:r w:rsidRPr="00480E60">
        <w:rPr>
          <w:rFonts w:eastAsia="Times New Roman" w:cstheme="minorHAnsi"/>
          <w:sz w:val="24"/>
          <w:szCs w:val="24"/>
          <w:lang w:eastAsia="en-GB"/>
        </w:rPr>
        <w:t>The</w:t>
      </w:r>
      <w:proofErr w:type="gramEnd"/>
      <w:r w:rsidRPr="00480E60">
        <w:rPr>
          <w:rFonts w:eastAsia="Times New Roman" w:cstheme="minorHAnsi"/>
          <w:sz w:val="24"/>
          <w:szCs w:val="24"/>
          <w:lang w:eastAsia="en-GB"/>
        </w:rPr>
        <w:t xml:space="preserve"> worst expression of discrimination against persons with albinism is their dehumanization, which lays the foundation for horrifying physical attacks against them. Because some believe that they are magical beings or ghosts, they mutilate or even kill them so their body parts can be used for witchcraft rituals. These attacks claim many lives and surviving victims and their families experience severe trauma. Persons with albinism deserve to have their rights to life and security protected, as well as the right not to be subjected to torture and ill-treatment. Education and awareness-raising campaigns can help combat superstition and stigma associated with albinism.</w:t>
      </w:r>
    </w:p>
    <w:p w14:paraId="3A12CC7B" w14:textId="77777777" w:rsidR="009B3F40" w:rsidRDefault="009B3F40" w:rsidP="009B3F40">
      <w:pPr>
        <w:shd w:val="clear" w:color="auto" w:fill="FFFFFF"/>
        <w:spacing w:after="0" w:line="240" w:lineRule="auto"/>
        <w:textAlignment w:val="top"/>
        <w:outlineLvl w:val="1"/>
        <w:rPr>
          <w:rFonts w:eastAsia="Times New Roman" w:cstheme="minorHAnsi"/>
          <w:b/>
          <w:bCs/>
          <w:sz w:val="24"/>
          <w:szCs w:val="24"/>
          <w:lang w:eastAsia="en-GB"/>
        </w:rPr>
      </w:pPr>
    </w:p>
    <w:p w14:paraId="57EC873C" w14:textId="58D9C430" w:rsidR="00480E60" w:rsidRPr="009B3F40" w:rsidRDefault="00480E60" w:rsidP="009B3F40">
      <w:pPr>
        <w:shd w:val="clear" w:color="auto" w:fill="FFFFFF"/>
        <w:spacing w:after="0" w:line="240" w:lineRule="auto"/>
        <w:textAlignment w:val="top"/>
        <w:outlineLvl w:val="1"/>
        <w:rPr>
          <w:rFonts w:eastAsia="Times New Roman" w:cstheme="minorHAnsi"/>
          <w:b/>
          <w:bCs/>
          <w:sz w:val="24"/>
          <w:szCs w:val="24"/>
          <w:lang w:eastAsia="en-GB"/>
        </w:rPr>
      </w:pPr>
      <w:r w:rsidRPr="00480E60">
        <w:rPr>
          <w:rFonts w:eastAsia="Times New Roman" w:cstheme="minorHAnsi"/>
          <w:b/>
          <w:bCs/>
          <w:sz w:val="24"/>
          <w:szCs w:val="24"/>
          <w:lang w:eastAsia="en-GB"/>
        </w:rPr>
        <w:t>Attacks against people with albinism are met with indifference</w:t>
      </w:r>
      <w:r w:rsidR="00563434">
        <w:rPr>
          <w:rFonts w:eastAsia="Times New Roman" w:cstheme="minorHAnsi"/>
          <w:b/>
          <w:bCs/>
          <w:sz w:val="24"/>
          <w:szCs w:val="24"/>
          <w:lang w:eastAsia="en-GB"/>
        </w:rPr>
        <w:t xml:space="preserve"> </w:t>
      </w:r>
      <w:r w:rsidRPr="00480E60">
        <w:rPr>
          <w:rFonts w:eastAsia="Times New Roman" w:cstheme="minorHAnsi"/>
          <w:sz w:val="24"/>
          <w:szCs w:val="24"/>
          <w:lang w:eastAsia="en-GB"/>
        </w:rPr>
        <w:t>Hundreds of ritual attacks against persons with albinism, particularly children, have been reported in various countries. Many more cases remain undocumented or unreported because of the ostracism of victims and their families, as well as the secret nature of witchcraft. The violence is largely met by social silence and indifference</w:t>
      </w:r>
      <w:r>
        <w:rPr>
          <w:rFonts w:eastAsia="Times New Roman" w:cstheme="minorHAnsi"/>
          <w:sz w:val="24"/>
          <w:szCs w:val="24"/>
          <w:lang w:eastAsia="en-GB"/>
        </w:rPr>
        <w:t xml:space="preserve"> </w:t>
      </w:r>
      <w:r w:rsidRPr="00480E60">
        <w:rPr>
          <w:rFonts w:eastAsia="Times New Roman" w:cstheme="minorHAnsi"/>
          <w:sz w:val="24"/>
          <w:szCs w:val="24"/>
          <w:lang w:eastAsia="en-GB"/>
        </w:rPr>
        <w:t xml:space="preserve">and is seldom followed by investigations or the prosecution of </w:t>
      </w:r>
      <w:proofErr w:type="spellStart"/>
      <w:proofErr w:type="gramStart"/>
      <w:r w:rsidRPr="00480E60">
        <w:rPr>
          <w:rFonts w:eastAsia="Times New Roman" w:cstheme="minorHAnsi"/>
          <w:sz w:val="24"/>
          <w:szCs w:val="24"/>
          <w:lang w:eastAsia="en-GB"/>
        </w:rPr>
        <w:t>perpetrators.The</w:t>
      </w:r>
      <w:proofErr w:type="spellEnd"/>
      <w:proofErr w:type="gramEnd"/>
      <w:r w:rsidRPr="00480E60">
        <w:rPr>
          <w:rFonts w:eastAsia="Times New Roman" w:cstheme="minorHAnsi"/>
          <w:sz w:val="24"/>
          <w:szCs w:val="24"/>
          <w:lang w:eastAsia="en-GB"/>
        </w:rPr>
        <w:t xml:space="preserve"> impunity for killings and attacks against persons with albinism is a concern. While some investigation and prosecution seem to take place, sentencing appears to be rare. Victims face significant difficulties in bringing their cases to justice, fearing retaliatory attacks or further stigmatization. Without effective and affordable access to justice, persons with albinism cannot claim their rights and contest the human rights violations to which they are subjected.</w:t>
      </w:r>
      <w:r w:rsidR="00563434">
        <w:rPr>
          <w:rFonts w:eastAsia="Times New Roman" w:cstheme="minorHAnsi"/>
          <w:sz w:val="24"/>
          <w:szCs w:val="24"/>
          <w:lang w:eastAsia="en-GB"/>
        </w:rPr>
        <w:t xml:space="preserve"> </w:t>
      </w:r>
      <w:r w:rsidRPr="00480E60">
        <w:rPr>
          <w:rFonts w:eastAsia="Times New Roman" w:cstheme="minorHAnsi"/>
          <w:sz w:val="24"/>
          <w:szCs w:val="24"/>
          <w:lang w:eastAsia="en-GB"/>
        </w:rPr>
        <w:t xml:space="preserve">The State’s obligation to criminalize, investigate and prosecute perpetrators of such crimes is particularly critical due to the vulnerability of persons with albinism. Commitment to do so by States would ensure access to effective remedies, </w:t>
      </w:r>
      <w:proofErr w:type="gramStart"/>
      <w:r w:rsidRPr="00480E60">
        <w:rPr>
          <w:rFonts w:eastAsia="Times New Roman" w:cstheme="minorHAnsi"/>
          <w:sz w:val="24"/>
          <w:szCs w:val="24"/>
          <w:lang w:eastAsia="en-GB"/>
        </w:rPr>
        <w:t>redress</w:t>
      </w:r>
      <w:proofErr w:type="gramEnd"/>
      <w:r w:rsidRPr="00480E60">
        <w:rPr>
          <w:rFonts w:eastAsia="Times New Roman" w:cstheme="minorHAnsi"/>
          <w:sz w:val="24"/>
          <w:szCs w:val="24"/>
          <w:lang w:eastAsia="en-GB"/>
        </w:rPr>
        <w:t xml:space="preserve"> and rehabilitation, including medical and psychological care, for the survivors and their families.</w:t>
      </w:r>
    </w:p>
    <w:p w14:paraId="20A8024E" w14:textId="77777777" w:rsidR="002C1AED" w:rsidRDefault="002C1AED" w:rsidP="002C1AED">
      <w:pPr>
        <w:shd w:val="clear" w:color="auto" w:fill="FFFFFF"/>
        <w:spacing w:after="162" w:line="240" w:lineRule="auto"/>
        <w:textAlignment w:val="top"/>
        <w:outlineLvl w:val="1"/>
        <w:rPr>
          <w:rFonts w:eastAsia="Times New Roman" w:cstheme="minorHAnsi"/>
          <w:b/>
          <w:bCs/>
          <w:sz w:val="24"/>
          <w:szCs w:val="24"/>
          <w:lang w:eastAsia="en-GB"/>
        </w:rPr>
      </w:pPr>
    </w:p>
    <w:p w14:paraId="547DF1BC" w14:textId="20DB85C8" w:rsidR="00480E60" w:rsidRPr="002C1AED" w:rsidRDefault="00480E60" w:rsidP="002C1AED">
      <w:pPr>
        <w:shd w:val="clear" w:color="auto" w:fill="FFFFFF"/>
        <w:spacing w:after="162" w:line="240" w:lineRule="auto"/>
        <w:textAlignment w:val="top"/>
        <w:outlineLvl w:val="1"/>
        <w:rPr>
          <w:rFonts w:eastAsia="Times New Roman" w:cstheme="minorHAnsi"/>
          <w:b/>
          <w:bCs/>
          <w:sz w:val="24"/>
          <w:szCs w:val="24"/>
          <w:lang w:eastAsia="en-GB"/>
        </w:rPr>
      </w:pPr>
      <w:r w:rsidRPr="0002452C">
        <w:rPr>
          <w:rFonts w:eastAsia="Times New Roman" w:cstheme="minorHAnsi"/>
          <w:b/>
          <w:bCs/>
          <w:sz w:val="24"/>
          <w:szCs w:val="24"/>
          <w:lang w:eastAsia="en-GB"/>
        </w:rPr>
        <w:t>A voice for people with albinism</w:t>
      </w:r>
      <w:r w:rsidR="002C1AED">
        <w:rPr>
          <w:rFonts w:eastAsia="Times New Roman" w:cstheme="minorHAnsi"/>
          <w:b/>
          <w:bCs/>
          <w:sz w:val="24"/>
          <w:szCs w:val="24"/>
          <w:lang w:eastAsia="en-GB"/>
        </w:rPr>
        <w:t xml:space="preserve"> </w:t>
      </w:r>
      <w:r w:rsidRPr="00480E60">
        <w:rPr>
          <w:rFonts w:eastAsia="Times New Roman" w:cstheme="minorHAnsi"/>
          <w:sz w:val="24"/>
          <w:szCs w:val="24"/>
          <w:lang w:eastAsia="en-GB"/>
        </w:rPr>
        <w:t xml:space="preserve">Until recently, </w:t>
      </w:r>
      <w:proofErr w:type="gramStart"/>
      <w:r w:rsidRPr="00480E60">
        <w:rPr>
          <w:rFonts w:eastAsia="Times New Roman" w:cstheme="minorHAnsi"/>
          <w:sz w:val="24"/>
          <w:szCs w:val="24"/>
          <w:lang w:eastAsia="en-GB"/>
        </w:rPr>
        <w:t>international</w:t>
      </w:r>
      <w:proofErr w:type="gramEnd"/>
      <w:r w:rsidRPr="00480E60">
        <w:rPr>
          <w:rFonts w:eastAsia="Times New Roman" w:cstheme="minorHAnsi"/>
          <w:sz w:val="24"/>
          <w:szCs w:val="24"/>
          <w:lang w:eastAsia="en-GB"/>
        </w:rPr>
        <w:t xml:space="preserve"> and regional human rights mechanisms had only sporadically addressed the needs of persons with albinism. Since June 2013, because of the recrudescence of attacks against them these bodies have given more attention to persons with albinism.</w:t>
      </w:r>
      <w:r w:rsidR="00563434">
        <w:rPr>
          <w:rFonts w:eastAsia="Times New Roman" w:cstheme="minorHAnsi"/>
          <w:sz w:val="24"/>
          <w:szCs w:val="24"/>
          <w:lang w:eastAsia="en-GB"/>
        </w:rPr>
        <w:t xml:space="preserve"> </w:t>
      </w:r>
      <w:r w:rsidRPr="00480E60">
        <w:rPr>
          <w:rFonts w:eastAsia="Times New Roman" w:cstheme="minorHAnsi"/>
          <w:sz w:val="24"/>
          <w:szCs w:val="24"/>
          <w:lang w:eastAsia="en-GB"/>
        </w:rPr>
        <w:t>The United Nations Human Rights Council and the African Commission on Human and Peoples’ Rights adopted resolutions (HRC resolutions </w:t>
      </w:r>
      <w:hyperlink r:id="rId59" w:tgtFrame="_blank" w:tooltip="Read HRC resolution 23/13 (PDF, new window)" w:history="1">
        <w:r w:rsidRPr="00480E60">
          <w:rPr>
            <w:rFonts w:eastAsia="Times New Roman" w:cstheme="minorHAnsi"/>
            <w:color w:val="725650"/>
            <w:sz w:val="24"/>
            <w:szCs w:val="24"/>
            <w:u w:val="single"/>
            <w:lang w:eastAsia="en-GB"/>
          </w:rPr>
          <w:t>23/13</w:t>
        </w:r>
      </w:hyperlink>
      <w:r w:rsidRPr="00480E60">
        <w:rPr>
          <w:rFonts w:eastAsia="Times New Roman" w:cstheme="minorHAnsi"/>
          <w:sz w:val="24"/>
          <w:szCs w:val="24"/>
          <w:lang w:eastAsia="en-GB"/>
        </w:rPr>
        <w:t>, </w:t>
      </w:r>
      <w:hyperlink r:id="rId60" w:tgtFrame="_blank" w:tooltip="Read HRC resolution 24/33 (PDF, new window)" w:history="1">
        <w:r w:rsidRPr="00480E60">
          <w:rPr>
            <w:rFonts w:eastAsia="Times New Roman" w:cstheme="minorHAnsi"/>
            <w:color w:val="725650"/>
            <w:sz w:val="24"/>
            <w:szCs w:val="24"/>
            <w:u w:val="single"/>
            <w:lang w:eastAsia="en-GB"/>
          </w:rPr>
          <w:t>24/33</w:t>
        </w:r>
      </w:hyperlink>
      <w:r w:rsidRPr="00480E60">
        <w:rPr>
          <w:rFonts w:eastAsia="Times New Roman" w:cstheme="minorHAnsi"/>
          <w:sz w:val="24"/>
          <w:szCs w:val="24"/>
          <w:lang w:eastAsia="en-GB"/>
        </w:rPr>
        <w:t> and </w:t>
      </w:r>
      <w:hyperlink r:id="rId61" w:tgtFrame="_blank" w:tooltip="Read HRC resolution 26/10 (PDF, new window)" w:history="1">
        <w:r w:rsidRPr="00480E60">
          <w:rPr>
            <w:rFonts w:eastAsia="Times New Roman" w:cstheme="minorHAnsi"/>
            <w:color w:val="725650"/>
            <w:sz w:val="24"/>
            <w:szCs w:val="24"/>
            <w:u w:val="single"/>
            <w:lang w:eastAsia="en-GB"/>
          </w:rPr>
          <w:t>26/10</w:t>
        </w:r>
      </w:hyperlink>
      <w:r w:rsidRPr="00480E60">
        <w:rPr>
          <w:rFonts w:eastAsia="Times New Roman" w:cstheme="minorHAnsi"/>
          <w:sz w:val="24"/>
          <w:szCs w:val="24"/>
          <w:lang w:eastAsia="en-GB"/>
        </w:rPr>
        <w:t>, ACHPR resolution </w:t>
      </w:r>
      <w:hyperlink r:id="rId62" w:tgtFrame="_blank" w:tooltip="Read ACHPR resolution 263 (new window)" w:history="1">
        <w:r w:rsidRPr="00480E60">
          <w:rPr>
            <w:rFonts w:eastAsia="Times New Roman" w:cstheme="minorHAnsi"/>
            <w:color w:val="725650"/>
            <w:sz w:val="24"/>
            <w:szCs w:val="24"/>
            <w:u w:val="single"/>
            <w:lang w:eastAsia="en-GB"/>
          </w:rPr>
          <w:t>263</w:t>
        </w:r>
      </w:hyperlink>
      <w:r w:rsidRPr="00480E60">
        <w:rPr>
          <w:rFonts w:eastAsia="Times New Roman" w:cstheme="minorHAnsi"/>
          <w:sz w:val="24"/>
          <w:szCs w:val="24"/>
          <w:lang w:eastAsia="en-GB"/>
        </w:rPr>
        <w:t>) in 2013 and 2014 calling for the prevention of attacks and discrimination against persons with albinism. On 18 December 2014, the General Assembly adopted resolution 69/170, proclaiming, with effect from 2015, 13 June as </w:t>
      </w:r>
      <w:hyperlink r:id="rId63" w:tgtFrame="_blank" w:history="1">
        <w:r w:rsidRPr="00480E60">
          <w:rPr>
            <w:rFonts w:eastAsia="Times New Roman" w:cstheme="minorHAnsi"/>
            <w:b/>
            <w:bCs/>
            <w:color w:val="725650"/>
            <w:sz w:val="24"/>
            <w:szCs w:val="24"/>
            <w:u w:val="single"/>
            <w:lang w:eastAsia="en-GB"/>
          </w:rPr>
          <w:t>International Albinism Awareness Day</w:t>
        </w:r>
      </w:hyperlink>
      <w:r w:rsidRPr="00480E60">
        <w:rPr>
          <w:rFonts w:eastAsia="Times New Roman" w:cstheme="minorHAnsi"/>
          <w:sz w:val="24"/>
          <w:szCs w:val="24"/>
          <w:lang w:eastAsia="en-GB"/>
        </w:rPr>
        <w:t>.</w:t>
      </w:r>
    </w:p>
    <w:p w14:paraId="7EAFA617" w14:textId="77777777" w:rsidR="00480E60" w:rsidRPr="00480E60" w:rsidRDefault="00480E60" w:rsidP="00480E60">
      <w:pPr>
        <w:shd w:val="clear" w:color="auto" w:fill="FFFFFF"/>
        <w:spacing w:after="384" w:line="240" w:lineRule="auto"/>
        <w:textAlignment w:val="top"/>
        <w:rPr>
          <w:rFonts w:eastAsia="Times New Roman" w:cstheme="minorHAnsi"/>
          <w:sz w:val="24"/>
          <w:szCs w:val="24"/>
          <w:lang w:eastAsia="en-GB"/>
        </w:rPr>
      </w:pPr>
      <w:r w:rsidRPr="00480E60">
        <w:rPr>
          <w:rFonts w:eastAsia="Times New Roman" w:cstheme="minorHAnsi"/>
          <w:sz w:val="24"/>
          <w:szCs w:val="24"/>
          <w:lang w:eastAsia="en-GB"/>
        </w:rPr>
        <w:t xml:space="preserve">Moreover, in response to the call from civil society organizations advocating to consider persons with albinism as a specific group with particular needs that require special attention, on 26 Mars 2015, the United Nations </w:t>
      </w:r>
      <w:r w:rsidRPr="00480E60">
        <w:rPr>
          <w:rFonts w:eastAsia="Times New Roman" w:cstheme="minorHAnsi"/>
          <w:sz w:val="24"/>
          <w:szCs w:val="24"/>
          <w:lang w:eastAsia="en-GB"/>
        </w:rPr>
        <w:lastRenderedPageBreak/>
        <w:t>Human Rights Council adopted resolution </w:t>
      </w:r>
      <w:hyperlink r:id="rId64" w:tgtFrame="_blank" w:tooltip="Read HRC resolution 28/L.10 (PDF, new window)" w:history="1">
        <w:r w:rsidRPr="00480E60">
          <w:rPr>
            <w:rFonts w:eastAsia="Times New Roman" w:cstheme="minorHAnsi"/>
            <w:color w:val="725650"/>
            <w:sz w:val="24"/>
            <w:szCs w:val="24"/>
            <w:u w:val="single"/>
            <w:lang w:eastAsia="en-GB"/>
          </w:rPr>
          <w:t>28/L.10</w:t>
        </w:r>
      </w:hyperlink>
      <w:r w:rsidRPr="00480E60">
        <w:rPr>
          <w:rFonts w:eastAsia="Times New Roman" w:cstheme="minorHAnsi"/>
          <w:sz w:val="24"/>
          <w:szCs w:val="24"/>
          <w:lang w:eastAsia="en-GB"/>
        </w:rPr>
        <w:t> creating the mandate of </w:t>
      </w:r>
      <w:hyperlink r:id="rId65" w:tgtFrame="_blank" w:history="1">
        <w:r w:rsidRPr="00480E60">
          <w:rPr>
            <w:rFonts w:eastAsia="Times New Roman" w:cstheme="minorHAnsi"/>
            <w:b/>
            <w:bCs/>
            <w:color w:val="725650"/>
            <w:sz w:val="24"/>
            <w:szCs w:val="24"/>
            <w:u w:val="single"/>
            <w:lang w:eastAsia="en-GB"/>
          </w:rPr>
          <w:t>Independent Expert on the enjoyment of human rights of persons with albinism</w:t>
        </w:r>
      </w:hyperlink>
      <w:r w:rsidRPr="00480E60">
        <w:rPr>
          <w:rFonts w:eastAsia="Times New Roman" w:cstheme="minorHAnsi"/>
          <w:sz w:val="24"/>
          <w:szCs w:val="24"/>
          <w:lang w:eastAsia="en-GB"/>
        </w:rPr>
        <w:t>.</w:t>
      </w:r>
    </w:p>
    <w:p w14:paraId="3383B6AB" w14:textId="77777777" w:rsidR="00480E60" w:rsidRPr="00480E60" w:rsidRDefault="00480E60" w:rsidP="00480E60">
      <w:pPr>
        <w:shd w:val="clear" w:color="auto" w:fill="FFFFFF"/>
        <w:spacing w:after="384" w:line="240" w:lineRule="auto"/>
        <w:textAlignment w:val="top"/>
        <w:rPr>
          <w:rFonts w:eastAsia="Times New Roman" w:cstheme="minorHAnsi"/>
          <w:sz w:val="24"/>
          <w:szCs w:val="24"/>
          <w:lang w:eastAsia="en-GB"/>
        </w:rPr>
      </w:pPr>
      <w:r w:rsidRPr="00480E60">
        <w:rPr>
          <w:rFonts w:eastAsia="Times New Roman" w:cstheme="minorHAnsi"/>
          <w:sz w:val="24"/>
          <w:szCs w:val="24"/>
          <w:lang w:eastAsia="en-GB"/>
        </w:rPr>
        <w:t xml:space="preserve">In creating the mandate, the Council reaffirmed that everyone has the right to life, </w:t>
      </w:r>
      <w:proofErr w:type="gramStart"/>
      <w:r w:rsidRPr="00480E60">
        <w:rPr>
          <w:rFonts w:eastAsia="Times New Roman" w:cstheme="minorHAnsi"/>
          <w:sz w:val="24"/>
          <w:szCs w:val="24"/>
          <w:lang w:eastAsia="en-GB"/>
        </w:rPr>
        <w:t>liberty</w:t>
      </w:r>
      <w:proofErr w:type="gramEnd"/>
      <w:r w:rsidRPr="00480E60">
        <w:rPr>
          <w:rFonts w:eastAsia="Times New Roman" w:cstheme="minorHAnsi"/>
          <w:sz w:val="24"/>
          <w:szCs w:val="24"/>
          <w:lang w:eastAsia="en-GB"/>
        </w:rPr>
        <w:t xml:space="preserve"> and security of person and that no one shall be subjected to torture or to cruel, inhuman or degrading treatment or punishment. It also recalled the universality, indivisibility, interdependence and interrelatedness of all human rights and fundamental freedoms and the need for persons with albinism to be guaranteed the full enjoyment of their rights and freedoms without discrimination.</w:t>
      </w:r>
    </w:p>
    <w:p w14:paraId="00432764" w14:textId="1A909C8E" w:rsidR="00315000" w:rsidRDefault="00480E60" w:rsidP="0010117A">
      <w:pPr>
        <w:shd w:val="clear" w:color="auto" w:fill="FFFFFF"/>
        <w:spacing w:after="384" w:line="240" w:lineRule="auto"/>
        <w:textAlignment w:val="top"/>
        <w:rPr>
          <w:rFonts w:eastAsia="Times New Roman" w:cstheme="minorHAnsi"/>
          <w:sz w:val="24"/>
          <w:szCs w:val="24"/>
          <w:lang w:eastAsia="en-GB"/>
        </w:rPr>
      </w:pPr>
      <w:r w:rsidRPr="00480E60">
        <w:rPr>
          <w:rFonts w:eastAsia="Times New Roman" w:cstheme="minorHAnsi"/>
          <w:sz w:val="24"/>
          <w:szCs w:val="24"/>
          <w:lang w:eastAsia="en-GB"/>
        </w:rPr>
        <w:t>This important new mandate will help give a voice to people with albinism and contribute to their protection through greater awareness-raising; annual reporting at the Human Rights Council on specific concerns; and the provision of advisory services and technical assistance to Member States, in order for them to implement specific measures for the protection of persons with albinism within their borders.</w:t>
      </w:r>
      <w:r w:rsidR="00563434">
        <w:rPr>
          <w:rFonts w:eastAsia="Times New Roman" w:cstheme="minorHAnsi"/>
          <w:sz w:val="24"/>
          <w:szCs w:val="24"/>
          <w:lang w:eastAsia="en-GB"/>
        </w:rPr>
        <w:t xml:space="preserve"> </w:t>
      </w:r>
      <w:r w:rsidRPr="00480E60">
        <w:rPr>
          <w:rFonts w:eastAsia="Times New Roman" w:cstheme="minorHAnsi"/>
          <w:sz w:val="24"/>
          <w:szCs w:val="24"/>
          <w:lang w:eastAsia="en-GB"/>
        </w:rPr>
        <w:t>In June 2015, the Human Rights Council appointed Ms.</w:t>
      </w:r>
      <w:r w:rsidR="00FD089A">
        <w:rPr>
          <w:rFonts w:eastAsia="Times New Roman" w:cstheme="minorHAnsi"/>
          <w:sz w:val="24"/>
          <w:szCs w:val="24"/>
          <w:lang w:eastAsia="en-GB"/>
        </w:rPr>
        <w:t xml:space="preserve"> </w:t>
      </w:r>
      <w:r w:rsidRPr="00480E60">
        <w:rPr>
          <w:rFonts w:eastAsia="Times New Roman" w:cstheme="minorHAnsi"/>
          <w:sz w:val="24"/>
          <w:szCs w:val="24"/>
          <w:lang w:eastAsia="en-GB"/>
        </w:rPr>
        <w:t>Ikponwosa Ero of Nigeria as the first Independent Expert on the enjoyment of human rights by persons with albinism. Ms. Ero can be followed on </w:t>
      </w:r>
      <w:hyperlink r:id="rId66" w:history="1">
        <w:r w:rsidRPr="00480E60">
          <w:rPr>
            <w:rFonts w:eastAsia="Times New Roman" w:cstheme="minorHAnsi"/>
            <w:color w:val="725650"/>
            <w:sz w:val="24"/>
            <w:szCs w:val="24"/>
            <w:u w:val="single"/>
            <w:lang w:eastAsia="en-GB"/>
          </w:rPr>
          <w:t>Facebook</w:t>
        </w:r>
      </w:hyperlink>
      <w:r w:rsidRPr="00480E60">
        <w:rPr>
          <w:rFonts w:eastAsia="Times New Roman" w:cstheme="minorHAnsi"/>
          <w:sz w:val="24"/>
          <w:szCs w:val="24"/>
          <w:lang w:eastAsia="en-GB"/>
        </w:rPr>
        <w:t> and </w:t>
      </w:r>
      <w:hyperlink r:id="rId67" w:history="1">
        <w:r w:rsidRPr="00480E60">
          <w:rPr>
            <w:rFonts w:eastAsia="Times New Roman" w:cstheme="minorHAnsi"/>
            <w:color w:val="725650"/>
            <w:sz w:val="24"/>
            <w:szCs w:val="24"/>
            <w:u w:val="single"/>
            <w:lang w:eastAsia="en-GB"/>
          </w:rPr>
          <w:t>Twitter</w:t>
        </w:r>
      </w:hyperlink>
      <w:r w:rsidRPr="00480E60">
        <w:rPr>
          <w:rFonts w:eastAsia="Times New Roman" w:cstheme="minorHAnsi"/>
          <w:sz w:val="24"/>
          <w:szCs w:val="24"/>
          <w:lang w:eastAsia="en-GB"/>
        </w:rPr>
        <w:t>.</w:t>
      </w:r>
      <w:r w:rsidR="00FA34D6">
        <w:rPr>
          <w:rFonts w:eastAsia="Times New Roman" w:cstheme="minorHAnsi"/>
          <w:sz w:val="24"/>
          <w:szCs w:val="24"/>
          <w:lang w:eastAsia="en-GB"/>
        </w:rPr>
        <w:t>”</w:t>
      </w:r>
      <w:r>
        <w:rPr>
          <w:rStyle w:val="FootnoteReference"/>
          <w:rFonts w:eastAsia="Times New Roman" w:cstheme="minorHAnsi"/>
          <w:sz w:val="24"/>
          <w:szCs w:val="24"/>
          <w:lang w:eastAsia="en-GB"/>
        </w:rPr>
        <w:footnoteReference w:id="13"/>
      </w:r>
    </w:p>
    <w:p w14:paraId="7A676524" w14:textId="1BC67D20" w:rsidR="00E778EB" w:rsidRPr="00DF0052" w:rsidRDefault="0010117A" w:rsidP="00DF0052">
      <w:pPr>
        <w:shd w:val="clear" w:color="auto" w:fill="FFFFFF"/>
        <w:spacing w:after="0" w:line="240" w:lineRule="auto"/>
        <w:textAlignment w:val="top"/>
        <w:rPr>
          <w:rFonts w:eastAsia="Times New Roman" w:cstheme="minorHAnsi"/>
          <w:b/>
          <w:bCs/>
          <w:sz w:val="24"/>
          <w:szCs w:val="24"/>
          <w:lang w:eastAsia="en-GB"/>
        </w:rPr>
      </w:pPr>
      <w:r w:rsidRPr="0010117A">
        <w:rPr>
          <w:rFonts w:eastAsia="Times New Roman" w:cstheme="minorHAnsi"/>
          <w:b/>
          <w:bCs/>
          <w:sz w:val="24"/>
          <w:szCs w:val="24"/>
          <w:lang w:eastAsia="en-GB"/>
        </w:rPr>
        <w:t xml:space="preserve">Recommendations for improving Media Portrayal </w:t>
      </w:r>
      <w:r w:rsidR="00E778EB" w:rsidRPr="00315000">
        <w:rPr>
          <w:rFonts w:cs="VinciSans-Medium"/>
          <w:sz w:val="24"/>
          <w:szCs w:val="24"/>
        </w:rPr>
        <w:t>What can the media do to support reporting on disability and promote the</w:t>
      </w:r>
      <w:r w:rsidR="00315000">
        <w:rPr>
          <w:rFonts w:eastAsia="Times New Roman" w:cstheme="minorHAnsi"/>
          <w:sz w:val="24"/>
          <w:szCs w:val="24"/>
          <w:lang w:eastAsia="en-GB"/>
        </w:rPr>
        <w:t xml:space="preserve"> </w:t>
      </w:r>
      <w:r w:rsidR="00E778EB" w:rsidRPr="00315000">
        <w:rPr>
          <w:rFonts w:cs="VinciSans-Medium"/>
          <w:sz w:val="24"/>
          <w:szCs w:val="24"/>
        </w:rPr>
        <w:t xml:space="preserve">inclusion of </w:t>
      </w:r>
      <w:r w:rsidR="00210CA4">
        <w:rPr>
          <w:rFonts w:cs="VinciSans-Medium"/>
          <w:sz w:val="24"/>
          <w:szCs w:val="24"/>
        </w:rPr>
        <w:t xml:space="preserve">disabled people </w:t>
      </w:r>
      <w:r w:rsidR="00E778EB" w:rsidRPr="00315000">
        <w:rPr>
          <w:rFonts w:cs="VinciSans-Medium"/>
          <w:sz w:val="24"/>
          <w:szCs w:val="24"/>
        </w:rPr>
        <w:t>in all spheres of society? Here are some</w:t>
      </w:r>
      <w:r w:rsidR="00315000">
        <w:rPr>
          <w:rFonts w:eastAsia="Times New Roman" w:cstheme="minorHAnsi"/>
          <w:sz w:val="24"/>
          <w:szCs w:val="24"/>
          <w:lang w:eastAsia="en-GB"/>
        </w:rPr>
        <w:t xml:space="preserve"> </w:t>
      </w:r>
      <w:r w:rsidR="00E778EB" w:rsidRPr="00315000">
        <w:rPr>
          <w:rFonts w:cs="VinciSans-Medium"/>
          <w:sz w:val="24"/>
          <w:szCs w:val="24"/>
        </w:rPr>
        <w:t>recommendations:</w:t>
      </w:r>
    </w:p>
    <w:p w14:paraId="3002214B" w14:textId="41C6C385" w:rsidR="00E778EB" w:rsidRPr="00315000" w:rsidRDefault="00E778EB" w:rsidP="00DF0052">
      <w:pPr>
        <w:autoSpaceDE w:val="0"/>
        <w:autoSpaceDN w:val="0"/>
        <w:adjustRightInd w:val="0"/>
        <w:spacing w:after="0" w:line="240" w:lineRule="auto"/>
        <w:rPr>
          <w:rFonts w:cs="VinciSans-Light"/>
          <w:sz w:val="24"/>
          <w:szCs w:val="24"/>
        </w:rPr>
      </w:pPr>
      <w:r w:rsidRPr="00315000">
        <w:rPr>
          <w:rFonts w:cs="VinciSans-Bold"/>
          <w:b/>
          <w:bCs/>
          <w:sz w:val="24"/>
          <w:szCs w:val="24"/>
        </w:rPr>
        <w:t xml:space="preserve">• </w:t>
      </w:r>
      <w:r w:rsidRPr="00315000">
        <w:rPr>
          <w:rFonts w:cs="VinciSans-Light"/>
          <w:sz w:val="24"/>
          <w:szCs w:val="24"/>
        </w:rPr>
        <w:t xml:space="preserve">Raise awareness of the challenges facing </w:t>
      </w:r>
      <w:r w:rsidR="00210CA4">
        <w:rPr>
          <w:rFonts w:cs="VinciSans-Light"/>
          <w:sz w:val="24"/>
          <w:szCs w:val="24"/>
        </w:rPr>
        <w:t xml:space="preserve">disabled people </w:t>
      </w:r>
      <w:r w:rsidRPr="00315000">
        <w:rPr>
          <w:rFonts w:cs="VinciSans-Light"/>
          <w:sz w:val="24"/>
          <w:szCs w:val="24"/>
        </w:rPr>
        <w:t>and issues surrounding disability, and factors that contribute to the exclusion and stigmatization of</w:t>
      </w:r>
      <w:r w:rsidR="00210CA4">
        <w:rPr>
          <w:rFonts w:cs="VinciSans-Light"/>
          <w:sz w:val="24"/>
          <w:szCs w:val="24"/>
        </w:rPr>
        <w:t xml:space="preserve"> disabled people</w:t>
      </w:r>
      <w:r w:rsidRPr="00315000">
        <w:rPr>
          <w:rFonts w:cs="VinciSans-Light"/>
          <w:sz w:val="24"/>
          <w:szCs w:val="24"/>
        </w:rPr>
        <w:t>.</w:t>
      </w:r>
    </w:p>
    <w:p w14:paraId="67607764" w14:textId="245E16D6" w:rsidR="00E778EB" w:rsidRPr="00315000" w:rsidRDefault="00E778EB" w:rsidP="00DF0052">
      <w:pPr>
        <w:autoSpaceDE w:val="0"/>
        <w:autoSpaceDN w:val="0"/>
        <w:adjustRightInd w:val="0"/>
        <w:spacing w:after="0" w:line="240" w:lineRule="auto"/>
        <w:rPr>
          <w:rFonts w:cs="VinciSans-Light"/>
          <w:sz w:val="24"/>
          <w:szCs w:val="24"/>
        </w:rPr>
      </w:pPr>
      <w:r w:rsidRPr="00315000">
        <w:rPr>
          <w:rFonts w:cs="VinciSans-Bold"/>
          <w:b/>
          <w:bCs/>
          <w:sz w:val="24"/>
          <w:szCs w:val="24"/>
        </w:rPr>
        <w:t xml:space="preserve">• </w:t>
      </w:r>
      <w:r w:rsidRPr="00315000">
        <w:rPr>
          <w:rFonts w:cs="VinciSans-Light"/>
          <w:sz w:val="24"/>
          <w:szCs w:val="24"/>
        </w:rPr>
        <w:t>Bring discussion of disability into the public arena to challenge the idea of it as a taboo subject.</w:t>
      </w:r>
    </w:p>
    <w:p w14:paraId="04B038AC" w14:textId="16A88E62" w:rsidR="00E778EB" w:rsidRPr="00315000" w:rsidRDefault="00E778EB" w:rsidP="00315000">
      <w:pPr>
        <w:autoSpaceDE w:val="0"/>
        <w:autoSpaceDN w:val="0"/>
        <w:adjustRightInd w:val="0"/>
        <w:spacing w:after="0" w:line="240" w:lineRule="auto"/>
        <w:rPr>
          <w:rFonts w:cs="VinciSans-Light"/>
          <w:sz w:val="24"/>
          <w:szCs w:val="24"/>
        </w:rPr>
      </w:pPr>
      <w:r w:rsidRPr="00315000">
        <w:rPr>
          <w:rFonts w:cs="VinciSans-Bold"/>
          <w:b/>
          <w:bCs/>
          <w:sz w:val="24"/>
          <w:szCs w:val="24"/>
        </w:rPr>
        <w:t xml:space="preserve">• </w:t>
      </w:r>
      <w:r w:rsidRPr="00315000">
        <w:rPr>
          <w:rFonts w:cs="VinciSans-Light"/>
          <w:sz w:val="24"/>
          <w:szCs w:val="24"/>
        </w:rPr>
        <w:t xml:space="preserve">Feature examples of disabled people as providers of expertise, services, assistance and as contributors of financial support to their families and communities. Governments should run public awareness advertising in mainstream TV, </w:t>
      </w:r>
      <w:proofErr w:type="gramStart"/>
      <w:r w:rsidRPr="00315000">
        <w:rPr>
          <w:rFonts w:cs="VinciSans-Light"/>
          <w:sz w:val="24"/>
          <w:szCs w:val="24"/>
        </w:rPr>
        <w:t>Radio</w:t>
      </w:r>
      <w:proofErr w:type="gramEnd"/>
      <w:r w:rsidRPr="00315000">
        <w:rPr>
          <w:rFonts w:cs="VinciSans-Light"/>
          <w:sz w:val="24"/>
          <w:szCs w:val="24"/>
        </w:rPr>
        <w:t xml:space="preserve"> and advertising.</w:t>
      </w:r>
    </w:p>
    <w:p w14:paraId="6A5D1866" w14:textId="4B35B331" w:rsidR="00E778EB" w:rsidRPr="00315000" w:rsidRDefault="00E778EB" w:rsidP="00E778EB">
      <w:pPr>
        <w:autoSpaceDE w:val="0"/>
        <w:autoSpaceDN w:val="0"/>
        <w:adjustRightInd w:val="0"/>
        <w:spacing w:after="0" w:line="240" w:lineRule="auto"/>
        <w:rPr>
          <w:rFonts w:cs="VinciSans-Light"/>
          <w:sz w:val="24"/>
          <w:szCs w:val="24"/>
        </w:rPr>
      </w:pPr>
      <w:r w:rsidRPr="00315000">
        <w:rPr>
          <w:rFonts w:cs="VinciSans-Bold"/>
          <w:b/>
          <w:bCs/>
          <w:sz w:val="24"/>
          <w:szCs w:val="24"/>
        </w:rPr>
        <w:t xml:space="preserve">• </w:t>
      </w:r>
      <w:r w:rsidRPr="00315000">
        <w:rPr>
          <w:rFonts w:cs="VinciSans-Light"/>
          <w:sz w:val="24"/>
          <w:szCs w:val="24"/>
        </w:rPr>
        <w:t xml:space="preserve">Promote the message that disabled people are present in every community across the globe. They have the same range of emotions, interests, talents, </w:t>
      </w:r>
      <w:proofErr w:type="gramStart"/>
      <w:r w:rsidRPr="00315000">
        <w:rPr>
          <w:rFonts w:cs="VinciSans-Light"/>
          <w:sz w:val="24"/>
          <w:szCs w:val="24"/>
        </w:rPr>
        <w:t>skills</w:t>
      </w:r>
      <w:proofErr w:type="gramEnd"/>
      <w:r w:rsidRPr="00315000">
        <w:rPr>
          <w:rFonts w:cs="VinciSans-Light"/>
          <w:sz w:val="24"/>
          <w:szCs w:val="24"/>
        </w:rPr>
        <w:t xml:space="preserve"> and behaviour as the rest of the population and should be portrayed as having the same complexity of personality and experience as other people of similar age and situation.</w:t>
      </w:r>
    </w:p>
    <w:p w14:paraId="42FE6D4D" w14:textId="58D111F7" w:rsidR="00133C83" w:rsidRPr="00315000" w:rsidRDefault="00133C83" w:rsidP="00E778EB">
      <w:pPr>
        <w:autoSpaceDE w:val="0"/>
        <w:autoSpaceDN w:val="0"/>
        <w:adjustRightInd w:val="0"/>
        <w:spacing w:after="0" w:line="240" w:lineRule="auto"/>
        <w:rPr>
          <w:rFonts w:cs="VinciSans-Light"/>
          <w:b/>
          <w:bCs/>
          <w:sz w:val="24"/>
          <w:szCs w:val="24"/>
        </w:rPr>
      </w:pPr>
      <w:r w:rsidRPr="00315000">
        <w:rPr>
          <w:rFonts w:cs="VinciSans-Light"/>
          <w:b/>
          <w:bCs/>
          <w:sz w:val="24"/>
          <w:szCs w:val="24"/>
        </w:rPr>
        <w:t xml:space="preserve">Wider Considerations </w:t>
      </w:r>
    </w:p>
    <w:p w14:paraId="445E93E4" w14:textId="10F8C823" w:rsidR="00133C83" w:rsidRPr="00315000" w:rsidRDefault="00133C83" w:rsidP="00E778EB">
      <w:pPr>
        <w:autoSpaceDE w:val="0"/>
        <w:autoSpaceDN w:val="0"/>
        <w:adjustRightInd w:val="0"/>
        <w:spacing w:after="0" w:line="240" w:lineRule="auto"/>
        <w:rPr>
          <w:rFonts w:cs="VinciSans-Light"/>
          <w:sz w:val="24"/>
          <w:szCs w:val="24"/>
        </w:rPr>
      </w:pPr>
      <w:r w:rsidRPr="00315000">
        <w:rPr>
          <w:rFonts w:cs="VinciSans-Light"/>
          <w:sz w:val="24"/>
          <w:szCs w:val="24"/>
        </w:rPr>
        <w:t>Governments in collaboration with DPOs and Civil Society should focus on answering the following questions to develop effective solutions</w:t>
      </w:r>
      <w:r w:rsidR="00AB07BD">
        <w:rPr>
          <w:rFonts w:cs="VinciSans-Light"/>
          <w:sz w:val="24"/>
          <w:szCs w:val="24"/>
        </w:rPr>
        <w:t>,</w:t>
      </w:r>
      <w:r w:rsidR="00AB07BD" w:rsidRPr="00AB07BD">
        <w:rPr>
          <w:rFonts w:cs="VinciSans-Light"/>
          <w:sz w:val="24"/>
          <w:szCs w:val="24"/>
        </w:rPr>
        <w:t xml:space="preserve"> </w:t>
      </w:r>
      <w:r w:rsidR="00AB07BD" w:rsidRPr="00315000">
        <w:rPr>
          <w:rFonts w:cs="VinciSans-Light"/>
          <w:sz w:val="24"/>
          <w:szCs w:val="24"/>
        </w:rPr>
        <w:t xml:space="preserve">in their particular </w:t>
      </w:r>
      <w:proofErr w:type="gramStart"/>
      <w:r w:rsidR="00AB07BD" w:rsidRPr="00315000">
        <w:rPr>
          <w:rFonts w:cs="VinciSans-Light"/>
          <w:sz w:val="24"/>
          <w:szCs w:val="24"/>
        </w:rPr>
        <w:t>circumstances</w:t>
      </w:r>
      <w:r w:rsidR="00AB07BD">
        <w:rPr>
          <w:rFonts w:cs="VinciSans-Light"/>
          <w:sz w:val="24"/>
          <w:szCs w:val="24"/>
        </w:rPr>
        <w:t xml:space="preserve"> </w:t>
      </w:r>
      <w:r w:rsidRPr="00315000">
        <w:rPr>
          <w:rFonts w:cs="VinciSans-Light"/>
          <w:sz w:val="24"/>
          <w:szCs w:val="24"/>
        </w:rPr>
        <w:t>.</w:t>
      </w:r>
      <w:proofErr w:type="gramEnd"/>
    </w:p>
    <w:p w14:paraId="431785A1" w14:textId="77777777" w:rsidR="00133C83" w:rsidRPr="00315000" w:rsidRDefault="00133C83" w:rsidP="00E778EB">
      <w:pPr>
        <w:autoSpaceDE w:val="0"/>
        <w:autoSpaceDN w:val="0"/>
        <w:adjustRightInd w:val="0"/>
        <w:spacing w:after="0" w:line="240" w:lineRule="auto"/>
        <w:rPr>
          <w:sz w:val="24"/>
          <w:szCs w:val="24"/>
        </w:rPr>
      </w:pPr>
      <w:r w:rsidRPr="00315000">
        <w:rPr>
          <w:sz w:val="24"/>
          <w:szCs w:val="24"/>
        </w:rPr>
        <w:t>• What strategies have been most effective in ensuring anti-discrimination laws and policies are in place and implemented, and that actions resulting from them are sustained?</w:t>
      </w:r>
    </w:p>
    <w:p w14:paraId="37C0248C" w14:textId="28BAFA4F" w:rsidR="00133C83" w:rsidRPr="00315000" w:rsidRDefault="00133C83" w:rsidP="00E778EB">
      <w:pPr>
        <w:autoSpaceDE w:val="0"/>
        <w:autoSpaceDN w:val="0"/>
        <w:adjustRightInd w:val="0"/>
        <w:spacing w:after="0" w:line="240" w:lineRule="auto"/>
        <w:rPr>
          <w:sz w:val="24"/>
          <w:szCs w:val="24"/>
        </w:rPr>
      </w:pPr>
      <w:r w:rsidRPr="00315000">
        <w:rPr>
          <w:sz w:val="24"/>
          <w:szCs w:val="24"/>
        </w:rPr>
        <w:t xml:space="preserve"> • What national and local initiatives have been effective at challenging harmful attitudes and practices against</w:t>
      </w:r>
      <w:r w:rsidR="00210CA4">
        <w:rPr>
          <w:sz w:val="24"/>
          <w:szCs w:val="24"/>
        </w:rPr>
        <w:t xml:space="preserve"> </w:t>
      </w:r>
      <w:r w:rsidR="00AB07BD">
        <w:rPr>
          <w:sz w:val="24"/>
          <w:szCs w:val="24"/>
        </w:rPr>
        <w:t>disabled people</w:t>
      </w:r>
      <w:r w:rsidRPr="00315000">
        <w:rPr>
          <w:sz w:val="24"/>
          <w:szCs w:val="24"/>
        </w:rPr>
        <w:t>?</w:t>
      </w:r>
    </w:p>
    <w:p w14:paraId="31FC0018" w14:textId="1BD79C3C" w:rsidR="00133C83" w:rsidRDefault="00133C83" w:rsidP="00E778EB">
      <w:pPr>
        <w:autoSpaceDE w:val="0"/>
        <w:autoSpaceDN w:val="0"/>
        <w:adjustRightInd w:val="0"/>
        <w:spacing w:after="0" w:line="240" w:lineRule="auto"/>
        <w:rPr>
          <w:sz w:val="24"/>
          <w:szCs w:val="24"/>
        </w:rPr>
      </w:pPr>
      <w:r w:rsidRPr="00315000">
        <w:rPr>
          <w:sz w:val="24"/>
          <w:szCs w:val="24"/>
        </w:rPr>
        <w:t xml:space="preserve"> • How can we better collaborate to eliminate stigma and discrimination and realise transformative change for </w:t>
      </w:r>
      <w:r w:rsidR="00AB07BD">
        <w:rPr>
          <w:sz w:val="24"/>
          <w:szCs w:val="24"/>
        </w:rPr>
        <w:t>disabled people</w:t>
      </w:r>
      <w:r w:rsidRPr="00315000">
        <w:rPr>
          <w:sz w:val="24"/>
          <w:szCs w:val="24"/>
        </w:rPr>
        <w:t>?</w:t>
      </w:r>
    </w:p>
    <w:p w14:paraId="39916418" w14:textId="19B9AC56" w:rsidR="00CD5ED0" w:rsidRDefault="00CD5ED0" w:rsidP="00E778EB">
      <w:pPr>
        <w:autoSpaceDE w:val="0"/>
        <w:autoSpaceDN w:val="0"/>
        <w:adjustRightInd w:val="0"/>
        <w:spacing w:after="0" w:line="240" w:lineRule="auto"/>
        <w:rPr>
          <w:sz w:val="24"/>
          <w:szCs w:val="24"/>
        </w:rPr>
      </w:pPr>
    </w:p>
    <w:p w14:paraId="03151AE4" w14:textId="5BB5406B" w:rsidR="00CD5ED0" w:rsidRDefault="00CD5ED0" w:rsidP="00E778EB">
      <w:pPr>
        <w:autoSpaceDE w:val="0"/>
        <w:autoSpaceDN w:val="0"/>
        <w:adjustRightInd w:val="0"/>
        <w:spacing w:after="0" w:line="240" w:lineRule="auto"/>
        <w:rPr>
          <w:sz w:val="24"/>
          <w:szCs w:val="24"/>
        </w:rPr>
      </w:pPr>
    </w:p>
    <w:p w14:paraId="53752D6D" w14:textId="515C964C" w:rsidR="00CD5ED0" w:rsidRDefault="00CD5ED0" w:rsidP="00E778EB">
      <w:pPr>
        <w:autoSpaceDE w:val="0"/>
        <w:autoSpaceDN w:val="0"/>
        <w:adjustRightInd w:val="0"/>
        <w:spacing w:after="0" w:line="240" w:lineRule="auto"/>
        <w:rPr>
          <w:sz w:val="24"/>
          <w:szCs w:val="24"/>
        </w:rPr>
      </w:pPr>
    </w:p>
    <w:p w14:paraId="67FECA6F" w14:textId="34A8E296" w:rsidR="00CD5ED0" w:rsidRDefault="00CD5ED0" w:rsidP="00E778EB">
      <w:pPr>
        <w:autoSpaceDE w:val="0"/>
        <w:autoSpaceDN w:val="0"/>
        <w:adjustRightInd w:val="0"/>
        <w:spacing w:after="0" w:line="240" w:lineRule="auto"/>
        <w:rPr>
          <w:sz w:val="24"/>
          <w:szCs w:val="24"/>
        </w:rPr>
      </w:pPr>
    </w:p>
    <w:p w14:paraId="4E095B4D" w14:textId="58006566" w:rsidR="00CD5ED0" w:rsidRDefault="00CD5ED0" w:rsidP="00E778EB">
      <w:pPr>
        <w:autoSpaceDE w:val="0"/>
        <w:autoSpaceDN w:val="0"/>
        <w:adjustRightInd w:val="0"/>
        <w:spacing w:after="0" w:line="240" w:lineRule="auto"/>
        <w:rPr>
          <w:sz w:val="24"/>
          <w:szCs w:val="24"/>
        </w:rPr>
      </w:pPr>
    </w:p>
    <w:p w14:paraId="223EDE63" w14:textId="60E637C2" w:rsidR="00CD5ED0" w:rsidRDefault="00CD5ED0" w:rsidP="00E778EB">
      <w:pPr>
        <w:autoSpaceDE w:val="0"/>
        <w:autoSpaceDN w:val="0"/>
        <w:adjustRightInd w:val="0"/>
        <w:spacing w:after="0" w:line="240" w:lineRule="auto"/>
        <w:rPr>
          <w:sz w:val="24"/>
          <w:szCs w:val="24"/>
        </w:rPr>
      </w:pPr>
    </w:p>
    <w:p w14:paraId="7AF5E55D" w14:textId="466D2376" w:rsidR="00CD5ED0" w:rsidRDefault="00CD5ED0" w:rsidP="00E778EB">
      <w:pPr>
        <w:autoSpaceDE w:val="0"/>
        <w:autoSpaceDN w:val="0"/>
        <w:adjustRightInd w:val="0"/>
        <w:spacing w:after="0" w:line="240" w:lineRule="auto"/>
        <w:rPr>
          <w:sz w:val="24"/>
          <w:szCs w:val="24"/>
        </w:rPr>
      </w:pPr>
    </w:p>
    <w:p w14:paraId="63F63750" w14:textId="77B4E2E8" w:rsidR="00CD5ED0" w:rsidRDefault="00CD5ED0" w:rsidP="00E778EB">
      <w:pPr>
        <w:autoSpaceDE w:val="0"/>
        <w:autoSpaceDN w:val="0"/>
        <w:adjustRightInd w:val="0"/>
        <w:spacing w:after="0" w:line="240" w:lineRule="auto"/>
        <w:rPr>
          <w:sz w:val="24"/>
          <w:szCs w:val="24"/>
        </w:rPr>
      </w:pPr>
    </w:p>
    <w:p w14:paraId="7171DF3B" w14:textId="388DCB80" w:rsidR="00CD5ED0" w:rsidRDefault="00CD5ED0" w:rsidP="00E778EB">
      <w:pPr>
        <w:autoSpaceDE w:val="0"/>
        <w:autoSpaceDN w:val="0"/>
        <w:adjustRightInd w:val="0"/>
        <w:spacing w:after="0" w:line="240" w:lineRule="auto"/>
        <w:rPr>
          <w:sz w:val="24"/>
          <w:szCs w:val="24"/>
        </w:rPr>
      </w:pPr>
    </w:p>
    <w:p w14:paraId="32C4CB16" w14:textId="59FD42F9" w:rsidR="00CD5ED0" w:rsidRDefault="00CD5ED0" w:rsidP="00E778EB">
      <w:pPr>
        <w:autoSpaceDE w:val="0"/>
        <w:autoSpaceDN w:val="0"/>
        <w:adjustRightInd w:val="0"/>
        <w:spacing w:after="0" w:line="240" w:lineRule="auto"/>
        <w:rPr>
          <w:b/>
          <w:bCs/>
          <w:sz w:val="24"/>
          <w:szCs w:val="24"/>
        </w:rPr>
      </w:pPr>
      <w:r w:rsidRPr="00CD5ED0">
        <w:rPr>
          <w:b/>
          <w:bCs/>
          <w:sz w:val="24"/>
          <w:szCs w:val="24"/>
        </w:rPr>
        <w:lastRenderedPageBreak/>
        <w:t>Stereotypes</w:t>
      </w:r>
      <w:r w:rsidR="007400CC">
        <w:rPr>
          <w:b/>
          <w:bCs/>
          <w:sz w:val="24"/>
          <w:szCs w:val="24"/>
        </w:rPr>
        <w:t xml:space="preserve"> of disabled people from the past.</w:t>
      </w:r>
    </w:p>
    <w:p w14:paraId="7A7FF888" w14:textId="4E263873" w:rsidR="00CD5ED0" w:rsidRDefault="00CD5ED0" w:rsidP="00E778EB">
      <w:pPr>
        <w:autoSpaceDE w:val="0"/>
        <w:autoSpaceDN w:val="0"/>
        <w:adjustRightInd w:val="0"/>
        <w:spacing w:after="0" w:line="240" w:lineRule="auto"/>
        <w:rPr>
          <w:b/>
          <w:bCs/>
          <w:sz w:val="24"/>
          <w:szCs w:val="24"/>
        </w:rPr>
      </w:pPr>
    </w:p>
    <w:p w14:paraId="1BC90102" w14:textId="561305F7" w:rsidR="00CD5ED0" w:rsidRDefault="00083AE3" w:rsidP="00E778EB">
      <w:pPr>
        <w:autoSpaceDE w:val="0"/>
        <w:autoSpaceDN w:val="0"/>
        <w:adjustRightInd w:val="0"/>
        <w:spacing w:after="0" w:line="240" w:lineRule="auto"/>
        <w:rPr>
          <w:noProof/>
        </w:rPr>
      </w:pPr>
      <w:r w:rsidRPr="007400CC">
        <w:rPr>
          <w:rFonts w:cs="VinciSans-Light"/>
          <w:b/>
          <w:bCs/>
          <w:noProof/>
          <w:sz w:val="24"/>
          <w:szCs w:val="24"/>
        </w:rPr>
        <w:drawing>
          <wp:anchor distT="0" distB="0" distL="114300" distR="114300" simplePos="0" relativeHeight="251635712" behindDoc="1" locked="0" layoutInCell="1" allowOverlap="1" wp14:anchorId="222C8636" wp14:editId="737B5827">
            <wp:simplePos x="0" y="0"/>
            <wp:positionH relativeFrom="column">
              <wp:posOffset>3822700</wp:posOffset>
            </wp:positionH>
            <wp:positionV relativeFrom="paragraph">
              <wp:posOffset>8890</wp:posOffset>
            </wp:positionV>
            <wp:extent cx="1258570" cy="1574800"/>
            <wp:effectExtent l="0" t="0" r="0" b="0"/>
            <wp:wrapTight wrapText="bothSides">
              <wp:wrapPolygon edited="0">
                <wp:start x="0" y="0"/>
                <wp:lineTo x="0" y="21426"/>
                <wp:lineTo x="21251" y="21426"/>
                <wp:lineTo x="21251" y="0"/>
                <wp:lineTo x="0" y="0"/>
              </wp:wrapPolygon>
            </wp:wrapTight>
            <wp:docPr id="14" name="Picture 14" descr="Homer Poet and Blind persom believed to have powers of second site . Bust of head sculpted from marble showing blank 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58570"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2640" behindDoc="1" locked="0" layoutInCell="1" allowOverlap="1" wp14:anchorId="52A11995" wp14:editId="5DF1CA86">
            <wp:simplePos x="0" y="0"/>
            <wp:positionH relativeFrom="column">
              <wp:posOffset>5378450</wp:posOffset>
            </wp:positionH>
            <wp:positionV relativeFrom="paragraph">
              <wp:posOffset>8890</wp:posOffset>
            </wp:positionV>
            <wp:extent cx="1250950" cy="1560195"/>
            <wp:effectExtent l="0" t="0" r="0" b="0"/>
            <wp:wrapTight wrapText="bothSides">
              <wp:wrapPolygon edited="0">
                <wp:start x="0" y="0"/>
                <wp:lineTo x="0" y="21363"/>
                <wp:lineTo x="21381" y="21363"/>
                <wp:lineTo x="21381" y="0"/>
                <wp:lineTo x="0" y="0"/>
              </wp:wrapPolygon>
            </wp:wrapTight>
            <wp:docPr id="15" name="Picture 5" descr="Ashtavakra.jpg Multiple impairments outcast then becomes great Indian Ruler 3000 BCB">
              <a:hlinkClick xmlns:a="http://schemas.openxmlformats.org/drawingml/2006/main" r:id="rId69"/>
            </wp:docPr>
            <wp:cNvGraphicFramePr/>
            <a:graphic xmlns:a="http://schemas.openxmlformats.org/drawingml/2006/main">
              <a:graphicData uri="http://schemas.openxmlformats.org/drawingml/2006/picture">
                <pic:pic xmlns:pic="http://schemas.openxmlformats.org/drawingml/2006/picture">
                  <pic:nvPicPr>
                    <pic:cNvPr id="6" name="Picture 5" descr="Ashtavakra.jpg">
                      <a:hlinkClick r:id="rId69"/>
                    </pic:cNvPr>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50950" cy="1560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CD5ED0" w:rsidRPr="00CD5ED0">
        <w:drawing>
          <wp:anchor distT="0" distB="0" distL="114300" distR="114300" simplePos="0" relativeHeight="251636736" behindDoc="1" locked="0" layoutInCell="1" allowOverlap="1" wp14:anchorId="6F06A8B4" wp14:editId="1FF36859">
            <wp:simplePos x="0" y="0"/>
            <wp:positionH relativeFrom="column">
              <wp:posOffset>0</wp:posOffset>
            </wp:positionH>
            <wp:positionV relativeFrom="paragraph">
              <wp:posOffset>2540</wp:posOffset>
            </wp:positionV>
            <wp:extent cx="3574415" cy="1479550"/>
            <wp:effectExtent l="0" t="0" r="0" b="0"/>
            <wp:wrapTight wrapText="bothSides">
              <wp:wrapPolygon edited="0">
                <wp:start x="0" y="0"/>
                <wp:lineTo x="0" y="21415"/>
                <wp:lineTo x="21527" y="21415"/>
                <wp:lineTo x="21527" y="0"/>
                <wp:lineTo x="0" y="0"/>
              </wp:wrapPolygon>
            </wp:wrapTight>
            <wp:docPr id="8" name="Picture 8" descr="Hephaestus was a Greek god who lived on Mount Olympus according to Ancient Greek Myth. He had a club foot shown in picture of him riding horse. He was made fun of  by the other G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574415"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400CC" w:rsidRPr="007400CC">
        <w:rPr>
          <w:rFonts w:cs="VinciSans-Light"/>
          <w:b/>
          <w:bCs/>
          <w:sz w:val="24"/>
          <w:szCs w:val="24"/>
        </w:rPr>
        <w:t xml:space="preserve"> </w:t>
      </w:r>
      <w:r w:rsidR="007400CC" w:rsidRPr="007400CC">
        <w:rPr>
          <w:noProof/>
        </w:rPr>
        <w:t xml:space="preserve"> </w:t>
      </w:r>
    </w:p>
    <w:p w14:paraId="32D8C918" w14:textId="66A79C3B" w:rsidR="00083AE3" w:rsidRDefault="00083AE3" w:rsidP="00E778EB">
      <w:pPr>
        <w:autoSpaceDE w:val="0"/>
        <w:autoSpaceDN w:val="0"/>
        <w:adjustRightInd w:val="0"/>
        <w:spacing w:after="0" w:line="240" w:lineRule="auto"/>
        <w:rPr>
          <w:noProof/>
        </w:rPr>
      </w:pPr>
    </w:p>
    <w:p w14:paraId="47216284" w14:textId="66CD4F0C" w:rsidR="00083AE3" w:rsidRDefault="00083AE3" w:rsidP="00E778EB">
      <w:pPr>
        <w:autoSpaceDE w:val="0"/>
        <w:autoSpaceDN w:val="0"/>
        <w:adjustRightInd w:val="0"/>
        <w:spacing w:after="0" w:line="240" w:lineRule="auto"/>
        <w:rPr>
          <w:noProof/>
        </w:rPr>
      </w:pPr>
    </w:p>
    <w:p w14:paraId="6D5E6B2E" w14:textId="5A42AC29" w:rsidR="00083AE3" w:rsidRDefault="00083AE3" w:rsidP="00E778EB">
      <w:pPr>
        <w:autoSpaceDE w:val="0"/>
        <w:autoSpaceDN w:val="0"/>
        <w:adjustRightInd w:val="0"/>
        <w:spacing w:after="0" w:line="240" w:lineRule="auto"/>
        <w:rPr>
          <w:noProof/>
        </w:rPr>
      </w:pPr>
    </w:p>
    <w:p w14:paraId="4AD382D3" w14:textId="2F4EC201" w:rsidR="00083AE3" w:rsidRDefault="00083AE3" w:rsidP="00E778EB">
      <w:pPr>
        <w:autoSpaceDE w:val="0"/>
        <w:autoSpaceDN w:val="0"/>
        <w:adjustRightInd w:val="0"/>
        <w:spacing w:after="0" w:line="240" w:lineRule="auto"/>
        <w:rPr>
          <w:noProof/>
        </w:rPr>
      </w:pPr>
    </w:p>
    <w:p w14:paraId="7B7562AC" w14:textId="6157572B" w:rsidR="00083AE3" w:rsidRDefault="00083AE3" w:rsidP="00E778EB">
      <w:pPr>
        <w:autoSpaceDE w:val="0"/>
        <w:autoSpaceDN w:val="0"/>
        <w:adjustRightInd w:val="0"/>
        <w:spacing w:after="0" w:line="240" w:lineRule="auto"/>
        <w:rPr>
          <w:noProof/>
        </w:rPr>
      </w:pPr>
    </w:p>
    <w:p w14:paraId="6EB80208" w14:textId="2432DEF3" w:rsidR="00083AE3" w:rsidRDefault="00083AE3" w:rsidP="00E778EB">
      <w:pPr>
        <w:autoSpaceDE w:val="0"/>
        <w:autoSpaceDN w:val="0"/>
        <w:adjustRightInd w:val="0"/>
        <w:spacing w:after="0" w:line="240" w:lineRule="auto"/>
        <w:rPr>
          <w:noProof/>
        </w:rPr>
      </w:pPr>
    </w:p>
    <w:p w14:paraId="4E9FD570" w14:textId="64CBF643" w:rsidR="00083AE3" w:rsidRDefault="00083AE3" w:rsidP="00E778EB">
      <w:pPr>
        <w:autoSpaceDE w:val="0"/>
        <w:autoSpaceDN w:val="0"/>
        <w:adjustRightInd w:val="0"/>
        <w:spacing w:after="0" w:line="240" w:lineRule="auto"/>
        <w:rPr>
          <w:noProof/>
        </w:rPr>
      </w:pPr>
    </w:p>
    <w:p w14:paraId="7FB35A9A" w14:textId="1EA7C63A" w:rsidR="00083AE3" w:rsidRDefault="00083AE3" w:rsidP="00E778EB">
      <w:pPr>
        <w:autoSpaceDE w:val="0"/>
        <w:autoSpaceDN w:val="0"/>
        <w:adjustRightInd w:val="0"/>
        <w:spacing w:after="0" w:line="240" w:lineRule="auto"/>
        <w:rPr>
          <w:noProof/>
        </w:rPr>
      </w:pPr>
    </w:p>
    <w:p w14:paraId="256C5159" w14:textId="5E7342BE" w:rsidR="00083AE3" w:rsidRDefault="00083AE3" w:rsidP="00E778EB">
      <w:pPr>
        <w:autoSpaceDE w:val="0"/>
        <w:autoSpaceDN w:val="0"/>
        <w:adjustRightInd w:val="0"/>
        <w:spacing w:after="0" w:line="240" w:lineRule="auto"/>
        <w:rPr>
          <w:noProof/>
        </w:rPr>
      </w:pPr>
    </w:p>
    <w:p w14:paraId="106C9118" w14:textId="2AB305C4" w:rsidR="00083AE3" w:rsidRDefault="00083AE3" w:rsidP="00E778EB">
      <w:pPr>
        <w:autoSpaceDE w:val="0"/>
        <w:autoSpaceDN w:val="0"/>
        <w:adjustRightInd w:val="0"/>
        <w:spacing w:after="0" w:line="240" w:lineRule="auto"/>
        <w:rPr>
          <w:noProof/>
        </w:rPr>
      </w:pPr>
      <w:r>
        <w:rPr>
          <w:noProof/>
        </w:rPr>
        <w:drawing>
          <wp:anchor distT="0" distB="0" distL="114300" distR="114300" simplePos="0" relativeHeight="251639808" behindDoc="1" locked="0" layoutInCell="1" allowOverlap="1" wp14:anchorId="72005A8F" wp14:editId="57F6E6DD">
            <wp:simplePos x="0" y="0"/>
            <wp:positionH relativeFrom="column">
              <wp:posOffset>3244850</wp:posOffset>
            </wp:positionH>
            <wp:positionV relativeFrom="paragraph">
              <wp:posOffset>202565</wp:posOffset>
            </wp:positionV>
            <wp:extent cx="3009900" cy="1955800"/>
            <wp:effectExtent l="0" t="0" r="0" b="0"/>
            <wp:wrapTight wrapText="bothSides">
              <wp:wrapPolygon edited="0">
                <wp:start x="0" y="0"/>
                <wp:lineTo x="0" y="21460"/>
                <wp:lineTo x="21463" y="21460"/>
                <wp:lineTo x="21463" y="0"/>
                <wp:lineTo x="0" y="0"/>
              </wp:wrapPolygon>
            </wp:wrapTight>
            <wp:docPr id="17" name="Picture 5" descr="Penitent Sinners Christ Heals a paralytic The Gospel of Tsar Ivan Alexander, Turnova 1355 (2).jpg"/>
            <wp:cNvGraphicFramePr/>
            <a:graphic xmlns:a="http://schemas.openxmlformats.org/drawingml/2006/main">
              <a:graphicData uri="http://schemas.openxmlformats.org/drawingml/2006/picture">
                <pic:pic xmlns:pic="http://schemas.openxmlformats.org/drawingml/2006/picture">
                  <pic:nvPicPr>
                    <pic:cNvPr id="6" name="Picture 5" descr="Christ Heals a paralytic The Gospel of Tsar Ivan Alexander, Turnova 1355 (2).jpg"/>
                    <pic:cNvPicPr/>
                  </pic:nvPicPr>
                  <pic:blipFill>
                    <a:blip r:embed="rId72" cstate="print">
                      <a:extLst>
                        <a:ext uri="{28A0092B-C50C-407E-A947-70E740481C1C}">
                          <a14:useLocalDpi xmlns:a14="http://schemas.microsoft.com/office/drawing/2010/main" val="0"/>
                        </a:ext>
                      </a:extLst>
                    </a:blip>
                    <a:srcRect l="3431" t="25120" b="11111"/>
                    <a:stretch>
                      <a:fillRect/>
                    </a:stretch>
                  </pic:blipFill>
                  <pic:spPr>
                    <a:xfrm>
                      <a:off x="0" y="0"/>
                      <a:ext cx="3009900" cy="1955800"/>
                    </a:xfrm>
                    <a:prstGeom prst="rect">
                      <a:avLst/>
                    </a:prstGeom>
                  </pic:spPr>
                </pic:pic>
              </a:graphicData>
            </a:graphic>
            <wp14:sizeRelH relativeFrom="page">
              <wp14:pctWidth>0</wp14:pctWidth>
            </wp14:sizeRelH>
            <wp14:sizeRelV relativeFrom="page">
              <wp14:pctHeight>0</wp14:pctHeight>
            </wp14:sizeRelV>
          </wp:anchor>
        </w:drawing>
      </w:r>
      <w:r>
        <w:rPr>
          <w:rFonts w:cs="VinciSans-Light"/>
          <w:b/>
          <w:bCs/>
          <w:noProof/>
          <w:sz w:val="24"/>
          <w:szCs w:val="24"/>
        </w:rPr>
        <w:drawing>
          <wp:inline distT="0" distB="0" distL="0" distR="0" wp14:anchorId="7BF895A7" wp14:editId="36037F88">
            <wp:extent cx="2268570" cy="2159000"/>
            <wp:effectExtent l="0" t="0" r="0" b="0"/>
            <wp:docPr id="16" name="Picture 16" descr="Penitent Sinner Stained glass window Saint William healing a blind woman, York Minster, 1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85174" cy="2174802"/>
                    </a:xfrm>
                    <a:prstGeom prst="rect">
                      <a:avLst/>
                    </a:prstGeom>
                    <a:noFill/>
                  </pic:spPr>
                </pic:pic>
              </a:graphicData>
            </a:graphic>
          </wp:inline>
        </w:drawing>
      </w:r>
      <w:r w:rsidRPr="00083AE3">
        <w:rPr>
          <w:noProof/>
        </w:rPr>
        <w:t xml:space="preserve"> </w:t>
      </w:r>
    </w:p>
    <w:p w14:paraId="30F0E780" w14:textId="7FBCE9AD" w:rsidR="00083AE3" w:rsidRDefault="00083AE3" w:rsidP="00E778EB">
      <w:pPr>
        <w:autoSpaceDE w:val="0"/>
        <w:autoSpaceDN w:val="0"/>
        <w:adjustRightInd w:val="0"/>
        <w:spacing w:after="0" w:line="240" w:lineRule="auto"/>
        <w:rPr>
          <w:rFonts w:cs="VinciSans-Light"/>
          <w:b/>
          <w:bCs/>
          <w:sz w:val="24"/>
          <w:szCs w:val="24"/>
        </w:rPr>
      </w:pPr>
    </w:p>
    <w:p w14:paraId="57E7DEEA" w14:textId="66D1387E" w:rsidR="00083AE3" w:rsidRPr="00CD5ED0" w:rsidRDefault="004C7B89" w:rsidP="00E778EB">
      <w:pPr>
        <w:autoSpaceDE w:val="0"/>
        <w:autoSpaceDN w:val="0"/>
        <w:adjustRightInd w:val="0"/>
        <w:spacing w:after="0" w:line="240" w:lineRule="auto"/>
        <w:rPr>
          <w:rFonts w:cs="VinciSans-Light"/>
          <w:b/>
          <w:bCs/>
          <w:sz w:val="24"/>
          <w:szCs w:val="24"/>
        </w:rPr>
      </w:pPr>
      <w:r>
        <w:rPr>
          <w:noProof/>
        </w:rPr>
        <w:drawing>
          <wp:anchor distT="0" distB="0" distL="114300" distR="114300" simplePos="0" relativeHeight="251673600" behindDoc="1" locked="0" layoutInCell="1" allowOverlap="1" wp14:anchorId="26FB242C" wp14:editId="3F4056AE">
            <wp:simplePos x="0" y="0"/>
            <wp:positionH relativeFrom="column">
              <wp:posOffset>3721100</wp:posOffset>
            </wp:positionH>
            <wp:positionV relativeFrom="paragraph">
              <wp:posOffset>2861310</wp:posOffset>
            </wp:positionV>
            <wp:extent cx="1259840" cy="1263650"/>
            <wp:effectExtent l="0" t="0" r="0" b="0"/>
            <wp:wrapTight wrapText="bothSides">
              <wp:wrapPolygon edited="0">
                <wp:start x="0" y="0"/>
                <wp:lineTo x="0" y="21166"/>
                <wp:lineTo x="21230" y="21166"/>
                <wp:lineTo x="21230" y="0"/>
                <wp:lineTo x="0" y="0"/>
              </wp:wrapPolygon>
            </wp:wrapTight>
            <wp:docPr id="6148" name="Picture 4" descr="Sanchita Islam (1973-) is a British born of Bangladeshi heritage filmmaker, writer and artist. With psychotic episodes she has painted her inner voice ‘Fred’ and psychological difficulties around the birth of her children. Young Asian woman looking at camera lying on floor in front of a drawing she is work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59840" cy="1263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14:anchorId="1E2EAA6B" wp14:editId="224A159F">
            <wp:simplePos x="0" y="0"/>
            <wp:positionH relativeFrom="column">
              <wp:posOffset>5334000</wp:posOffset>
            </wp:positionH>
            <wp:positionV relativeFrom="paragraph">
              <wp:posOffset>2772410</wp:posOffset>
            </wp:positionV>
            <wp:extent cx="1384300" cy="1388745"/>
            <wp:effectExtent l="0" t="0" r="0" b="0"/>
            <wp:wrapTight wrapText="bothSides">
              <wp:wrapPolygon edited="0">
                <wp:start x="0" y="0"/>
                <wp:lineTo x="0" y="21333"/>
                <wp:lineTo x="21402" y="21333"/>
                <wp:lineTo x="21402" y="0"/>
                <wp:lineTo x="0" y="0"/>
              </wp:wrapPolygon>
            </wp:wrapTight>
            <wp:docPr id="19" name="Picture 19" descr="Sanchita Islam her inner voice ‘Fred’ &#10;&#10;Fred Abstract hooded face in blue with red background mask with eyehole vertical where face should 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84300" cy="1388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1" locked="0" layoutInCell="1" allowOverlap="1" wp14:anchorId="6C1D331F" wp14:editId="0F2C4863">
            <wp:simplePos x="0" y="0"/>
            <wp:positionH relativeFrom="column">
              <wp:posOffset>5016500</wp:posOffset>
            </wp:positionH>
            <wp:positionV relativeFrom="paragraph">
              <wp:posOffset>549910</wp:posOffset>
            </wp:positionV>
            <wp:extent cx="1949450" cy="1091565"/>
            <wp:effectExtent l="0" t="0" r="0" b="0"/>
            <wp:wrapTight wrapText="bothSides">
              <wp:wrapPolygon edited="0">
                <wp:start x="0" y="0"/>
                <wp:lineTo x="0" y="21110"/>
                <wp:lineTo x="21319" y="21110"/>
                <wp:lineTo x="21319" y="0"/>
                <wp:lineTo x="0" y="0"/>
              </wp:wrapPolygon>
            </wp:wrapTight>
            <wp:docPr id="20" name="Picture 20" descr="Albinos Seen as Ghost People in many parts of Africa are feared. There body parts are believed to have magical powers leading to their murder. Albino young boy standing separately to other back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949450" cy="10915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0CCA">
        <w:rPr>
          <w:rFonts w:cs="VinciSans-Light"/>
          <w:b/>
          <w:bCs/>
          <w:noProof/>
          <w:sz w:val="24"/>
          <w:szCs w:val="24"/>
        </w:rPr>
        <w:drawing>
          <wp:anchor distT="0" distB="0" distL="114300" distR="114300" simplePos="0" relativeHeight="251664384" behindDoc="1" locked="0" layoutInCell="1" allowOverlap="1" wp14:anchorId="04F4C99B" wp14:editId="30E1A65A">
            <wp:simplePos x="0" y="0"/>
            <wp:positionH relativeFrom="column">
              <wp:posOffset>1581150</wp:posOffset>
            </wp:positionH>
            <wp:positionV relativeFrom="paragraph">
              <wp:posOffset>2905760</wp:posOffset>
            </wp:positionV>
            <wp:extent cx="1797050" cy="1193165"/>
            <wp:effectExtent l="0" t="0" r="0" b="0"/>
            <wp:wrapTight wrapText="bothSides">
              <wp:wrapPolygon edited="0">
                <wp:start x="0" y="0"/>
                <wp:lineTo x="0" y="21382"/>
                <wp:lineTo x="21295" y="21382"/>
                <wp:lineTo x="21295" y="0"/>
                <wp:lineTo x="0" y="0"/>
              </wp:wrapPolygon>
            </wp:wrapTight>
            <wp:docPr id="18" name="Picture 18" descr="Yinka Shonibare (1962-) is a physically disabled artist of Nigerian origin, who came through art school and has made it in the Art World, challenging colonialism and racism. He has more recently identified with Disability Arts.&#10;Picture headless European dummies carving up Afric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97050" cy="1193165"/>
                    </a:xfrm>
                    <a:prstGeom prst="rect">
                      <a:avLst/>
                    </a:prstGeom>
                    <a:noFill/>
                  </pic:spPr>
                </pic:pic>
              </a:graphicData>
            </a:graphic>
            <wp14:sizeRelH relativeFrom="page">
              <wp14:pctWidth>0</wp14:pctWidth>
            </wp14:sizeRelH>
            <wp14:sizeRelV relativeFrom="page">
              <wp14:pctHeight>0</wp14:pctHeight>
            </wp14:sizeRelV>
          </wp:anchor>
        </w:drawing>
      </w:r>
      <w:r w:rsidR="00180CCA">
        <w:rPr>
          <w:noProof/>
        </w:rPr>
        <w:drawing>
          <wp:anchor distT="0" distB="0" distL="114300" distR="114300" simplePos="0" relativeHeight="251652096" behindDoc="1" locked="0" layoutInCell="1" allowOverlap="1" wp14:anchorId="7A8512AF" wp14:editId="5BB7A0DD">
            <wp:simplePos x="0" y="0"/>
            <wp:positionH relativeFrom="column">
              <wp:posOffset>44450</wp:posOffset>
            </wp:positionH>
            <wp:positionV relativeFrom="paragraph">
              <wp:posOffset>2759710</wp:posOffset>
            </wp:positionV>
            <wp:extent cx="1409700" cy="1409700"/>
            <wp:effectExtent l="0" t="0" r="0" b="0"/>
            <wp:wrapTight wrapText="bothSides">
              <wp:wrapPolygon edited="0">
                <wp:start x="0" y="0"/>
                <wp:lineTo x="0" y="21308"/>
                <wp:lineTo x="21308" y="21308"/>
                <wp:lineTo x="21308" y="0"/>
                <wp:lineTo x="0" y="0"/>
              </wp:wrapPolygon>
            </wp:wrapTight>
            <wp:docPr id="6147" name="Picture 3" descr="Nigerian Artist Shonibare&#10;Figure in Wheelchair in Georgian dress at desk writing maybe a slave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09700" cy="14097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0CCA" w:rsidRPr="00180CCA">
        <w:rPr>
          <w:noProof/>
        </w:rPr>
        <w:t xml:space="preserve"> </w:t>
      </w:r>
      <w:r w:rsidR="00083AE3">
        <w:rPr>
          <w:noProof/>
        </w:rPr>
        <w:drawing>
          <wp:inline distT="0" distB="0" distL="0" distR="0" wp14:anchorId="4D4A3322" wp14:editId="7DA71F98">
            <wp:extent cx="4775200" cy="2118995"/>
            <wp:effectExtent l="0" t="0" r="0" b="0"/>
            <wp:docPr id="4100" name="Picture 4" descr="Henry VIII Family Portrait (1545). Far left, Mother Jak, a female jester with learning difficulties. Far right, Will Somner the Jester, hunchback and natural fool. Tudors beleived people with learning difficulties direct line to God and not tell a l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Profitability"/>
                    <pic:cNvPicPr>
                      <a:picLocks noChangeAspect="1" noChangeArrowheads="1"/>
                    </pic:cNvPicPr>
                  </pic:nvPicPr>
                  <pic:blipFill rotWithShape="1">
                    <a:blip r:embed="rId79" cstate="print"/>
                    <a:srcRect l="3667" r="4397"/>
                    <a:stretch/>
                  </pic:blipFill>
                  <pic:spPr bwMode="auto">
                    <a:xfrm>
                      <a:off x="0" y="0"/>
                      <a:ext cx="4806607" cy="2132932"/>
                    </a:xfrm>
                    <a:prstGeom prst="rect">
                      <a:avLst/>
                    </a:prstGeom>
                    <a:noFill/>
                    <a:ln>
                      <a:noFill/>
                    </a:ln>
                    <a:extLst>
                      <a:ext uri="{53640926-AAD7-44D8-BBD7-CCE9431645EC}">
                        <a14:shadowObscured xmlns:a14="http://schemas.microsoft.com/office/drawing/2010/main"/>
                      </a:ext>
                    </a:extLst>
                  </pic:spPr>
                </pic:pic>
              </a:graphicData>
            </a:graphic>
          </wp:inline>
        </w:drawing>
      </w:r>
      <w:r w:rsidRPr="004C7B89">
        <w:rPr>
          <w:noProof/>
        </w:rPr>
        <w:t xml:space="preserve"> </w:t>
      </w:r>
    </w:p>
    <w:sectPr w:rsidR="00083AE3" w:rsidRPr="00CD5ED0" w:rsidSect="00EE5956">
      <w:footerReference w:type="default" r:id="rId80"/>
      <w:pgSz w:w="12240" w:h="15840" w:code="1"/>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EA624A" w14:textId="77777777" w:rsidR="00BE6EA4" w:rsidRDefault="00BE6EA4" w:rsidP="00E5671E">
      <w:pPr>
        <w:spacing w:after="0" w:line="240" w:lineRule="auto"/>
      </w:pPr>
      <w:r>
        <w:separator/>
      </w:r>
    </w:p>
  </w:endnote>
  <w:endnote w:type="continuationSeparator" w:id="0">
    <w:p w14:paraId="1E54106E" w14:textId="77777777" w:rsidR="00BE6EA4" w:rsidRDefault="00BE6EA4" w:rsidP="00E56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VinciSans-Bold">
    <w:altName w:val="Calibri"/>
    <w:panose1 w:val="00000000000000000000"/>
    <w:charset w:val="00"/>
    <w:family w:val="swiss"/>
    <w:notTrueType/>
    <w:pitch w:val="default"/>
    <w:sig w:usb0="00000003" w:usb1="00000000" w:usb2="00000000" w:usb3="00000000" w:csb0="00000001" w:csb1="00000000"/>
  </w:font>
  <w:font w:name="VinciSans-Medium">
    <w:altName w:val="Calibri"/>
    <w:panose1 w:val="00000000000000000000"/>
    <w:charset w:val="00"/>
    <w:family w:val="auto"/>
    <w:notTrueType/>
    <w:pitch w:val="default"/>
    <w:sig w:usb0="00000003" w:usb1="00000000" w:usb2="00000000" w:usb3="00000000" w:csb0="00000001" w:csb1="00000000"/>
  </w:font>
  <w:font w:name="VinciSans-Light">
    <w:altName w:val="Calibri"/>
    <w:panose1 w:val="00000000000000000000"/>
    <w:charset w:val="00"/>
    <w:family w:val="swiss"/>
    <w:notTrueType/>
    <w:pitch w:val="default"/>
    <w:sig w:usb0="00000003" w:usb1="00000000" w:usb2="00000000" w:usb3="00000000" w:csb0="00000001" w:csb1="00000000"/>
  </w:font>
  <w:font w:name="VinciSans">
    <w:altName w:val="Calibri"/>
    <w:panose1 w:val="00000000000000000000"/>
    <w:charset w:val="00"/>
    <w:family w:val="auto"/>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6067059"/>
      <w:docPartObj>
        <w:docPartGallery w:val="Page Numbers (Bottom of Page)"/>
        <w:docPartUnique/>
      </w:docPartObj>
    </w:sdtPr>
    <w:sdtEndPr>
      <w:rPr>
        <w:noProof/>
      </w:rPr>
    </w:sdtEndPr>
    <w:sdtContent>
      <w:p w14:paraId="0A7A83FE" w14:textId="6E4F169C" w:rsidR="00C001CF" w:rsidRDefault="00C001C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0DBA9F1" w14:textId="77777777" w:rsidR="00C001CF" w:rsidRDefault="00C001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FEA6A0" w14:textId="77777777" w:rsidR="00BE6EA4" w:rsidRDefault="00BE6EA4" w:rsidP="00E5671E">
      <w:pPr>
        <w:spacing w:after="0" w:line="240" w:lineRule="auto"/>
      </w:pPr>
      <w:r>
        <w:separator/>
      </w:r>
    </w:p>
  </w:footnote>
  <w:footnote w:type="continuationSeparator" w:id="0">
    <w:p w14:paraId="15A7CF4D" w14:textId="77777777" w:rsidR="00BE6EA4" w:rsidRDefault="00BE6EA4" w:rsidP="00E5671E">
      <w:pPr>
        <w:spacing w:after="0" w:line="240" w:lineRule="auto"/>
      </w:pPr>
      <w:r>
        <w:continuationSeparator/>
      </w:r>
    </w:p>
  </w:footnote>
  <w:footnote w:id="1">
    <w:p w14:paraId="63283AE2" w14:textId="518536AB" w:rsidR="00C001CF" w:rsidRDefault="00C001CF">
      <w:pPr>
        <w:pStyle w:val="FootnoteText"/>
      </w:pPr>
      <w:r>
        <w:rPr>
          <w:rStyle w:val="FootnoteReference"/>
        </w:rPr>
        <w:footnoteRef/>
      </w:r>
      <w:r>
        <w:t xml:space="preserve">UN 2010 Monitoring the Convention on the Rights of Persons with Disabilities Guidance for human rights monitors Professional training series No. 17 </w:t>
      </w:r>
      <w:hyperlink r:id="rId1" w:history="1">
        <w:r>
          <w:rPr>
            <w:rStyle w:val="Hyperlink"/>
          </w:rPr>
          <w:t>https://www.ohchr.org/Documents/Publications/Disabilities_training_17EN.pdf</w:t>
        </w:r>
      </w:hyperlink>
    </w:p>
  </w:footnote>
  <w:footnote w:id="2">
    <w:p w14:paraId="285F5678" w14:textId="77777777" w:rsidR="00C001CF" w:rsidRDefault="00C001CF" w:rsidP="007F0933">
      <w:pPr>
        <w:pStyle w:val="FootnoteText"/>
      </w:pPr>
      <w:r>
        <w:rPr>
          <w:rStyle w:val="FootnoteReference"/>
        </w:rPr>
        <w:footnoteRef/>
      </w:r>
      <w:r>
        <w:t xml:space="preserve"> Global Disability Summit | Dignity and respect for all DFID 2018</w:t>
      </w:r>
      <w:r w:rsidRPr="007F0933">
        <w:t xml:space="preserve"> </w:t>
      </w:r>
      <w:hyperlink r:id="rId2" w:history="1">
        <w:r>
          <w:rPr>
            <w:rStyle w:val="Hyperlink"/>
          </w:rPr>
          <w:t>https://assets.publishing.service.gov.uk/government/uploads/system/uploads/attachment_data/file/726179/DFIDHandouts_Dignity_Respect_V6.pdf</w:t>
        </w:r>
      </w:hyperlink>
    </w:p>
  </w:footnote>
  <w:footnote w:id="3">
    <w:p w14:paraId="5024A2A5" w14:textId="3729DA49" w:rsidR="00C001CF" w:rsidRDefault="00C001CF">
      <w:pPr>
        <w:pStyle w:val="FootnoteText"/>
      </w:pPr>
      <w:r>
        <w:rPr>
          <w:rStyle w:val="FootnoteReference"/>
        </w:rPr>
        <w:footnoteRef/>
      </w:r>
      <w:r>
        <w:t xml:space="preserve"> Reporting on Disability Guidelines for the Media ILO Irish Aid 2015  </w:t>
      </w:r>
      <w:hyperlink r:id="rId3" w:history="1">
        <w:r>
          <w:rPr>
            <w:rStyle w:val="Hyperlink"/>
          </w:rPr>
          <w:t>https://www.ilo.org/skills/pubs/WCMS_127002/lang--en/index.htm</w:t>
        </w:r>
      </w:hyperlink>
    </w:p>
  </w:footnote>
  <w:footnote w:id="4">
    <w:p w14:paraId="7B83571C" w14:textId="145B2A68" w:rsidR="00C001CF" w:rsidRDefault="00C001CF">
      <w:pPr>
        <w:pStyle w:val="FootnoteText"/>
      </w:pPr>
      <w:r>
        <w:rPr>
          <w:rStyle w:val="FootnoteReference"/>
        </w:rPr>
        <w:footnoteRef/>
      </w:r>
      <w:r>
        <w:t xml:space="preserve"> UK Disability History Month 2016 Broadsheet </w:t>
      </w:r>
      <w:hyperlink r:id="rId4" w:history="1">
        <w:r w:rsidRPr="006C7BFB">
          <w:rPr>
            <w:rStyle w:val="Hyperlink"/>
          </w:rPr>
          <w:t>https://ukdhm.org/2016-broadsheet/</w:t>
        </w:r>
      </w:hyperlink>
    </w:p>
  </w:footnote>
  <w:footnote w:id="5">
    <w:p w14:paraId="080530B8" w14:textId="4F0B4C48" w:rsidR="00B6219E" w:rsidRDefault="00B6219E">
      <w:pPr>
        <w:pStyle w:val="FootnoteText"/>
      </w:pPr>
      <w:r>
        <w:rPr>
          <w:rStyle w:val="FootnoteReference"/>
        </w:rPr>
        <w:footnoteRef/>
      </w:r>
      <w:r>
        <w:t xml:space="preserve"> UK Disability History Month </w:t>
      </w:r>
      <w:r w:rsidR="005C1810">
        <w:t xml:space="preserve">2016 </w:t>
      </w:r>
      <w:r w:rsidR="00A722D6">
        <w:t xml:space="preserve">Broadsheet </w:t>
      </w:r>
      <w:r w:rsidR="005C1810">
        <w:t xml:space="preserve">Language and Disability </w:t>
      </w:r>
      <w:hyperlink r:id="rId5" w:history="1">
        <w:r w:rsidR="005C1810" w:rsidRPr="005C1810">
          <w:rPr>
            <w:color w:val="0000FF"/>
            <w:sz w:val="22"/>
            <w:szCs w:val="22"/>
            <w:u w:val="single"/>
          </w:rPr>
          <w:t>https://ukdhm.org/2016-broadsheet/</w:t>
        </w:r>
      </w:hyperlink>
      <w:r w:rsidR="005C1810">
        <w:rPr>
          <w:sz w:val="22"/>
          <w:szCs w:val="22"/>
        </w:rPr>
        <w:t xml:space="preserve"> </w:t>
      </w:r>
    </w:p>
  </w:footnote>
  <w:footnote w:id="6">
    <w:p w14:paraId="374463F4" w14:textId="28ADBC09" w:rsidR="00C001CF" w:rsidRDefault="00C001CF">
      <w:pPr>
        <w:pStyle w:val="FootnoteText"/>
      </w:pPr>
      <w:r>
        <w:rPr>
          <w:rStyle w:val="FootnoteReference"/>
        </w:rPr>
        <w:footnoteRef/>
      </w:r>
      <w:r>
        <w:t xml:space="preserve"> Guidenline for the Media 2015 </w:t>
      </w:r>
      <w:hyperlink r:id="rId6" w:history="1">
        <w:r w:rsidRPr="007D19AA">
          <w:rPr>
            <w:color w:val="0000FF"/>
            <w:sz w:val="22"/>
            <w:szCs w:val="22"/>
            <w:u w:val="single"/>
          </w:rPr>
          <w:t>https://www.ilo.org/skills/pubs/WCMS_127002/lang--en/index.htm</w:t>
        </w:r>
      </w:hyperlink>
    </w:p>
  </w:footnote>
  <w:footnote w:id="7">
    <w:p w14:paraId="4CE9DF92" w14:textId="676F6B09" w:rsidR="00C001CF" w:rsidRDefault="00C001CF">
      <w:pPr>
        <w:pStyle w:val="FootnoteText"/>
      </w:pPr>
      <w:r>
        <w:rPr>
          <w:rStyle w:val="FootnoteReference"/>
        </w:rPr>
        <w:footnoteRef/>
      </w:r>
      <w:r>
        <w:t xml:space="preserve"> 3</w:t>
      </w:r>
      <w:r w:rsidRPr="009C6219">
        <w:rPr>
          <w:vertAlign w:val="superscript"/>
        </w:rPr>
        <w:t>rd</w:t>
      </w:r>
      <w:r>
        <w:t xml:space="preserve"> July 2019 </w:t>
      </w:r>
      <w:hyperlink r:id="rId7" w:history="1">
        <w:r w:rsidRPr="009C6219">
          <w:rPr>
            <w:color w:val="0000FF"/>
            <w:sz w:val="22"/>
            <w:szCs w:val="22"/>
            <w:u w:val="single"/>
          </w:rPr>
          <w:t>https://edpols.abc.net.au/guidance/reporting-and-portraying-disability-in-abc-content/</w:t>
        </w:r>
      </w:hyperlink>
    </w:p>
  </w:footnote>
  <w:footnote w:id="8">
    <w:p w14:paraId="33A545FA" w14:textId="34B0CEA3" w:rsidR="00C001CF" w:rsidRDefault="00C001CF">
      <w:pPr>
        <w:pStyle w:val="FootnoteText"/>
      </w:pPr>
      <w:r>
        <w:rPr>
          <w:rStyle w:val="FootnoteReference"/>
        </w:rPr>
        <w:footnoteRef/>
      </w:r>
      <w:r>
        <w:t xml:space="preserve"> </w:t>
      </w:r>
      <w:hyperlink r:id="rId8" w:history="1">
        <w:r w:rsidRPr="009C6219">
          <w:rPr>
            <w:color w:val="0000FF"/>
            <w:sz w:val="22"/>
            <w:szCs w:val="22"/>
            <w:u w:val="single"/>
          </w:rPr>
          <w:t>https://ncdj.org/resources/#</w:t>
        </w:r>
      </w:hyperlink>
    </w:p>
  </w:footnote>
  <w:footnote w:id="9">
    <w:p w14:paraId="59318729" w14:textId="5F4214C8" w:rsidR="00C001CF" w:rsidRPr="009C6219" w:rsidRDefault="00C001CF" w:rsidP="00F76ADB">
      <w:pPr>
        <w:shd w:val="clear" w:color="auto" w:fill="FFFFFF"/>
        <w:spacing w:before="100" w:beforeAutospacing="1" w:after="100" w:afterAutospacing="1" w:line="240" w:lineRule="auto"/>
        <w:rPr>
          <w:rFonts w:eastAsia="Times New Roman" w:cstheme="minorHAnsi"/>
          <w:color w:val="333333"/>
          <w:sz w:val="24"/>
          <w:szCs w:val="24"/>
          <w:lang w:eastAsia="en-GB"/>
        </w:rPr>
      </w:pPr>
      <w:r>
        <w:rPr>
          <w:rStyle w:val="FootnoteReference"/>
        </w:rPr>
        <w:footnoteRef/>
      </w:r>
      <w:r>
        <w:t xml:space="preserve"> </w:t>
      </w:r>
      <w:r w:rsidRPr="009C6219">
        <w:rPr>
          <w:rFonts w:eastAsia="Times New Roman" w:cstheme="minorHAnsi"/>
          <w:b/>
          <w:bCs/>
          <w:color w:val="292929"/>
          <w:spacing w:val="-1"/>
          <w:sz w:val="24"/>
          <w:szCs w:val="24"/>
          <w:lang w:eastAsia="en-GB"/>
        </w:rPr>
        <w:t>by Shreya Ila Anasuya</w:t>
      </w:r>
      <w:r w:rsidRPr="00F76ADB">
        <w:rPr>
          <w:rFonts w:eastAsia="Times New Roman" w:cstheme="minorHAnsi"/>
          <w:b/>
          <w:bCs/>
          <w:color w:val="292929"/>
          <w:spacing w:val="-1"/>
          <w:sz w:val="24"/>
          <w:szCs w:val="24"/>
          <w:lang w:eastAsia="en-GB"/>
        </w:rPr>
        <w:t xml:space="preserve"> 11</w:t>
      </w:r>
      <w:r w:rsidRPr="00F76ADB">
        <w:rPr>
          <w:rFonts w:eastAsia="Times New Roman" w:cstheme="minorHAnsi"/>
          <w:b/>
          <w:bCs/>
          <w:color w:val="292929"/>
          <w:spacing w:val="-1"/>
          <w:sz w:val="24"/>
          <w:szCs w:val="24"/>
          <w:vertAlign w:val="superscript"/>
          <w:lang w:eastAsia="en-GB"/>
        </w:rPr>
        <w:t>th</w:t>
      </w:r>
      <w:r w:rsidRPr="00F76ADB">
        <w:rPr>
          <w:rFonts w:eastAsia="Times New Roman" w:cstheme="minorHAnsi"/>
          <w:b/>
          <w:bCs/>
          <w:color w:val="292929"/>
          <w:spacing w:val="-1"/>
          <w:sz w:val="24"/>
          <w:szCs w:val="24"/>
          <w:lang w:eastAsia="en-GB"/>
        </w:rPr>
        <w:t xml:space="preserve"> June 2019 Skin </w:t>
      </w:r>
      <w:hyperlink r:id="rId9" w:history="1">
        <w:r w:rsidRPr="00F76ADB">
          <w:rPr>
            <w:color w:val="0000FF"/>
            <w:u w:val="single"/>
          </w:rPr>
          <w:t>https://medium.com/skin-stories/disabilityinnewsmedia-524ec534ca4b</w:t>
        </w:r>
      </w:hyperlink>
    </w:p>
    <w:p w14:paraId="4050F901" w14:textId="5C1B15F2" w:rsidR="00C001CF" w:rsidRDefault="00C001CF">
      <w:pPr>
        <w:pStyle w:val="FootnoteText"/>
      </w:pPr>
    </w:p>
  </w:footnote>
  <w:footnote w:id="10">
    <w:p w14:paraId="24806364" w14:textId="3BE4ED2B" w:rsidR="00C001CF" w:rsidRPr="004B023F" w:rsidRDefault="00C001CF" w:rsidP="004B023F">
      <w:pPr>
        <w:shd w:val="clear" w:color="auto" w:fill="FFFFFF"/>
        <w:spacing w:after="0" w:line="240" w:lineRule="auto"/>
        <w:rPr>
          <w:rFonts w:eastAsia="Times New Roman" w:cstheme="minorHAnsi"/>
          <w:color w:val="292929"/>
          <w:spacing w:val="-1"/>
          <w:sz w:val="20"/>
          <w:szCs w:val="20"/>
          <w:lang w:eastAsia="en-GB"/>
        </w:rPr>
      </w:pPr>
      <w:r w:rsidRPr="00C001CF">
        <w:rPr>
          <w:rStyle w:val="FootnoteReference"/>
          <w:sz w:val="20"/>
          <w:szCs w:val="20"/>
        </w:rPr>
        <w:footnoteRef/>
      </w:r>
      <w:r w:rsidRPr="00C001CF">
        <w:rPr>
          <w:sz w:val="20"/>
          <w:szCs w:val="20"/>
        </w:rPr>
        <w:t xml:space="preserve"> </w:t>
      </w:r>
      <w:r w:rsidRPr="009C6219">
        <w:rPr>
          <w:rFonts w:eastAsia="Times New Roman" w:cstheme="minorHAnsi"/>
          <w:i/>
          <w:iCs/>
          <w:color w:val="292929"/>
          <w:spacing w:val="-1"/>
          <w:sz w:val="20"/>
          <w:szCs w:val="20"/>
          <w:lang w:eastAsia="en-GB"/>
        </w:rPr>
        <w:t>Shreya Ila Anasuya is a writer, journalist and the managing editor of </w:t>
      </w:r>
      <w:r w:rsidRPr="009C6219">
        <w:rPr>
          <w:rFonts w:eastAsia="Times New Roman" w:cstheme="minorHAnsi"/>
          <w:color w:val="292929"/>
          <w:spacing w:val="-1"/>
          <w:sz w:val="20"/>
          <w:szCs w:val="20"/>
          <w:lang w:eastAsia="en-GB"/>
        </w:rPr>
        <w:t>Skin Stories</w:t>
      </w:r>
      <w:r w:rsidRPr="009C6219">
        <w:rPr>
          <w:rFonts w:eastAsia="Times New Roman" w:cstheme="minorHAnsi"/>
          <w:i/>
          <w:iCs/>
          <w:color w:val="292929"/>
          <w:spacing w:val="-1"/>
          <w:sz w:val="20"/>
          <w:szCs w:val="20"/>
          <w:lang w:eastAsia="en-GB"/>
        </w:rPr>
        <w:t>. </w:t>
      </w:r>
      <w:r w:rsidRPr="009C6219">
        <w:rPr>
          <w:rFonts w:eastAsia="Times New Roman" w:cstheme="minorHAnsi"/>
          <w:color w:val="292929"/>
          <w:spacing w:val="-1"/>
          <w:sz w:val="20"/>
          <w:szCs w:val="20"/>
          <w:lang w:eastAsia="en-GB"/>
        </w:rPr>
        <w:t>Skin Stories </w:t>
      </w:r>
      <w:r w:rsidRPr="009C6219">
        <w:rPr>
          <w:rFonts w:eastAsia="Times New Roman" w:cstheme="minorHAnsi"/>
          <w:i/>
          <w:iCs/>
          <w:color w:val="292929"/>
          <w:spacing w:val="-1"/>
          <w:sz w:val="20"/>
          <w:szCs w:val="20"/>
          <w:lang w:eastAsia="en-GB"/>
        </w:rPr>
        <w:t>is the award-winning digital publication of the Sexuality and Disability programme at the non-profit Point of View. It is the only publication in India that centers disability, gender and sexuality. It has been widely republished in the mainstream media, used by national and international organisations as a resource, and is taught in several university classrooms</w:t>
      </w:r>
    </w:p>
  </w:footnote>
  <w:footnote w:id="11">
    <w:p w14:paraId="590C141C" w14:textId="74B65E3A" w:rsidR="00C001CF" w:rsidRDefault="00C001CF">
      <w:pPr>
        <w:pStyle w:val="FootnoteText"/>
      </w:pPr>
      <w:r>
        <w:rPr>
          <w:rStyle w:val="FootnoteReference"/>
        </w:rPr>
        <w:footnoteRef/>
      </w:r>
      <w:r>
        <w:t xml:space="preserve"> </w:t>
      </w:r>
      <w:hyperlink r:id="rId10" w:history="1">
        <w:r w:rsidR="004B023F" w:rsidRPr="004B023F">
          <w:rPr>
            <w:color w:val="0000FF"/>
            <w:sz w:val="22"/>
            <w:szCs w:val="22"/>
            <w:u w:val="single"/>
          </w:rPr>
          <w:t>https://theconversation.com/traditional-beliefs-inform-attitudes-to-disability-in-africa-why-it-matters-138558</w:t>
        </w:r>
      </w:hyperlink>
      <w:r w:rsidR="004B023F">
        <w:rPr>
          <w:sz w:val="22"/>
          <w:szCs w:val="22"/>
        </w:rPr>
        <w:t xml:space="preserve"> 15 June2020</w:t>
      </w:r>
    </w:p>
  </w:footnote>
  <w:footnote w:id="12">
    <w:p w14:paraId="23A004DC" w14:textId="67A041B7" w:rsidR="00480E60" w:rsidRDefault="00480E60">
      <w:pPr>
        <w:pStyle w:val="FootnoteText"/>
      </w:pPr>
      <w:r>
        <w:rPr>
          <w:rStyle w:val="FootnoteReference"/>
        </w:rPr>
        <w:footnoteRef/>
      </w:r>
      <w:r>
        <w:t xml:space="preserve"> </w:t>
      </w:r>
      <w:hyperlink r:id="rId11" w:history="1">
        <w:r w:rsidRPr="00A61ED9">
          <w:rPr>
            <w:rStyle w:val="Hyperlink"/>
          </w:rPr>
          <w:t>https://youtu.be/oIMS0bNGcIc</w:t>
        </w:r>
      </w:hyperlink>
      <w:r>
        <w:t xml:space="preserve"> Amnesty film on Albinism in Malawi</w:t>
      </w:r>
    </w:p>
  </w:footnote>
  <w:footnote w:id="13">
    <w:p w14:paraId="3BAC9472" w14:textId="4809BA0F" w:rsidR="00480E60" w:rsidRDefault="00480E60">
      <w:pPr>
        <w:pStyle w:val="FootnoteText"/>
      </w:pPr>
      <w:r>
        <w:rPr>
          <w:rStyle w:val="FootnoteReference"/>
        </w:rPr>
        <w:footnoteRef/>
      </w:r>
      <w:r>
        <w:t xml:space="preserve"> </w:t>
      </w:r>
      <w:hyperlink r:id="rId12" w:anchor="human-beings" w:history="1">
        <w:r w:rsidRPr="00480E60">
          <w:rPr>
            <w:color w:val="0000FF"/>
            <w:sz w:val="22"/>
            <w:szCs w:val="22"/>
            <w:u w:val="single"/>
          </w:rPr>
          <w:t>https://albinism.ohchr.org/human-rights-dimension-of-albinism.html#human-beings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30503"/>
    <w:multiLevelType w:val="hybridMultilevel"/>
    <w:tmpl w:val="CCF44B38"/>
    <w:lvl w:ilvl="0" w:tplc="962CC5C6">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DE62F89"/>
    <w:multiLevelType w:val="multilevel"/>
    <w:tmpl w:val="A41A1D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8475BB2"/>
    <w:multiLevelType w:val="multilevel"/>
    <w:tmpl w:val="28B072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35F36696"/>
    <w:multiLevelType w:val="multilevel"/>
    <w:tmpl w:val="C332E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767C14"/>
    <w:multiLevelType w:val="multilevel"/>
    <w:tmpl w:val="C416F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B06191"/>
    <w:multiLevelType w:val="multilevel"/>
    <w:tmpl w:val="6C046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BB31B7A"/>
    <w:multiLevelType w:val="hybridMultilevel"/>
    <w:tmpl w:val="94D05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8CB0692"/>
    <w:multiLevelType w:val="hybridMultilevel"/>
    <w:tmpl w:val="D5B07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6"/>
  </w:num>
  <w:num w:numId="4">
    <w:abstractNumId w:val="2"/>
  </w:num>
  <w:num w:numId="5">
    <w:abstractNumId w:val="1"/>
  </w:num>
  <w:num w:numId="6">
    <w:abstractNumId w:val="3"/>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A30DB4"/>
    <w:rsid w:val="00000850"/>
    <w:rsid w:val="00000ED2"/>
    <w:rsid w:val="00016E3A"/>
    <w:rsid w:val="0002452C"/>
    <w:rsid w:val="0002540C"/>
    <w:rsid w:val="00046C41"/>
    <w:rsid w:val="00046C5A"/>
    <w:rsid w:val="00047ABE"/>
    <w:rsid w:val="000535DC"/>
    <w:rsid w:val="00082D19"/>
    <w:rsid w:val="00083AE3"/>
    <w:rsid w:val="000841CC"/>
    <w:rsid w:val="000925B3"/>
    <w:rsid w:val="000A10A4"/>
    <w:rsid w:val="000B6529"/>
    <w:rsid w:val="000C1C41"/>
    <w:rsid w:val="000E35B0"/>
    <w:rsid w:val="000F1CF2"/>
    <w:rsid w:val="0010117A"/>
    <w:rsid w:val="001035EA"/>
    <w:rsid w:val="00103FFE"/>
    <w:rsid w:val="00112916"/>
    <w:rsid w:val="00126192"/>
    <w:rsid w:val="00133C83"/>
    <w:rsid w:val="00173F76"/>
    <w:rsid w:val="00180CCA"/>
    <w:rsid w:val="00185BCB"/>
    <w:rsid w:val="00187350"/>
    <w:rsid w:val="001B46C4"/>
    <w:rsid w:val="001B47C7"/>
    <w:rsid w:val="001B6758"/>
    <w:rsid w:val="001D60EC"/>
    <w:rsid w:val="001E718A"/>
    <w:rsid w:val="00200811"/>
    <w:rsid w:val="002054FF"/>
    <w:rsid w:val="00205F56"/>
    <w:rsid w:val="00206AE6"/>
    <w:rsid w:val="00210CA4"/>
    <w:rsid w:val="0022425B"/>
    <w:rsid w:val="002558CC"/>
    <w:rsid w:val="002570CB"/>
    <w:rsid w:val="002649BC"/>
    <w:rsid w:val="002670AF"/>
    <w:rsid w:val="0028564D"/>
    <w:rsid w:val="00297083"/>
    <w:rsid w:val="002C1AED"/>
    <w:rsid w:val="002C279D"/>
    <w:rsid w:val="002D54D3"/>
    <w:rsid w:val="002F1546"/>
    <w:rsid w:val="00303CF4"/>
    <w:rsid w:val="0031080C"/>
    <w:rsid w:val="00315000"/>
    <w:rsid w:val="00333E37"/>
    <w:rsid w:val="003424EC"/>
    <w:rsid w:val="003463A4"/>
    <w:rsid w:val="00347C68"/>
    <w:rsid w:val="003667AD"/>
    <w:rsid w:val="0039653E"/>
    <w:rsid w:val="003B1DF9"/>
    <w:rsid w:val="003F0851"/>
    <w:rsid w:val="003F4E29"/>
    <w:rsid w:val="0040479A"/>
    <w:rsid w:val="004133D4"/>
    <w:rsid w:val="00414CFE"/>
    <w:rsid w:val="00443465"/>
    <w:rsid w:val="00455C30"/>
    <w:rsid w:val="004569F1"/>
    <w:rsid w:val="00462E1D"/>
    <w:rsid w:val="00465731"/>
    <w:rsid w:val="004722F0"/>
    <w:rsid w:val="00480E60"/>
    <w:rsid w:val="00492DAB"/>
    <w:rsid w:val="0049689F"/>
    <w:rsid w:val="004B023F"/>
    <w:rsid w:val="004B2ABA"/>
    <w:rsid w:val="004B62A8"/>
    <w:rsid w:val="004C0DEA"/>
    <w:rsid w:val="004C7B89"/>
    <w:rsid w:val="004D3809"/>
    <w:rsid w:val="004D7810"/>
    <w:rsid w:val="00512E70"/>
    <w:rsid w:val="005132BE"/>
    <w:rsid w:val="00520CB6"/>
    <w:rsid w:val="005224FE"/>
    <w:rsid w:val="00530130"/>
    <w:rsid w:val="005408C1"/>
    <w:rsid w:val="00556DA8"/>
    <w:rsid w:val="0056107C"/>
    <w:rsid w:val="00563434"/>
    <w:rsid w:val="00593A51"/>
    <w:rsid w:val="005B7289"/>
    <w:rsid w:val="005C076B"/>
    <w:rsid w:val="005C1810"/>
    <w:rsid w:val="005C3154"/>
    <w:rsid w:val="005C3DFB"/>
    <w:rsid w:val="005D5475"/>
    <w:rsid w:val="005E031E"/>
    <w:rsid w:val="005E2DCC"/>
    <w:rsid w:val="005E36D1"/>
    <w:rsid w:val="005E4E08"/>
    <w:rsid w:val="005F28CC"/>
    <w:rsid w:val="005F2C45"/>
    <w:rsid w:val="005F4D75"/>
    <w:rsid w:val="005F4FDE"/>
    <w:rsid w:val="006071A5"/>
    <w:rsid w:val="00607AAD"/>
    <w:rsid w:val="00607BCA"/>
    <w:rsid w:val="006168D7"/>
    <w:rsid w:val="0063389E"/>
    <w:rsid w:val="0065279A"/>
    <w:rsid w:val="00670C8D"/>
    <w:rsid w:val="006751C2"/>
    <w:rsid w:val="00681FC3"/>
    <w:rsid w:val="00682EF6"/>
    <w:rsid w:val="006C3653"/>
    <w:rsid w:val="006C516A"/>
    <w:rsid w:val="006D63E5"/>
    <w:rsid w:val="006E74D6"/>
    <w:rsid w:val="006F431C"/>
    <w:rsid w:val="007036E6"/>
    <w:rsid w:val="007073D0"/>
    <w:rsid w:val="007108D2"/>
    <w:rsid w:val="0071479F"/>
    <w:rsid w:val="007217E1"/>
    <w:rsid w:val="00733EB7"/>
    <w:rsid w:val="007400CC"/>
    <w:rsid w:val="00742F3F"/>
    <w:rsid w:val="007522BB"/>
    <w:rsid w:val="007550EB"/>
    <w:rsid w:val="00756CCC"/>
    <w:rsid w:val="00764C25"/>
    <w:rsid w:val="0077511A"/>
    <w:rsid w:val="00787779"/>
    <w:rsid w:val="007A6A57"/>
    <w:rsid w:val="007C12D3"/>
    <w:rsid w:val="007C348C"/>
    <w:rsid w:val="007D19AA"/>
    <w:rsid w:val="007F0933"/>
    <w:rsid w:val="00801EC2"/>
    <w:rsid w:val="008112C3"/>
    <w:rsid w:val="00816D5F"/>
    <w:rsid w:val="008179CD"/>
    <w:rsid w:val="00825D09"/>
    <w:rsid w:val="00840A89"/>
    <w:rsid w:val="00854E04"/>
    <w:rsid w:val="008936B0"/>
    <w:rsid w:val="00896648"/>
    <w:rsid w:val="008A0C85"/>
    <w:rsid w:val="008A4EC8"/>
    <w:rsid w:val="008C48BD"/>
    <w:rsid w:val="008C7292"/>
    <w:rsid w:val="008F373A"/>
    <w:rsid w:val="008F5527"/>
    <w:rsid w:val="008F76FC"/>
    <w:rsid w:val="00900254"/>
    <w:rsid w:val="00904028"/>
    <w:rsid w:val="00910235"/>
    <w:rsid w:val="009245A8"/>
    <w:rsid w:val="00927391"/>
    <w:rsid w:val="00931C13"/>
    <w:rsid w:val="0094124B"/>
    <w:rsid w:val="00944EEC"/>
    <w:rsid w:val="00985CA6"/>
    <w:rsid w:val="009973D6"/>
    <w:rsid w:val="009B3F40"/>
    <w:rsid w:val="009C6219"/>
    <w:rsid w:val="009C6D4D"/>
    <w:rsid w:val="00A149FE"/>
    <w:rsid w:val="00A24C8A"/>
    <w:rsid w:val="00A30DB4"/>
    <w:rsid w:val="00A64B41"/>
    <w:rsid w:val="00A722D6"/>
    <w:rsid w:val="00A73DA0"/>
    <w:rsid w:val="00A80A82"/>
    <w:rsid w:val="00A86FBD"/>
    <w:rsid w:val="00A9486D"/>
    <w:rsid w:val="00A94ED7"/>
    <w:rsid w:val="00A96C5D"/>
    <w:rsid w:val="00AB07BD"/>
    <w:rsid w:val="00AB1AA6"/>
    <w:rsid w:val="00AB46BE"/>
    <w:rsid w:val="00AC3526"/>
    <w:rsid w:val="00AD1566"/>
    <w:rsid w:val="00AD21FC"/>
    <w:rsid w:val="00AD3DEF"/>
    <w:rsid w:val="00AF13CB"/>
    <w:rsid w:val="00B03E2C"/>
    <w:rsid w:val="00B145F0"/>
    <w:rsid w:val="00B25827"/>
    <w:rsid w:val="00B5241D"/>
    <w:rsid w:val="00B53B3B"/>
    <w:rsid w:val="00B57D00"/>
    <w:rsid w:val="00B6219E"/>
    <w:rsid w:val="00B86CFC"/>
    <w:rsid w:val="00BB5659"/>
    <w:rsid w:val="00BD0F4A"/>
    <w:rsid w:val="00BD1CB5"/>
    <w:rsid w:val="00BE3A25"/>
    <w:rsid w:val="00BE6EA4"/>
    <w:rsid w:val="00C001CF"/>
    <w:rsid w:val="00C020E1"/>
    <w:rsid w:val="00C0588A"/>
    <w:rsid w:val="00C07F7A"/>
    <w:rsid w:val="00C10ADA"/>
    <w:rsid w:val="00C138CB"/>
    <w:rsid w:val="00C30757"/>
    <w:rsid w:val="00C32F5A"/>
    <w:rsid w:val="00C45AD1"/>
    <w:rsid w:val="00C505CA"/>
    <w:rsid w:val="00C655DA"/>
    <w:rsid w:val="00C66F28"/>
    <w:rsid w:val="00C67053"/>
    <w:rsid w:val="00C84D9A"/>
    <w:rsid w:val="00C91CBB"/>
    <w:rsid w:val="00CA0A36"/>
    <w:rsid w:val="00CA36F6"/>
    <w:rsid w:val="00CA6057"/>
    <w:rsid w:val="00CC7A3E"/>
    <w:rsid w:val="00CD5ED0"/>
    <w:rsid w:val="00CD721C"/>
    <w:rsid w:val="00D10CEF"/>
    <w:rsid w:val="00D22B82"/>
    <w:rsid w:val="00D24FE3"/>
    <w:rsid w:val="00D25750"/>
    <w:rsid w:val="00D27116"/>
    <w:rsid w:val="00D74D78"/>
    <w:rsid w:val="00D910AF"/>
    <w:rsid w:val="00D92837"/>
    <w:rsid w:val="00D93B3B"/>
    <w:rsid w:val="00D978CF"/>
    <w:rsid w:val="00DB7F70"/>
    <w:rsid w:val="00DC0A75"/>
    <w:rsid w:val="00DC4961"/>
    <w:rsid w:val="00DF0052"/>
    <w:rsid w:val="00DF2916"/>
    <w:rsid w:val="00DF74F0"/>
    <w:rsid w:val="00E0031E"/>
    <w:rsid w:val="00E11D21"/>
    <w:rsid w:val="00E426A6"/>
    <w:rsid w:val="00E4341E"/>
    <w:rsid w:val="00E43E4A"/>
    <w:rsid w:val="00E5538F"/>
    <w:rsid w:val="00E55401"/>
    <w:rsid w:val="00E5671E"/>
    <w:rsid w:val="00E72D0F"/>
    <w:rsid w:val="00E768BD"/>
    <w:rsid w:val="00E778EB"/>
    <w:rsid w:val="00E93903"/>
    <w:rsid w:val="00E93B2C"/>
    <w:rsid w:val="00E941EA"/>
    <w:rsid w:val="00EA48F0"/>
    <w:rsid w:val="00EB6A7A"/>
    <w:rsid w:val="00EC6F15"/>
    <w:rsid w:val="00EE5956"/>
    <w:rsid w:val="00EF43CA"/>
    <w:rsid w:val="00EF7AFB"/>
    <w:rsid w:val="00F17AFB"/>
    <w:rsid w:val="00F2098E"/>
    <w:rsid w:val="00F20FC3"/>
    <w:rsid w:val="00F30CB1"/>
    <w:rsid w:val="00F32CF9"/>
    <w:rsid w:val="00F3627E"/>
    <w:rsid w:val="00F52561"/>
    <w:rsid w:val="00F54494"/>
    <w:rsid w:val="00F55156"/>
    <w:rsid w:val="00F76ADB"/>
    <w:rsid w:val="00F81F99"/>
    <w:rsid w:val="00F8438F"/>
    <w:rsid w:val="00F85061"/>
    <w:rsid w:val="00F915E5"/>
    <w:rsid w:val="00FA34D6"/>
    <w:rsid w:val="00FA3668"/>
    <w:rsid w:val="00FA56E8"/>
    <w:rsid w:val="00FC6104"/>
    <w:rsid w:val="00FD089A"/>
    <w:rsid w:val="00FD7145"/>
    <w:rsid w:val="00FE05F3"/>
    <w:rsid w:val="00FF2042"/>
    <w:rsid w:val="00FF22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06B77"/>
  <w15:chartTrackingRefBased/>
  <w15:docId w15:val="{D882A5CE-7873-468A-92A4-9DE6E2D3E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621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9C621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0DB4"/>
    <w:pPr>
      <w:ind w:left="720"/>
      <w:contextualSpacing/>
    </w:pPr>
    <w:rPr>
      <w:lang w:val="en-US"/>
    </w:rPr>
  </w:style>
  <w:style w:type="paragraph" w:styleId="FootnoteText">
    <w:name w:val="footnote text"/>
    <w:basedOn w:val="Normal"/>
    <w:link w:val="FootnoteTextChar"/>
    <w:uiPriority w:val="99"/>
    <w:semiHidden/>
    <w:unhideWhenUsed/>
    <w:rsid w:val="00E567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5671E"/>
    <w:rPr>
      <w:sz w:val="20"/>
      <w:szCs w:val="20"/>
    </w:rPr>
  </w:style>
  <w:style w:type="character" w:styleId="FootnoteReference">
    <w:name w:val="footnote reference"/>
    <w:basedOn w:val="DefaultParagraphFont"/>
    <w:uiPriority w:val="99"/>
    <w:semiHidden/>
    <w:unhideWhenUsed/>
    <w:rsid w:val="00E5671E"/>
    <w:rPr>
      <w:vertAlign w:val="superscript"/>
    </w:rPr>
  </w:style>
  <w:style w:type="character" w:styleId="Hyperlink">
    <w:name w:val="Hyperlink"/>
    <w:basedOn w:val="DefaultParagraphFont"/>
    <w:uiPriority w:val="99"/>
    <w:unhideWhenUsed/>
    <w:rsid w:val="00E5671E"/>
    <w:rPr>
      <w:color w:val="0000FF"/>
      <w:u w:val="single"/>
    </w:rPr>
  </w:style>
  <w:style w:type="table" w:styleId="TableGrid">
    <w:name w:val="Table Grid"/>
    <w:basedOn w:val="TableNormal"/>
    <w:uiPriority w:val="59"/>
    <w:rsid w:val="00520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05CA"/>
    <w:rPr>
      <w:color w:val="605E5C"/>
      <w:shd w:val="clear" w:color="auto" w:fill="E1DFDD"/>
    </w:rPr>
  </w:style>
  <w:style w:type="paragraph" w:styleId="Header">
    <w:name w:val="header"/>
    <w:basedOn w:val="Normal"/>
    <w:link w:val="HeaderChar"/>
    <w:uiPriority w:val="99"/>
    <w:unhideWhenUsed/>
    <w:rsid w:val="00EE59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5956"/>
  </w:style>
  <w:style w:type="paragraph" w:styleId="Footer">
    <w:name w:val="footer"/>
    <w:basedOn w:val="Normal"/>
    <w:link w:val="FooterChar"/>
    <w:uiPriority w:val="99"/>
    <w:unhideWhenUsed/>
    <w:rsid w:val="00EE59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956"/>
  </w:style>
  <w:style w:type="character" w:customStyle="1" w:styleId="Heading1Char">
    <w:name w:val="Heading 1 Char"/>
    <w:basedOn w:val="DefaultParagraphFont"/>
    <w:link w:val="Heading1"/>
    <w:uiPriority w:val="9"/>
    <w:rsid w:val="009C621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9C6219"/>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2361136">
      <w:bodyDiv w:val="1"/>
      <w:marLeft w:val="0"/>
      <w:marRight w:val="0"/>
      <w:marTop w:val="0"/>
      <w:marBottom w:val="0"/>
      <w:divBdr>
        <w:top w:val="none" w:sz="0" w:space="0" w:color="auto"/>
        <w:left w:val="none" w:sz="0" w:space="0" w:color="auto"/>
        <w:bottom w:val="none" w:sz="0" w:space="0" w:color="auto"/>
        <w:right w:val="none" w:sz="0" w:space="0" w:color="auto"/>
      </w:divBdr>
    </w:div>
    <w:div w:id="728308744">
      <w:bodyDiv w:val="1"/>
      <w:marLeft w:val="0"/>
      <w:marRight w:val="0"/>
      <w:marTop w:val="0"/>
      <w:marBottom w:val="0"/>
      <w:divBdr>
        <w:top w:val="none" w:sz="0" w:space="0" w:color="auto"/>
        <w:left w:val="none" w:sz="0" w:space="0" w:color="auto"/>
        <w:bottom w:val="none" w:sz="0" w:space="0" w:color="auto"/>
        <w:right w:val="none" w:sz="0" w:space="0" w:color="auto"/>
      </w:divBdr>
    </w:div>
    <w:div w:id="788353290">
      <w:bodyDiv w:val="1"/>
      <w:marLeft w:val="0"/>
      <w:marRight w:val="0"/>
      <w:marTop w:val="0"/>
      <w:marBottom w:val="0"/>
      <w:divBdr>
        <w:top w:val="none" w:sz="0" w:space="0" w:color="auto"/>
        <w:left w:val="none" w:sz="0" w:space="0" w:color="auto"/>
        <w:bottom w:val="none" w:sz="0" w:space="0" w:color="auto"/>
        <w:right w:val="none" w:sz="0" w:space="0" w:color="auto"/>
      </w:divBdr>
      <w:divsChild>
        <w:div w:id="1337343101">
          <w:marLeft w:val="0"/>
          <w:marRight w:val="0"/>
          <w:marTop w:val="0"/>
          <w:marBottom w:val="0"/>
          <w:divBdr>
            <w:top w:val="none" w:sz="0" w:space="0" w:color="auto"/>
            <w:left w:val="none" w:sz="0" w:space="0" w:color="auto"/>
            <w:bottom w:val="none" w:sz="0" w:space="0" w:color="auto"/>
            <w:right w:val="none" w:sz="0" w:space="0" w:color="auto"/>
          </w:divBdr>
        </w:div>
      </w:divsChild>
    </w:div>
    <w:div w:id="1184709331">
      <w:bodyDiv w:val="1"/>
      <w:marLeft w:val="0"/>
      <w:marRight w:val="0"/>
      <w:marTop w:val="0"/>
      <w:marBottom w:val="0"/>
      <w:divBdr>
        <w:top w:val="none" w:sz="0" w:space="0" w:color="auto"/>
        <w:left w:val="none" w:sz="0" w:space="0" w:color="auto"/>
        <w:bottom w:val="none" w:sz="0" w:space="0" w:color="auto"/>
        <w:right w:val="none" w:sz="0" w:space="0" w:color="auto"/>
      </w:divBdr>
    </w:div>
    <w:div w:id="1488739503">
      <w:bodyDiv w:val="1"/>
      <w:marLeft w:val="0"/>
      <w:marRight w:val="0"/>
      <w:marTop w:val="0"/>
      <w:marBottom w:val="0"/>
      <w:divBdr>
        <w:top w:val="none" w:sz="0" w:space="0" w:color="auto"/>
        <w:left w:val="none" w:sz="0" w:space="0" w:color="auto"/>
        <w:bottom w:val="none" w:sz="0" w:space="0" w:color="auto"/>
        <w:right w:val="none" w:sz="0" w:space="0" w:color="auto"/>
      </w:divBdr>
    </w:div>
    <w:div w:id="1509058582">
      <w:bodyDiv w:val="1"/>
      <w:marLeft w:val="0"/>
      <w:marRight w:val="0"/>
      <w:marTop w:val="0"/>
      <w:marBottom w:val="0"/>
      <w:divBdr>
        <w:top w:val="none" w:sz="0" w:space="0" w:color="auto"/>
        <w:left w:val="none" w:sz="0" w:space="0" w:color="auto"/>
        <w:bottom w:val="none" w:sz="0" w:space="0" w:color="auto"/>
        <w:right w:val="none" w:sz="0" w:space="0" w:color="auto"/>
      </w:divBdr>
      <w:divsChild>
        <w:div w:id="2038892484">
          <w:blockQuote w:val="1"/>
          <w:marLeft w:val="0"/>
          <w:marRight w:val="0"/>
          <w:marTop w:val="0"/>
          <w:marBottom w:val="270"/>
          <w:divBdr>
            <w:top w:val="none" w:sz="0" w:space="7" w:color="auto"/>
            <w:left w:val="single" w:sz="48" w:space="14" w:color="E8E8E8"/>
            <w:bottom w:val="none" w:sz="0" w:space="9" w:color="auto"/>
            <w:right w:val="none" w:sz="0" w:space="14" w:color="auto"/>
          </w:divBdr>
        </w:div>
        <w:div w:id="2109155056">
          <w:blockQuote w:val="1"/>
          <w:marLeft w:val="0"/>
          <w:marRight w:val="0"/>
          <w:marTop w:val="0"/>
          <w:marBottom w:val="270"/>
          <w:divBdr>
            <w:top w:val="none" w:sz="0" w:space="7" w:color="auto"/>
            <w:left w:val="single" w:sz="48" w:space="14" w:color="E8E8E8"/>
            <w:bottom w:val="none" w:sz="0" w:space="9" w:color="auto"/>
            <w:right w:val="none" w:sz="0" w:space="14" w:color="auto"/>
          </w:divBdr>
        </w:div>
      </w:divsChild>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1360739878">
          <w:marLeft w:val="0"/>
          <w:marRight w:val="0"/>
          <w:marTop w:val="0"/>
          <w:marBottom w:val="0"/>
          <w:divBdr>
            <w:top w:val="none" w:sz="0" w:space="0" w:color="auto"/>
            <w:left w:val="none" w:sz="0" w:space="0" w:color="auto"/>
            <w:bottom w:val="none" w:sz="0" w:space="0" w:color="auto"/>
            <w:right w:val="none" w:sz="0" w:space="0" w:color="auto"/>
          </w:divBdr>
          <w:divsChild>
            <w:div w:id="1514105512">
              <w:marLeft w:val="0"/>
              <w:marRight w:val="0"/>
              <w:marTop w:val="0"/>
              <w:marBottom w:val="0"/>
              <w:divBdr>
                <w:top w:val="none" w:sz="0" w:space="0" w:color="auto"/>
                <w:left w:val="none" w:sz="0" w:space="0" w:color="auto"/>
                <w:bottom w:val="none" w:sz="0" w:space="0" w:color="auto"/>
                <w:right w:val="none" w:sz="0" w:space="0" w:color="auto"/>
              </w:divBdr>
            </w:div>
          </w:divsChild>
        </w:div>
        <w:div w:id="478183030">
          <w:marLeft w:val="0"/>
          <w:marRight w:val="0"/>
          <w:marTop w:val="0"/>
          <w:marBottom w:val="0"/>
          <w:divBdr>
            <w:top w:val="none" w:sz="0" w:space="0" w:color="auto"/>
            <w:left w:val="none" w:sz="0" w:space="0" w:color="auto"/>
            <w:bottom w:val="none" w:sz="0" w:space="0" w:color="auto"/>
            <w:right w:val="none" w:sz="0" w:space="0" w:color="auto"/>
          </w:divBdr>
          <w:divsChild>
            <w:div w:id="696008736">
              <w:marLeft w:val="0"/>
              <w:marRight w:val="0"/>
              <w:marTop w:val="0"/>
              <w:marBottom w:val="0"/>
              <w:divBdr>
                <w:top w:val="none" w:sz="0" w:space="0" w:color="auto"/>
                <w:left w:val="none" w:sz="0" w:space="0" w:color="auto"/>
                <w:bottom w:val="none" w:sz="0" w:space="0" w:color="auto"/>
                <w:right w:val="none" w:sz="0" w:space="0" w:color="auto"/>
              </w:divBdr>
              <w:divsChild>
                <w:div w:id="1779332425">
                  <w:marLeft w:val="0"/>
                  <w:marRight w:val="0"/>
                  <w:marTop w:val="0"/>
                  <w:marBottom w:val="0"/>
                  <w:divBdr>
                    <w:top w:val="none" w:sz="0" w:space="0" w:color="auto"/>
                    <w:left w:val="none" w:sz="0" w:space="0" w:color="auto"/>
                    <w:bottom w:val="none" w:sz="0" w:space="0" w:color="auto"/>
                    <w:right w:val="none" w:sz="0" w:space="0" w:color="auto"/>
                  </w:divBdr>
                  <w:divsChild>
                    <w:div w:id="1192914890">
                      <w:marLeft w:val="0"/>
                      <w:marRight w:val="0"/>
                      <w:marTop w:val="0"/>
                      <w:marBottom w:val="0"/>
                      <w:divBdr>
                        <w:top w:val="none" w:sz="0" w:space="0" w:color="auto"/>
                        <w:left w:val="none" w:sz="0" w:space="0" w:color="auto"/>
                        <w:bottom w:val="none" w:sz="0" w:space="0" w:color="auto"/>
                        <w:right w:val="none" w:sz="0" w:space="0" w:color="auto"/>
                      </w:divBdr>
                      <w:divsChild>
                        <w:div w:id="1583488868">
                          <w:marLeft w:val="0"/>
                          <w:marRight w:val="0"/>
                          <w:marTop w:val="0"/>
                          <w:marBottom w:val="0"/>
                          <w:divBdr>
                            <w:top w:val="none" w:sz="0" w:space="0" w:color="auto"/>
                            <w:left w:val="none" w:sz="0" w:space="0" w:color="auto"/>
                            <w:bottom w:val="none" w:sz="0" w:space="0" w:color="auto"/>
                            <w:right w:val="none" w:sz="0" w:space="0" w:color="auto"/>
                          </w:divBdr>
                        </w:div>
                      </w:divsChild>
                    </w:div>
                    <w:div w:id="14647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47738">
          <w:marLeft w:val="0"/>
          <w:marRight w:val="0"/>
          <w:marTop w:val="0"/>
          <w:marBottom w:val="0"/>
          <w:divBdr>
            <w:top w:val="none" w:sz="0" w:space="0" w:color="auto"/>
            <w:left w:val="none" w:sz="0" w:space="0" w:color="auto"/>
            <w:bottom w:val="none" w:sz="0" w:space="0" w:color="auto"/>
            <w:right w:val="none" w:sz="0" w:space="0" w:color="auto"/>
          </w:divBdr>
          <w:divsChild>
            <w:div w:id="730885723">
              <w:marLeft w:val="0"/>
              <w:marRight w:val="0"/>
              <w:marTop w:val="0"/>
              <w:marBottom w:val="0"/>
              <w:divBdr>
                <w:top w:val="none" w:sz="0" w:space="0" w:color="auto"/>
                <w:left w:val="none" w:sz="0" w:space="0" w:color="auto"/>
                <w:bottom w:val="none" w:sz="0" w:space="0" w:color="auto"/>
                <w:right w:val="none" w:sz="0" w:space="0" w:color="auto"/>
              </w:divBdr>
              <w:divsChild>
                <w:div w:id="1963152808">
                  <w:marLeft w:val="0"/>
                  <w:marRight w:val="0"/>
                  <w:marTop w:val="0"/>
                  <w:marBottom w:val="0"/>
                  <w:divBdr>
                    <w:top w:val="none" w:sz="0" w:space="0" w:color="auto"/>
                    <w:left w:val="none" w:sz="0" w:space="0" w:color="auto"/>
                    <w:bottom w:val="none" w:sz="0" w:space="0" w:color="auto"/>
                    <w:right w:val="none" w:sz="0" w:space="0" w:color="auto"/>
                  </w:divBdr>
                  <w:divsChild>
                    <w:div w:id="302346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1594">
          <w:marLeft w:val="0"/>
          <w:marRight w:val="0"/>
          <w:marTop w:val="0"/>
          <w:marBottom w:val="0"/>
          <w:divBdr>
            <w:top w:val="none" w:sz="0" w:space="0" w:color="auto"/>
            <w:left w:val="none" w:sz="0" w:space="0" w:color="auto"/>
            <w:bottom w:val="none" w:sz="0" w:space="0" w:color="auto"/>
            <w:right w:val="none" w:sz="0" w:space="0" w:color="auto"/>
          </w:divBdr>
          <w:divsChild>
            <w:div w:id="1647467100">
              <w:marLeft w:val="0"/>
              <w:marRight w:val="0"/>
              <w:marTop w:val="0"/>
              <w:marBottom w:val="0"/>
              <w:divBdr>
                <w:top w:val="none" w:sz="0" w:space="0" w:color="auto"/>
                <w:left w:val="none" w:sz="0" w:space="0" w:color="auto"/>
                <w:bottom w:val="none" w:sz="0" w:space="0" w:color="auto"/>
                <w:right w:val="none" w:sz="0" w:space="0" w:color="auto"/>
              </w:divBdr>
              <w:divsChild>
                <w:div w:id="817041605">
                  <w:marLeft w:val="0"/>
                  <w:marRight w:val="0"/>
                  <w:marTop w:val="0"/>
                  <w:marBottom w:val="0"/>
                  <w:divBdr>
                    <w:top w:val="none" w:sz="0" w:space="0" w:color="auto"/>
                    <w:left w:val="none" w:sz="0" w:space="0" w:color="auto"/>
                    <w:bottom w:val="none" w:sz="0" w:space="0" w:color="auto"/>
                    <w:right w:val="none" w:sz="0" w:space="0" w:color="auto"/>
                  </w:divBdr>
                  <w:divsChild>
                    <w:div w:id="12782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3230">
          <w:marLeft w:val="0"/>
          <w:marRight w:val="0"/>
          <w:marTop w:val="0"/>
          <w:marBottom w:val="0"/>
          <w:divBdr>
            <w:top w:val="none" w:sz="0" w:space="0" w:color="auto"/>
            <w:left w:val="none" w:sz="0" w:space="0" w:color="auto"/>
            <w:bottom w:val="none" w:sz="0" w:space="0" w:color="auto"/>
            <w:right w:val="none" w:sz="0" w:space="0" w:color="auto"/>
          </w:divBdr>
          <w:divsChild>
            <w:div w:id="489903473">
              <w:marLeft w:val="0"/>
              <w:marRight w:val="0"/>
              <w:marTop w:val="0"/>
              <w:marBottom w:val="0"/>
              <w:divBdr>
                <w:top w:val="none" w:sz="0" w:space="0" w:color="auto"/>
                <w:left w:val="none" w:sz="0" w:space="0" w:color="auto"/>
                <w:bottom w:val="none" w:sz="0" w:space="0" w:color="auto"/>
                <w:right w:val="none" w:sz="0" w:space="0" w:color="auto"/>
              </w:divBdr>
              <w:divsChild>
                <w:div w:id="353388293">
                  <w:marLeft w:val="0"/>
                  <w:marRight w:val="0"/>
                  <w:marTop w:val="0"/>
                  <w:marBottom w:val="0"/>
                  <w:divBdr>
                    <w:top w:val="none" w:sz="0" w:space="0" w:color="auto"/>
                    <w:left w:val="none" w:sz="0" w:space="0" w:color="auto"/>
                    <w:bottom w:val="none" w:sz="0" w:space="0" w:color="auto"/>
                    <w:right w:val="none" w:sz="0" w:space="0" w:color="auto"/>
                  </w:divBdr>
                  <w:divsChild>
                    <w:div w:id="40137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811782">
      <w:bodyDiv w:val="1"/>
      <w:marLeft w:val="0"/>
      <w:marRight w:val="0"/>
      <w:marTop w:val="0"/>
      <w:marBottom w:val="0"/>
      <w:divBdr>
        <w:top w:val="none" w:sz="0" w:space="0" w:color="auto"/>
        <w:left w:val="none" w:sz="0" w:space="0" w:color="auto"/>
        <w:bottom w:val="none" w:sz="0" w:space="0" w:color="auto"/>
        <w:right w:val="none" w:sz="0" w:space="0" w:color="auto"/>
      </w:divBdr>
      <w:divsChild>
        <w:div w:id="1861353929">
          <w:marLeft w:val="0"/>
          <w:marRight w:val="0"/>
          <w:marTop w:val="0"/>
          <w:marBottom w:val="0"/>
          <w:divBdr>
            <w:top w:val="none" w:sz="0" w:space="0" w:color="auto"/>
            <w:left w:val="none" w:sz="0" w:space="0" w:color="auto"/>
            <w:bottom w:val="none" w:sz="0" w:space="0" w:color="auto"/>
            <w:right w:val="none" w:sz="0" w:space="0" w:color="auto"/>
          </w:divBdr>
          <w:divsChild>
            <w:div w:id="1143307075">
              <w:marLeft w:val="0"/>
              <w:marRight w:val="0"/>
              <w:marTop w:val="480"/>
              <w:marBottom w:val="0"/>
              <w:divBdr>
                <w:top w:val="none" w:sz="0" w:space="0" w:color="auto"/>
                <w:left w:val="none" w:sz="0" w:space="0" w:color="auto"/>
                <w:bottom w:val="none" w:sz="0" w:space="0" w:color="auto"/>
                <w:right w:val="none" w:sz="0" w:space="0" w:color="auto"/>
              </w:divBdr>
              <w:divsChild>
                <w:div w:id="1141658141">
                  <w:marLeft w:val="0"/>
                  <w:marRight w:val="0"/>
                  <w:marTop w:val="0"/>
                  <w:marBottom w:val="0"/>
                  <w:divBdr>
                    <w:top w:val="none" w:sz="0" w:space="0" w:color="auto"/>
                    <w:left w:val="none" w:sz="0" w:space="0" w:color="auto"/>
                    <w:bottom w:val="none" w:sz="0" w:space="0" w:color="auto"/>
                    <w:right w:val="none" w:sz="0" w:space="0" w:color="auto"/>
                  </w:divBdr>
                  <w:divsChild>
                    <w:div w:id="395326116">
                      <w:marLeft w:val="0"/>
                      <w:marRight w:val="0"/>
                      <w:marTop w:val="0"/>
                      <w:marBottom w:val="0"/>
                      <w:divBdr>
                        <w:top w:val="none" w:sz="0" w:space="0" w:color="auto"/>
                        <w:left w:val="none" w:sz="0" w:space="0" w:color="auto"/>
                        <w:bottom w:val="none" w:sz="0" w:space="0" w:color="auto"/>
                        <w:right w:val="none" w:sz="0" w:space="0" w:color="auto"/>
                      </w:divBdr>
                      <w:divsChild>
                        <w:div w:id="119110933">
                          <w:marLeft w:val="0"/>
                          <w:marRight w:val="0"/>
                          <w:marTop w:val="0"/>
                          <w:marBottom w:val="0"/>
                          <w:divBdr>
                            <w:top w:val="none" w:sz="0" w:space="0" w:color="auto"/>
                            <w:left w:val="none" w:sz="0" w:space="0" w:color="auto"/>
                            <w:bottom w:val="none" w:sz="0" w:space="0" w:color="auto"/>
                            <w:right w:val="none" w:sz="0" w:space="0" w:color="auto"/>
                          </w:divBdr>
                        </w:div>
                        <w:div w:id="2040085322">
                          <w:marLeft w:val="180"/>
                          <w:marRight w:val="0"/>
                          <w:marTop w:val="0"/>
                          <w:marBottom w:val="0"/>
                          <w:divBdr>
                            <w:top w:val="none" w:sz="0" w:space="0" w:color="auto"/>
                            <w:left w:val="none" w:sz="0" w:space="0" w:color="auto"/>
                            <w:bottom w:val="none" w:sz="0" w:space="0" w:color="auto"/>
                            <w:right w:val="none" w:sz="0" w:space="0" w:color="auto"/>
                          </w:divBdr>
                          <w:divsChild>
                            <w:div w:id="891120264">
                              <w:marLeft w:val="0"/>
                              <w:marRight w:val="0"/>
                              <w:marTop w:val="0"/>
                              <w:marBottom w:val="0"/>
                              <w:divBdr>
                                <w:top w:val="none" w:sz="0" w:space="0" w:color="auto"/>
                                <w:left w:val="none" w:sz="0" w:space="0" w:color="auto"/>
                                <w:bottom w:val="none" w:sz="0" w:space="0" w:color="auto"/>
                                <w:right w:val="none" w:sz="0" w:space="0" w:color="auto"/>
                              </w:divBdr>
                              <w:divsChild>
                                <w:div w:id="1062949301">
                                  <w:marLeft w:val="0"/>
                                  <w:marRight w:val="0"/>
                                  <w:marTop w:val="0"/>
                                  <w:marBottom w:val="0"/>
                                  <w:divBdr>
                                    <w:top w:val="none" w:sz="0" w:space="0" w:color="auto"/>
                                    <w:left w:val="none" w:sz="0" w:space="0" w:color="auto"/>
                                    <w:bottom w:val="none" w:sz="0" w:space="0" w:color="auto"/>
                                    <w:right w:val="none" w:sz="0" w:space="0" w:color="auto"/>
                                  </w:divBdr>
                                  <w:divsChild>
                                    <w:div w:id="1344361903">
                                      <w:marLeft w:val="0"/>
                                      <w:marRight w:val="0"/>
                                      <w:marTop w:val="0"/>
                                      <w:marBottom w:val="30"/>
                                      <w:divBdr>
                                        <w:top w:val="none" w:sz="0" w:space="0" w:color="auto"/>
                                        <w:left w:val="none" w:sz="0" w:space="0" w:color="auto"/>
                                        <w:bottom w:val="none" w:sz="0" w:space="0" w:color="auto"/>
                                        <w:right w:val="none" w:sz="0" w:space="0" w:color="auto"/>
                                      </w:divBdr>
                                      <w:divsChild>
                                        <w:div w:id="10170032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6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9946918">
          <w:marLeft w:val="0"/>
          <w:marRight w:val="0"/>
          <w:marTop w:val="0"/>
          <w:marBottom w:val="0"/>
          <w:divBdr>
            <w:top w:val="none" w:sz="0" w:space="0" w:color="auto"/>
            <w:left w:val="none" w:sz="0" w:space="0" w:color="auto"/>
            <w:bottom w:val="none" w:sz="0" w:space="0" w:color="auto"/>
            <w:right w:val="none" w:sz="0" w:space="0" w:color="auto"/>
          </w:divBdr>
          <w:divsChild>
            <w:div w:id="1806894902">
              <w:marLeft w:val="0"/>
              <w:marRight w:val="0"/>
              <w:marTop w:val="0"/>
              <w:marBottom w:val="0"/>
              <w:divBdr>
                <w:top w:val="none" w:sz="0" w:space="0" w:color="auto"/>
                <w:left w:val="none" w:sz="0" w:space="0" w:color="auto"/>
                <w:bottom w:val="none" w:sz="0" w:space="0" w:color="auto"/>
                <w:right w:val="none" w:sz="0" w:space="0" w:color="auto"/>
              </w:divBdr>
              <w:divsChild>
                <w:div w:id="1420516912">
                  <w:marLeft w:val="0"/>
                  <w:marRight w:val="0"/>
                  <w:marTop w:val="100"/>
                  <w:marBottom w:val="100"/>
                  <w:divBdr>
                    <w:top w:val="none" w:sz="0" w:space="0" w:color="auto"/>
                    <w:left w:val="none" w:sz="0" w:space="0" w:color="auto"/>
                    <w:bottom w:val="none" w:sz="0" w:space="0" w:color="auto"/>
                    <w:right w:val="none" w:sz="0" w:space="0" w:color="auto"/>
                  </w:divBdr>
                  <w:divsChild>
                    <w:div w:id="1645038816">
                      <w:marLeft w:val="0"/>
                      <w:marRight w:val="0"/>
                      <w:marTop w:val="0"/>
                      <w:marBottom w:val="0"/>
                      <w:divBdr>
                        <w:top w:val="none" w:sz="0" w:space="0" w:color="auto"/>
                        <w:left w:val="none" w:sz="0" w:space="0" w:color="auto"/>
                        <w:bottom w:val="none" w:sz="0" w:space="0" w:color="auto"/>
                        <w:right w:val="none" w:sz="0" w:space="0" w:color="auto"/>
                      </w:divBdr>
                      <w:divsChild>
                        <w:div w:id="8495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489345">
          <w:blockQuote w:val="1"/>
          <w:marLeft w:val="0"/>
          <w:marRight w:val="0"/>
          <w:marTop w:val="0"/>
          <w:marBottom w:val="0"/>
          <w:divBdr>
            <w:top w:val="none" w:sz="0" w:space="0" w:color="auto"/>
            <w:left w:val="none" w:sz="0" w:space="0" w:color="auto"/>
            <w:bottom w:val="none" w:sz="0" w:space="0" w:color="auto"/>
            <w:right w:val="none" w:sz="0" w:space="0" w:color="auto"/>
          </w:divBdr>
        </w:div>
        <w:div w:id="2002543787">
          <w:blockQuote w:val="1"/>
          <w:marLeft w:val="0"/>
          <w:marRight w:val="0"/>
          <w:marTop w:val="0"/>
          <w:marBottom w:val="0"/>
          <w:divBdr>
            <w:top w:val="none" w:sz="0" w:space="0" w:color="auto"/>
            <w:left w:val="none" w:sz="0" w:space="0" w:color="auto"/>
            <w:bottom w:val="none" w:sz="0" w:space="0" w:color="auto"/>
            <w:right w:val="none" w:sz="0" w:space="0" w:color="auto"/>
          </w:divBdr>
        </w:div>
        <w:div w:id="621691096">
          <w:blockQuote w:val="1"/>
          <w:marLeft w:val="0"/>
          <w:marRight w:val="0"/>
          <w:marTop w:val="0"/>
          <w:marBottom w:val="0"/>
          <w:divBdr>
            <w:top w:val="none" w:sz="0" w:space="0" w:color="auto"/>
            <w:left w:val="none" w:sz="0" w:space="0" w:color="auto"/>
            <w:bottom w:val="none" w:sz="0" w:space="0" w:color="auto"/>
            <w:right w:val="none" w:sz="0" w:space="0" w:color="auto"/>
          </w:divBdr>
        </w:div>
        <w:div w:id="862397884">
          <w:blockQuote w:val="1"/>
          <w:marLeft w:val="0"/>
          <w:marRight w:val="0"/>
          <w:marTop w:val="0"/>
          <w:marBottom w:val="0"/>
          <w:divBdr>
            <w:top w:val="none" w:sz="0" w:space="0" w:color="auto"/>
            <w:left w:val="none" w:sz="0" w:space="0" w:color="auto"/>
            <w:bottom w:val="none" w:sz="0" w:space="0" w:color="auto"/>
            <w:right w:val="none" w:sz="0" w:space="0" w:color="auto"/>
          </w:divBdr>
        </w:div>
        <w:div w:id="1147235645">
          <w:marLeft w:val="0"/>
          <w:marRight w:val="0"/>
          <w:marTop w:val="0"/>
          <w:marBottom w:val="0"/>
          <w:divBdr>
            <w:top w:val="none" w:sz="0" w:space="0" w:color="auto"/>
            <w:left w:val="none" w:sz="0" w:space="0" w:color="auto"/>
            <w:bottom w:val="none" w:sz="0" w:space="0" w:color="auto"/>
            <w:right w:val="none" w:sz="0" w:space="0" w:color="auto"/>
          </w:divBdr>
          <w:divsChild>
            <w:div w:id="1522628391">
              <w:marLeft w:val="0"/>
              <w:marRight w:val="0"/>
              <w:marTop w:val="0"/>
              <w:marBottom w:val="0"/>
              <w:divBdr>
                <w:top w:val="none" w:sz="0" w:space="0" w:color="auto"/>
                <w:left w:val="none" w:sz="0" w:space="0" w:color="auto"/>
                <w:bottom w:val="none" w:sz="0" w:space="0" w:color="auto"/>
                <w:right w:val="none" w:sz="0" w:space="0" w:color="auto"/>
              </w:divBdr>
              <w:divsChild>
                <w:div w:id="432554041">
                  <w:marLeft w:val="0"/>
                  <w:marRight w:val="0"/>
                  <w:marTop w:val="100"/>
                  <w:marBottom w:val="100"/>
                  <w:divBdr>
                    <w:top w:val="none" w:sz="0" w:space="0" w:color="auto"/>
                    <w:left w:val="none" w:sz="0" w:space="0" w:color="auto"/>
                    <w:bottom w:val="none" w:sz="0" w:space="0" w:color="auto"/>
                    <w:right w:val="none" w:sz="0" w:space="0" w:color="auto"/>
                  </w:divBdr>
                  <w:divsChild>
                    <w:div w:id="760296479">
                      <w:marLeft w:val="0"/>
                      <w:marRight w:val="0"/>
                      <w:marTop w:val="0"/>
                      <w:marBottom w:val="0"/>
                      <w:divBdr>
                        <w:top w:val="none" w:sz="0" w:space="0" w:color="auto"/>
                        <w:left w:val="none" w:sz="0" w:space="0" w:color="auto"/>
                        <w:bottom w:val="none" w:sz="0" w:space="0" w:color="auto"/>
                        <w:right w:val="none" w:sz="0" w:space="0" w:color="auto"/>
                      </w:divBdr>
                      <w:divsChild>
                        <w:div w:id="85507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42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commonwealthdpf.org" TargetMode="External"/><Relationship Id="rId26" Type="http://schemas.openxmlformats.org/officeDocument/2006/relationships/hyperlink" Target="http://niemanreports.org/articles/obstacles-and-opportunities-for-journalists-with-disabilities/" TargetMode="External"/><Relationship Id="rId39" Type="http://schemas.openxmlformats.org/officeDocument/2006/relationships/hyperlink" Target="https://www.dol.gov/odep/topics/disability.htm" TargetMode="External"/><Relationship Id="rId21" Type="http://schemas.openxmlformats.org/officeDocument/2006/relationships/hyperlink" Target="https://ncdj.org/" TargetMode="External"/><Relationship Id="rId34" Type="http://schemas.openxmlformats.org/officeDocument/2006/relationships/hyperlink" Target="https://www.whatcanyoudocampaign.org/" TargetMode="External"/><Relationship Id="rId42" Type="http://schemas.openxmlformats.org/officeDocument/2006/relationships/hyperlink" Target="http://www.scielo.org.za/pdf/hts/v74n1/06.pdf" TargetMode="External"/><Relationship Id="rId47" Type="http://schemas.openxmlformats.org/officeDocument/2006/relationships/hyperlink" Target="https://www.tandfonline.com/doi/abs/10.1080/13696815.2010.491412" TargetMode="External"/><Relationship Id="rId50" Type="http://schemas.openxmlformats.org/officeDocument/2006/relationships/hyperlink" Target="https://onlinelibrary.wiley.com/doi/full/10.1111/jir.12118?casa_token=EI56bv16HTwAAAAA%3ADLxoL20RyMtpelHSQnVrkwiXfnoKvLpkBaSIKxGVg5BoBf2TuShuTPz1cuZifrdb6nYBN1R_ZM5c_69K" TargetMode="External"/><Relationship Id="rId55" Type="http://schemas.openxmlformats.org/officeDocument/2006/relationships/hyperlink" Target="https://www.sciencedirect.com/science/article/pii/S1525505018302051?casa_token=mGnhAMuKaG0AAAAA:i6gjHqpeoMgpP4BR43S30kcSQ4VyNf1wC5M-FPKlS1dWDyyrckzg-15zw0_hajRDMwqHXX8HPJ0" TargetMode="External"/><Relationship Id="rId63" Type="http://schemas.openxmlformats.org/officeDocument/2006/relationships/hyperlink" Target="http://www.un.org/en/events/albinismday/index.shtml" TargetMode="External"/><Relationship Id="rId68" Type="http://schemas.openxmlformats.org/officeDocument/2006/relationships/image" Target="media/image11.emf"/><Relationship Id="rId76" Type="http://schemas.openxmlformats.org/officeDocument/2006/relationships/image" Target="media/image18.jpeg"/><Relationship Id="rId7" Type="http://schemas.openxmlformats.org/officeDocument/2006/relationships/settings" Target="settings.xml"/><Relationship Id="rId71" Type="http://schemas.openxmlformats.org/officeDocument/2006/relationships/image" Target="media/image13.emf"/><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sagaftra.org/content/resources-0" TargetMode="External"/><Relationship Id="rId11" Type="http://schemas.openxmlformats.org/officeDocument/2006/relationships/image" Target="media/image1.jpeg"/><Relationship Id="rId24" Type="http://schemas.openxmlformats.org/officeDocument/2006/relationships/hyperlink" Target="http://www.osec.doc.gov/ocr/CivilRights/Disability%20Docs/EeGuide.pdf" TargetMode="External"/><Relationship Id="rId32" Type="http://schemas.openxmlformats.org/officeDocument/2006/relationships/hyperlink" Target="https://www.theguardian.com/careers/challenges-facing-disabled-journalists" TargetMode="External"/><Relationship Id="rId37" Type="http://schemas.openxmlformats.org/officeDocument/2006/relationships/image" Target="media/image9.jpeg"/><Relationship Id="rId40" Type="http://schemas.openxmlformats.org/officeDocument/2006/relationships/hyperlink" Target="https://medium.com/skin-stories/as-a-woman-with-a-disability-im-either-seen-as-helpless-or-heroic-b3b05f97c82" TargetMode="External"/><Relationship Id="rId45" Type="http://schemas.openxmlformats.org/officeDocument/2006/relationships/hyperlink" Target="https://qz.com/1632728/yes-you-can-call-me-disabled/?fbclid=IwAR2ZLEO-7c2ku2b_dtQ3LHbQlGaTsJnMOd49e0DDn5oU4iRr2RPfICW-rUM" TargetMode="External"/><Relationship Id="rId53" Type="http://schemas.openxmlformats.org/officeDocument/2006/relationships/hyperlink" Target="https://journals.sagepub.com/doi/full/10.1177/0886260516645818?casa_token=8hf6QhE9ufMAAAAA%3A8HWvtA6WvO8kZw3ojVrIBHTaJ95wOkeeXejl0cDsXA1hv1A5QRFXAf_e-vLBIAO1yJgClhAD73jGcQ" TargetMode="External"/><Relationship Id="rId58" Type="http://schemas.openxmlformats.org/officeDocument/2006/relationships/hyperlink" Target="http://dia-network.com/" TargetMode="External"/><Relationship Id="rId66" Type="http://schemas.openxmlformats.org/officeDocument/2006/relationships/hyperlink" Target="https://www.facebook.com/unalbinism/" TargetMode="External"/><Relationship Id="rId74" Type="http://schemas.openxmlformats.org/officeDocument/2006/relationships/image" Target="media/image16.png"/><Relationship Id="rId79" Type="http://schemas.openxmlformats.org/officeDocument/2006/relationships/image" Target="media/image21.jpeg"/><Relationship Id="rId5" Type="http://schemas.openxmlformats.org/officeDocument/2006/relationships/numbering" Target="numbering.xml"/><Relationship Id="rId61" Type="http://schemas.openxmlformats.org/officeDocument/2006/relationships/hyperlink" Target="http://www.undocs.org/A/HRC/RES/26/10"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hyperlink" Target="https://www.theguardian.com/careers/challenges-facing-disabled-journalists" TargetMode="External"/><Relationship Id="rId44" Type="http://schemas.openxmlformats.org/officeDocument/2006/relationships/hyperlink" Target="http://infochangeindia.org/disabilities/382-disabilities/disabled-sexualities/9352-asexuality-and-hypersexuality" TargetMode="External"/><Relationship Id="rId52" Type="http://schemas.openxmlformats.org/officeDocument/2006/relationships/hyperlink" Target="https://scholar.googleusercontent.com/scholar?q=cache:Xj0p1KDRWhYJ:scholar.google.com/+disability+medical+determinist&amp;hl=en&amp;as_sdt=0,5&amp;as_ylo=2010" TargetMode="External"/><Relationship Id="rId60" Type="http://schemas.openxmlformats.org/officeDocument/2006/relationships/hyperlink" Target="http://www.undocs.org/A/HRC/RES/24/33" TargetMode="External"/><Relationship Id="rId65" Type="http://schemas.openxmlformats.org/officeDocument/2006/relationships/hyperlink" Target="http://www.ohchr.org/EN/Issues/Albinism/Pages/IEAlbinism.aspx" TargetMode="External"/><Relationship Id="rId73" Type="http://schemas.openxmlformats.org/officeDocument/2006/relationships/image" Target="media/image15.png"/><Relationship Id="rId78" Type="http://schemas.openxmlformats.org/officeDocument/2006/relationships/image" Target="media/image20.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ncdj.org/resources/resources-for-journalists-with-disabilities/" TargetMode="External"/><Relationship Id="rId27" Type="http://schemas.openxmlformats.org/officeDocument/2006/relationships/hyperlink" Target="https://throughmyeyesclaudia.com/2019/05/04/representation-matters/?fbclid=IwAR1XubfLZ8_oNs2RxEnaytSR-V2PT69hUvk473lLVSWb1g-fNxxfn6drFbM" TargetMode="External"/><Relationship Id="rId30" Type="http://schemas.openxmlformats.org/officeDocument/2006/relationships/hyperlink" Target="https://www.sagaftra.org/content/resources-0" TargetMode="External"/><Relationship Id="rId35" Type="http://schemas.openxmlformats.org/officeDocument/2006/relationships/hyperlink" Target="https://www.cartercenter.org/health/mental_health/fellowships/" TargetMode="External"/><Relationship Id="rId43" Type="http://schemas.openxmlformats.org/officeDocument/2006/relationships/hyperlink" Target="https://thediplomat.com/2016/12/why-did-indias-media-ignore-the-disability-bill/" TargetMode="External"/><Relationship Id="rId48" Type="http://schemas.openxmlformats.org/officeDocument/2006/relationships/hyperlink" Target="https://theconversation.com/children-with-albinism-find-it-hard-to-navigate-school-teachers-can-help-107108" TargetMode="External"/><Relationship Id="rId56" Type="http://schemas.openxmlformats.org/officeDocument/2006/relationships/hyperlink" Target="https://assets.publishing.service.gov.uk/media/5b18fe3240f0b634aec30791/Disability_stigma_in_developing_countries.pdf" TargetMode="External"/><Relationship Id="rId64" Type="http://schemas.openxmlformats.org/officeDocument/2006/relationships/hyperlink" Target="http://www.undocs.org/A/HRC/28/L.10" TargetMode="External"/><Relationship Id="rId69" Type="http://schemas.openxmlformats.org/officeDocument/2006/relationships/hyperlink" Target="https://en.wikipedia.org/wiki/File:Ashtavakra.jpg" TargetMode="External"/><Relationship Id="rId77" Type="http://schemas.openxmlformats.org/officeDocument/2006/relationships/image" Target="media/image19.png"/><Relationship Id="rId8" Type="http://schemas.openxmlformats.org/officeDocument/2006/relationships/webSettings" Target="webSettings.xml"/><Relationship Id="rId51" Type="http://schemas.openxmlformats.org/officeDocument/2006/relationships/hyperlink" Target="https://opendocs.ids.ac.uk/opendocs/bitstream/handle/20.500.12413/13795/Disability_stigma_in_developing_countries.pdf?sequence=1" TargetMode="External"/><Relationship Id="rId72" Type="http://schemas.openxmlformats.org/officeDocument/2006/relationships/image" Target="media/image14.jpe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hyperlink" Target="http://niemanreports.org/articles/obstacles-and-opportunities-for-journalists-with-disabilities/" TargetMode="External"/><Relationship Id="rId33" Type="http://schemas.openxmlformats.org/officeDocument/2006/relationships/hyperlink" Target="https://www.whatcanyoudocampaign.org/" TargetMode="External"/><Relationship Id="rId38" Type="http://schemas.openxmlformats.org/officeDocument/2006/relationships/hyperlink" Target="https://www.dol.gov/odep/topics/disability.htm" TargetMode="External"/><Relationship Id="rId46" Type="http://schemas.openxmlformats.org/officeDocument/2006/relationships/hyperlink" Target="https://www.bookdepository.com/African-Philosophy-Otherness-Albinism-Elvis-Imafidon/9781138335400" TargetMode="External"/><Relationship Id="rId59" Type="http://schemas.openxmlformats.org/officeDocument/2006/relationships/hyperlink" Target="http://www.undocs.org/A/HRC/RES/23/13" TargetMode="External"/><Relationship Id="rId67" Type="http://schemas.openxmlformats.org/officeDocument/2006/relationships/hyperlink" Target="https://twitter.com/unalbinism" TargetMode="External"/><Relationship Id="rId20" Type="http://schemas.openxmlformats.org/officeDocument/2006/relationships/hyperlink" Target="https://www.abc.net.au/news/2012-07-03/young-inspiration-porn/4107006" TargetMode="External"/><Relationship Id="rId41" Type="http://schemas.openxmlformats.org/officeDocument/2006/relationships/image" Target="media/image10.jpeg"/><Relationship Id="rId54" Type="http://schemas.openxmlformats.org/officeDocument/2006/relationships/hyperlink" Target="https://link.springer.com/article/10.1007/s10943-018-0668-1" TargetMode="External"/><Relationship Id="rId62" Type="http://schemas.openxmlformats.org/officeDocument/2006/relationships/hyperlink" Target="http://www.achpr.org/sessions/54th/resolutions/263/" TargetMode="External"/><Relationship Id="rId70" Type="http://schemas.openxmlformats.org/officeDocument/2006/relationships/image" Target="media/image12.jpeg"/><Relationship Id="rId75"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www.osec.doc.gov/ocr/CivilRights/Disability%20Docs/EeGuide.pdf" TargetMode="External"/><Relationship Id="rId28" Type="http://schemas.openxmlformats.org/officeDocument/2006/relationships/hyperlink" Target="http://niemanreports.org/articles/obstacles-and-opportunities-for-journalists-with-disabilities/" TargetMode="External"/><Relationship Id="rId36" Type="http://schemas.openxmlformats.org/officeDocument/2006/relationships/hyperlink" Target="https://www.cartercenter.org/health/mental_health/fellowships/" TargetMode="External"/><Relationship Id="rId49" Type="http://schemas.openxmlformats.org/officeDocument/2006/relationships/hyperlink" Target="https://theconversation.com/grave-robbers-and-killing-sprees-living-with-albinism-in-east-africa-32300" TargetMode="External"/><Relationship Id="rId57" Type="http://schemas.openxmlformats.org/officeDocument/2006/relationships/hyperlink" Target="https://discovery.ucl.ac.uk/id/eprint/15160/1/1516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cdj.org/resources/" TargetMode="External"/><Relationship Id="rId3" Type="http://schemas.openxmlformats.org/officeDocument/2006/relationships/hyperlink" Target="https://www.ilo.org/skills/pubs/WCMS_127002/lang--en/index.htm" TargetMode="External"/><Relationship Id="rId7" Type="http://schemas.openxmlformats.org/officeDocument/2006/relationships/hyperlink" Target="https://edpols.abc.net.au/guidance/reporting-and-portraying-disability-in-abc-content/" TargetMode="External"/><Relationship Id="rId12" Type="http://schemas.openxmlformats.org/officeDocument/2006/relationships/hyperlink" Target="https://albinism.ohchr.org/human-rights-dimension-of-albinism.html" TargetMode="External"/><Relationship Id="rId2" Type="http://schemas.openxmlformats.org/officeDocument/2006/relationships/hyperlink" Target="https://assets.publishing.service.gov.uk/government/uploads/system/uploads/attachment_data/file/726179/DFIDHandouts_Dignity_Respect_V6.pdf" TargetMode="External"/><Relationship Id="rId1" Type="http://schemas.openxmlformats.org/officeDocument/2006/relationships/hyperlink" Target="https://www.ohchr.org/Documents/Publications/Disabilities_training_17EN.pdf" TargetMode="External"/><Relationship Id="rId6" Type="http://schemas.openxmlformats.org/officeDocument/2006/relationships/hyperlink" Target="https://www.ilo.org/skills/pubs/WCMS_127002/lang--en/index.htm" TargetMode="External"/><Relationship Id="rId11" Type="http://schemas.openxmlformats.org/officeDocument/2006/relationships/hyperlink" Target="https://youtu.be/oIMS0bNGcIc" TargetMode="External"/><Relationship Id="rId5" Type="http://schemas.openxmlformats.org/officeDocument/2006/relationships/hyperlink" Target="https://ukdhm.org/2016-broadsheet/" TargetMode="External"/><Relationship Id="rId10" Type="http://schemas.openxmlformats.org/officeDocument/2006/relationships/hyperlink" Target="https://theconversation.com/traditional-beliefs-inform-attitudes-to-disability-in-africa-why-it-matters-138558" TargetMode="External"/><Relationship Id="rId4" Type="http://schemas.openxmlformats.org/officeDocument/2006/relationships/hyperlink" Target="https://ukdhm.org/2016-broadsheet/" TargetMode="External"/><Relationship Id="rId9" Type="http://schemas.openxmlformats.org/officeDocument/2006/relationships/hyperlink" Target="https://medium.com/skin-stories/disabilityinnewsmedia-524ec534ca4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E25EEB94B417438AF06B3F740DD58C" ma:contentTypeVersion="9" ma:contentTypeDescription="Create a new document." ma:contentTypeScope="" ma:versionID="d51215ddeed16fb27e71b7d6d0dbef93">
  <xsd:schema xmlns:xsd="http://www.w3.org/2001/XMLSchema" xmlns:xs="http://www.w3.org/2001/XMLSchema" xmlns:p="http://schemas.microsoft.com/office/2006/metadata/properties" xmlns:ns3="3de73b2a-6560-49a1-9fee-0c254d55fd68" targetNamespace="http://schemas.microsoft.com/office/2006/metadata/properties" ma:root="true" ma:fieldsID="f54c602aa6d7a3cfc48a05fc65118738" ns3:_="">
    <xsd:import namespace="3de73b2a-6560-49a1-9fee-0c254d55fd6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e73b2a-6560-49a1-9fee-0c254d55fd6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D006D6-41E7-4458-9F56-AAB7DC2AE1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e73b2a-6560-49a1-9fee-0c254d55fd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87F437-1766-4F10-884F-6BD63DC7E481}">
  <ds:schemaRefs>
    <ds:schemaRef ds:uri="http://schemas.microsoft.com/sharepoint/v3/contenttype/forms"/>
  </ds:schemaRefs>
</ds:datastoreItem>
</file>

<file path=customXml/itemProps3.xml><?xml version="1.0" encoding="utf-8"?>
<ds:datastoreItem xmlns:ds="http://schemas.openxmlformats.org/officeDocument/2006/customXml" ds:itemID="{EBDBFB62-B8A8-4BFE-A8EC-521957CC4C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2307295-E4B2-463B-A94F-1FFCFB8FD0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10163</Words>
  <Characters>56102</Characters>
  <Application>Microsoft Office Word</Application>
  <DocSecurity>0</DocSecurity>
  <Lines>1100</Lines>
  <Paragraphs>380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2020-07-06T23:07:00Z</cp:lastPrinted>
  <dcterms:created xsi:type="dcterms:W3CDTF">2020-07-22T13:49:00Z</dcterms:created>
  <dcterms:modified xsi:type="dcterms:W3CDTF">2020-07-22T13:49:00Z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0x01010093E25EEB94B417438AF06B3F740DD58C</vt:lpwstr>
  </property>
</Properties>
</file>