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F680" w14:textId="77777777" w:rsidR="000620FE" w:rsidRDefault="00EF2493" w:rsidP="000620F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2B54D" wp14:editId="6AB2056A">
            <wp:simplePos x="0" y="0"/>
            <wp:positionH relativeFrom="column">
              <wp:posOffset>4933950</wp:posOffset>
            </wp:positionH>
            <wp:positionV relativeFrom="paragraph">
              <wp:posOffset>95250</wp:posOffset>
            </wp:positionV>
            <wp:extent cx="872490" cy="885825"/>
            <wp:effectExtent l="0" t="0" r="0" b="0"/>
            <wp:wrapTight wrapText="bothSides">
              <wp:wrapPolygon edited="0">
                <wp:start x="0" y="0"/>
                <wp:lineTo x="0" y="21368"/>
                <wp:lineTo x="21223" y="21368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DF Fin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8" t="8014" b="40212"/>
                    <a:stretch/>
                  </pic:blipFill>
                  <pic:spPr bwMode="auto">
                    <a:xfrm>
                      <a:off x="0" y="0"/>
                      <a:ext cx="87249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3A4539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Commonwealth Disabled People’s For</w:t>
      </w:r>
      <w:r>
        <w:rPr>
          <w:b/>
          <w:color w:val="FF0000"/>
        </w:rPr>
        <w:t>um</w:t>
      </w:r>
    </w:p>
    <w:p w14:paraId="477E6270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c/o World of Inclusion                                                                                          </w:t>
      </w:r>
    </w:p>
    <w:p w14:paraId="56934E82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78, Mildmay Grove South,</w:t>
      </w:r>
    </w:p>
    <w:p w14:paraId="6C37B9AD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LONDON N1 4PJ    </w:t>
      </w:r>
    </w:p>
    <w:p w14:paraId="30DB03A1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0044 7715420727 </w:t>
      </w:r>
      <w:hyperlink r:id="rId6" w:history="1">
        <w:r w:rsidRPr="00C36FF6">
          <w:rPr>
            <w:rStyle w:val="Hyperlink"/>
            <w:b/>
            <w:color w:val="FF0000"/>
          </w:rPr>
          <w:t>rlrieser@gmail.com</w:t>
        </w:r>
      </w:hyperlink>
    </w:p>
    <w:p w14:paraId="5D2712F9" w14:textId="77777777" w:rsidR="00EF2493" w:rsidRPr="00C36FF6" w:rsidRDefault="00EF2493" w:rsidP="000620F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Website </w:t>
      </w:r>
      <w:hyperlink r:id="rId7" w:history="1">
        <w:r w:rsidRPr="00EC7E18">
          <w:rPr>
            <w:rStyle w:val="Hyperlink"/>
            <w:b/>
          </w:rPr>
          <w:t>www.commonwealthdpf.org</w:t>
        </w:r>
      </w:hyperlink>
    </w:p>
    <w:p w14:paraId="3F0FD258" w14:textId="77777777" w:rsidR="000620FE" w:rsidRDefault="000620FE" w:rsidP="000620FE"/>
    <w:p w14:paraId="5D05456C" w14:textId="77777777" w:rsidR="00F3627E" w:rsidRPr="000620FE" w:rsidRDefault="00912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CDPF </w:t>
      </w:r>
      <w:r w:rsidR="000620FE" w:rsidRPr="000620FE">
        <w:rPr>
          <w:rFonts w:ascii="Arial" w:hAnsi="Arial" w:cs="Arial"/>
          <w:b/>
          <w:sz w:val="28"/>
          <w:szCs w:val="28"/>
        </w:rPr>
        <w:t>Brief Information on Implementation of UNCRPD Questionnaire</w:t>
      </w:r>
    </w:p>
    <w:p w14:paraId="2E4516B4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 all DPOs </w:t>
      </w:r>
      <w:r w:rsidR="00EF2493">
        <w:rPr>
          <w:rFonts w:ascii="Arial" w:hAnsi="Arial" w:cs="Arial"/>
          <w:sz w:val="28"/>
          <w:szCs w:val="28"/>
        </w:rPr>
        <w:t>joining the</w:t>
      </w:r>
      <w:r>
        <w:rPr>
          <w:rFonts w:ascii="Arial" w:hAnsi="Arial" w:cs="Arial"/>
          <w:sz w:val="28"/>
          <w:szCs w:val="28"/>
        </w:rPr>
        <w:t xml:space="preserve"> Commonwealth Disabled People’s Forum and/or their delegates please ensure this form is completed and emailed back.</w:t>
      </w:r>
      <w:r w:rsidR="009122E3">
        <w:rPr>
          <w:rFonts w:ascii="Arial" w:hAnsi="Arial" w:cs="Arial"/>
          <w:sz w:val="28"/>
          <w:szCs w:val="28"/>
        </w:rPr>
        <w:t xml:space="preserve"> Return to </w:t>
      </w:r>
      <w:hyperlink r:id="rId8" w:history="1">
        <w:r w:rsidR="009122E3" w:rsidRPr="00D852A9">
          <w:rPr>
            <w:rStyle w:val="Hyperlink"/>
            <w:rFonts w:ascii="Arial" w:hAnsi="Arial" w:cs="Arial"/>
            <w:sz w:val="28"/>
            <w:szCs w:val="28"/>
          </w:rPr>
          <w:t>rlrieser@gmail.com</w:t>
        </w:r>
      </w:hyperlink>
      <w:r w:rsidR="00EF2493">
        <w:rPr>
          <w:rFonts w:ascii="Arial" w:hAnsi="Arial" w:cs="Arial"/>
          <w:sz w:val="28"/>
          <w:szCs w:val="28"/>
        </w:rPr>
        <w:t xml:space="preserve"> along with the completed application form.</w:t>
      </w:r>
    </w:p>
    <w:p w14:paraId="2B84C265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1.Name of your DPO</w:t>
      </w:r>
    </w:p>
    <w:p w14:paraId="1F226FB7" w14:textId="77777777" w:rsidR="00185AA8" w:rsidRDefault="00185AA8" w:rsidP="00185AA8">
      <w:pPr>
        <w:ind w:left="720"/>
      </w:pPr>
      <w:bookmarkStart w:id="0" w:name="_GoBack"/>
      <w:r>
        <w:rPr>
          <w:rFonts w:ascii="Verdana" w:hAnsi="Verdana"/>
          <w:b/>
        </w:rPr>
        <w:t>Association for Comprehensive Empowerment of Nigerians with Disabilities (ASCEND)</w:t>
      </w:r>
    </w:p>
    <w:bookmarkEnd w:id="0"/>
    <w:p w14:paraId="07247CDA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Name of your country</w:t>
      </w:r>
    </w:p>
    <w:p w14:paraId="1DD6619B" w14:textId="77777777" w:rsidR="00D823DF" w:rsidRPr="00185AA8" w:rsidRDefault="00185AA8" w:rsidP="00185AA8">
      <w:pPr>
        <w:ind w:left="720"/>
      </w:pPr>
      <w:r>
        <w:rPr>
          <w:rFonts w:ascii="Verdana" w:hAnsi="Verdana"/>
          <w:b/>
        </w:rPr>
        <w:t>Nigeria</w:t>
      </w:r>
    </w:p>
    <w:p w14:paraId="446B49CE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Has your country ratified the UNCRPD and when?</w:t>
      </w:r>
    </w:p>
    <w:p w14:paraId="62FB3D26" w14:textId="77777777" w:rsidR="00D823DF" w:rsidRPr="00185AA8" w:rsidRDefault="00185AA8" w:rsidP="00185AA8">
      <w:pPr>
        <w:ind w:left="720"/>
      </w:pPr>
      <w:r>
        <w:rPr>
          <w:rFonts w:ascii="Verdana" w:hAnsi="Verdana"/>
          <w:b/>
        </w:rPr>
        <w:t>Yes. 2016</w:t>
      </w:r>
    </w:p>
    <w:p w14:paraId="5B65C86C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What has your country done to </w:t>
      </w:r>
      <w:r w:rsidR="00D823DF">
        <w:rPr>
          <w:rFonts w:ascii="Arial" w:hAnsi="Arial" w:cs="Arial"/>
          <w:sz w:val="28"/>
          <w:szCs w:val="28"/>
        </w:rPr>
        <w:t>implement</w:t>
      </w:r>
      <w:r>
        <w:rPr>
          <w:rFonts w:ascii="Arial" w:hAnsi="Arial" w:cs="Arial"/>
          <w:sz w:val="28"/>
          <w:szCs w:val="28"/>
        </w:rPr>
        <w:t xml:space="preserve"> the UNCRPD?</w:t>
      </w:r>
    </w:p>
    <w:p w14:paraId="6AC6CD78" w14:textId="77777777" w:rsidR="000620FE" w:rsidRPr="00185AA8" w:rsidRDefault="00185AA8" w:rsidP="00185AA8">
      <w:pPr>
        <w:ind w:left="720"/>
      </w:pPr>
      <w:r>
        <w:rPr>
          <w:rFonts w:ascii="Verdana" w:hAnsi="Verdana"/>
          <w:b/>
        </w:rPr>
        <w:t>Enacted national and state law to protect and promote rights of persons with disabilities</w:t>
      </w:r>
    </w:p>
    <w:p w14:paraId="67C5668F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much is your DP0 involved in implementation with the Government of your country?</w:t>
      </w:r>
    </w:p>
    <w:p w14:paraId="1AFC606E" w14:textId="77777777" w:rsidR="000620FE" w:rsidRPr="00185AA8" w:rsidRDefault="00656FCC" w:rsidP="00185AA8">
      <w:pPr>
        <w:ind w:left="720"/>
      </w:pPr>
      <w:r>
        <w:rPr>
          <w:rFonts w:ascii="Verdana" w:hAnsi="Verdana"/>
          <w:b/>
        </w:rPr>
        <w:t>Fully</w:t>
      </w:r>
      <w:r w:rsidR="00185AA8">
        <w:rPr>
          <w:rFonts w:ascii="Verdana" w:hAnsi="Verdana"/>
          <w:b/>
        </w:rPr>
        <w:t xml:space="preserve"> involved</w:t>
      </w:r>
    </w:p>
    <w:p w14:paraId="5F0C25B0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Has your DPO been involved in producing a shadow report to go to UNCRPD Committee and </w:t>
      </w:r>
      <w:r w:rsidR="00EF2493">
        <w:rPr>
          <w:rFonts w:ascii="Arial" w:hAnsi="Arial" w:cs="Arial"/>
          <w:sz w:val="28"/>
          <w:szCs w:val="28"/>
        </w:rPr>
        <w:t>ho</w:t>
      </w:r>
      <w:r>
        <w:rPr>
          <w:rFonts w:ascii="Arial" w:hAnsi="Arial" w:cs="Arial"/>
          <w:sz w:val="28"/>
          <w:szCs w:val="28"/>
        </w:rPr>
        <w:t>w?</w:t>
      </w:r>
    </w:p>
    <w:p w14:paraId="700EC6F2" w14:textId="77777777" w:rsidR="000620FE" w:rsidRPr="00185AA8" w:rsidRDefault="00185AA8" w:rsidP="00185AA8">
      <w:pPr>
        <w:ind w:left="720"/>
      </w:pPr>
      <w:r>
        <w:rPr>
          <w:rFonts w:ascii="Verdana" w:hAnsi="Verdana"/>
          <w:b/>
        </w:rPr>
        <w:t>No</w:t>
      </w:r>
    </w:p>
    <w:p w14:paraId="01F33558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What progress has been made on implementing Inclusive Education?</w:t>
      </w:r>
    </w:p>
    <w:p w14:paraId="6A521528" w14:textId="77777777" w:rsidR="000620FE" w:rsidRPr="00185AA8" w:rsidRDefault="00656FCC" w:rsidP="00185AA8">
      <w:pPr>
        <w:ind w:left="720"/>
      </w:pPr>
      <w:r>
        <w:rPr>
          <w:rFonts w:ascii="Verdana" w:hAnsi="Verdana"/>
          <w:b/>
        </w:rPr>
        <w:t>The enacted national disability law makes provision for the mandatory inclusive basic education in Nigeria</w:t>
      </w:r>
    </w:p>
    <w:p w14:paraId="6A029578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What progress has been made on social protection for PWD</w:t>
      </w:r>
      <w:r w:rsidR="002C278D">
        <w:rPr>
          <w:rFonts w:ascii="Arial" w:hAnsi="Arial" w:cs="Arial"/>
          <w:sz w:val="28"/>
          <w:szCs w:val="28"/>
        </w:rPr>
        <w:t>?</w:t>
      </w:r>
    </w:p>
    <w:p w14:paraId="002D09B2" w14:textId="77777777" w:rsidR="00185AA8" w:rsidRPr="00185AA8" w:rsidRDefault="00656FCC" w:rsidP="00185AA8">
      <w:pPr>
        <w:ind w:left="720"/>
      </w:pPr>
      <w:r>
        <w:rPr>
          <w:rFonts w:ascii="Verdana" w:hAnsi="Verdana"/>
          <w:b/>
        </w:rPr>
        <w:lastRenderedPageBreak/>
        <w:t>The enacted national disability law also makes room for social protection of PWD in Nigeria</w:t>
      </w:r>
    </w:p>
    <w:p w14:paraId="5AD990C2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progress has been made in implementing employment opportunities for PWD?</w:t>
      </w:r>
    </w:p>
    <w:p w14:paraId="67934AED" w14:textId="77777777" w:rsidR="002C278D" w:rsidRPr="00185AA8" w:rsidRDefault="00656FCC" w:rsidP="00185AA8">
      <w:pPr>
        <w:ind w:left="720"/>
      </w:pPr>
      <w:r>
        <w:rPr>
          <w:rFonts w:ascii="Verdana" w:hAnsi="Verdana"/>
          <w:b/>
        </w:rPr>
        <w:t xml:space="preserve">The enacted national disability law </w:t>
      </w:r>
      <w:r w:rsidR="00EE5D08">
        <w:rPr>
          <w:rFonts w:ascii="Verdana" w:hAnsi="Verdana"/>
          <w:b/>
        </w:rPr>
        <w:t>makes equal employment opportunities mandatory in Nigeria</w:t>
      </w:r>
    </w:p>
    <w:p w14:paraId="18AE5645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What progress has been made on challenging negative attitudes and stigma to PWD?</w:t>
      </w:r>
    </w:p>
    <w:p w14:paraId="73304551" w14:textId="77777777" w:rsidR="00185AA8" w:rsidRPr="00185AA8" w:rsidRDefault="00EE5D08" w:rsidP="00185AA8">
      <w:pPr>
        <w:ind w:left="720"/>
      </w:pPr>
      <w:r>
        <w:rPr>
          <w:rFonts w:ascii="Verdana" w:hAnsi="Verdana"/>
          <w:b/>
        </w:rPr>
        <w:t xml:space="preserve">The </w:t>
      </w:r>
      <w:r w:rsidR="00306184">
        <w:rPr>
          <w:rFonts w:ascii="Verdana" w:hAnsi="Verdana"/>
          <w:b/>
        </w:rPr>
        <w:t>national disability law prohibits discrimination in any form and gives</w:t>
      </w:r>
      <w:r>
        <w:rPr>
          <w:rFonts w:ascii="Verdana" w:hAnsi="Verdana"/>
          <w:b/>
        </w:rPr>
        <w:t xml:space="preserve"> room for PWD to seek justice through litigation against stigma and negative attitudes</w:t>
      </w:r>
    </w:p>
    <w:p w14:paraId="1DE033BB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What progress has been made in achieving gender equality for PWD?</w:t>
      </w:r>
    </w:p>
    <w:p w14:paraId="3D2D57CA" w14:textId="77777777" w:rsidR="00185AA8" w:rsidRPr="00185AA8" w:rsidRDefault="00EE5D08" w:rsidP="00185AA8">
      <w:pPr>
        <w:ind w:left="720"/>
      </w:pPr>
      <w:r>
        <w:rPr>
          <w:rFonts w:ascii="Verdana" w:hAnsi="Verdana"/>
          <w:b/>
        </w:rPr>
        <w:t>The national disability law makes provision for the achieving gender equality for PWD in Nigeria</w:t>
      </w:r>
    </w:p>
    <w:p w14:paraId="0F8DA578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What capacity building does your DPO need? Identify areas.</w:t>
      </w:r>
    </w:p>
    <w:p w14:paraId="4811B234" w14:textId="77777777" w:rsidR="00185AA8" w:rsidRDefault="00185AA8" w:rsidP="00185AA8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Community mobilization</w:t>
      </w:r>
    </w:p>
    <w:p w14:paraId="69EE44E9" w14:textId="77777777" w:rsidR="00185AA8" w:rsidRDefault="00185AA8" w:rsidP="00185AA8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Project management</w:t>
      </w:r>
    </w:p>
    <w:p w14:paraId="74D69E8B" w14:textId="77777777" w:rsidR="00185AA8" w:rsidRPr="00185AA8" w:rsidRDefault="00620CD2" w:rsidP="00185AA8">
      <w:pPr>
        <w:ind w:left="720"/>
      </w:pPr>
      <w:r>
        <w:rPr>
          <w:rFonts w:ascii="Verdana" w:hAnsi="Verdana"/>
          <w:b/>
        </w:rPr>
        <w:t xml:space="preserve">Grant applications </w:t>
      </w:r>
    </w:p>
    <w:p w14:paraId="688D3D05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If you are the National Umbrella DPO</w:t>
      </w:r>
      <w:r w:rsidR="00EF24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how do you operate democratically with other DPOs?</w:t>
      </w:r>
    </w:p>
    <w:p w14:paraId="0D6AD2D8" w14:textId="77777777" w:rsidR="00185AA8" w:rsidRPr="00185AA8" w:rsidRDefault="00185AA8" w:rsidP="00185AA8">
      <w:pPr>
        <w:ind w:left="720"/>
      </w:pPr>
      <w:r>
        <w:rPr>
          <w:rFonts w:ascii="Verdana" w:hAnsi="Verdana"/>
          <w:b/>
        </w:rPr>
        <w:t xml:space="preserve">We are not the umbrella DPO, but </w:t>
      </w:r>
      <w:r w:rsidR="00E2043B">
        <w:rPr>
          <w:rFonts w:ascii="Verdana" w:hAnsi="Verdana"/>
          <w:b/>
        </w:rPr>
        <w:t>as a national DPO, we</w:t>
      </w:r>
      <w:r>
        <w:rPr>
          <w:rFonts w:ascii="Verdana" w:hAnsi="Verdana"/>
          <w:b/>
        </w:rPr>
        <w:t xml:space="preserve"> partner with all likeminded DPOs in the Nigeria to empower PWD, as well as promote and protect their plights.</w:t>
      </w:r>
      <w:r w:rsidR="00306184">
        <w:rPr>
          <w:rFonts w:ascii="Verdana" w:hAnsi="Verdana"/>
          <w:b/>
        </w:rPr>
        <w:t xml:space="preserve"> When we form such partnership, we democratically decide on terms governing our activities</w:t>
      </w:r>
      <w:r w:rsidR="0041137E">
        <w:rPr>
          <w:rFonts w:ascii="Verdana" w:hAnsi="Verdana"/>
          <w:b/>
        </w:rPr>
        <w:t>.</w:t>
      </w:r>
    </w:p>
    <w:p w14:paraId="56275CC5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If you are an impairment specific</w:t>
      </w:r>
      <w:r w:rsidR="00EF2493">
        <w:rPr>
          <w:rFonts w:ascii="Arial" w:hAnsi="Arial" w:cs="Arial"/>
          <w:sz w:val="28"/>
          <w:szCs w:val="28"/>
        </w:rPr>
        <w:t xml:space="preserve"> or have a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particular focus</w:t>
      </w:r>
      <w:proofErr w:type="gramEnd"/>
      <w:r>
        <w:rPr>
          <w:rFonts w:ascii="Arial" w:hAnsi="Arial" w:cs="Arial"/>
          <w:sz w:val="28"/>
          <w:szCs w:val="28"/>
        </w:rPr>
        <w:t xml:space="preserve"> or </w:t>
      </w:r>
      <w:r w:rsidR="00EF2493">
        <w:rPr>
          <w:rFonts w:ascii="Arial" w:hAnsi="Arial" w:cs="Arial"/>
          <w:sz w:val="28"/>
          <w:szCs w:val="28"/>
        </w:rPr>
        <w:t xml:space="preserve">are a </w:t>
      </w:r>
      <w:r>
        <w:rPr>
          <w:rFonts w:ascii="Arial" w:hAnsi="Arial" w:cs="Arial"/>
          <w:sz w:val="28"/>
          <w:szCs w:val="28"/>
        </w:rPr>
        <w:t>regional DPO</w:t>
      </w:r>
      <w:r w:rsidR="00EF24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how do you work with Umbrella DPO?</w:t>
      </w:r>
    </w:p>
    <w:p w14:paraId="3F1EC32A" w14:textId="77777777" w:rsidR="00F852DE" w:rsidRDefault="00620CD2" w:rsidP="00F852DE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Though </w:t>
      </w:r>
      <w:r w:rsidR="00F852DE">
        <w:rPr>
          <w:rFonts w:ascii="Verdana" w:hAnsi="Verdana"/>
          <w:b/>
        </w:rPr>
        <w:t>we are not umbrella DPO, our objectives are not in conflict with those of the umbrella body</w:t>
      </w:r>
      <w:r w:rsidR="00E2043B">
        <w:rPr>
          <w:rFonts w:ascii="Verdana" w:hAnsi="Verdana"/>
          <w:b/>
        </w:rPr>
        <w:t>.</w:t>
      </w:r>
      <w:r w:rsidR="00F852DE">
        <w:rPr>
          <w:rFonts w:ascii="Verdana" w:hAnsi="Verdana"/>
          <w:b/>
        </w:rPr>
        <w:t xml:space="preserve">  </w:t>
      </w:r>
      <w:r w:rsidR="00110BD9">
        <w:rPr>
          <w:rFonts w:ascii="Verdana" w:hAnsi="Verdana"/>
          <w:b/>
        </w:rPr>
        <w:t>Wherever necessary, we form partnership with the umbrella body to carry our specific activities and vice versa.</w:t>
      </w:r>
    </w:p>
    <w:p w14:paraId="1A31F4AE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If there is no national umbrella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DPO</w:t>
      </w:r>
      <w:r w:rsidR="00EF2493">
        <w:rPr>
          <w:rFonts w:ascii="Arial" w:hAnsi="Arial" w:cs="Arial"/>
          <w:sz w:val="28"/>
          <w:szCs w:val="28"/>
        </w:rPr>
        <w:t>,h</w:t>
      </w:r>
      <w:r>
        <w:rPr>
          <w:rFonts w:ascii="Arial" w:hAnsi="Arial" w:cs="Arial"/>
          <w:sz w:val="28"/>
          <w:szCs w:val="28"/>
        </w:rPr>
        <w:t>ow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could one be built?</w:t>
      </w:r>
    </w:p>
    <w:p w14:paraId="09848990" w14:textId="77777777" w:rsidR="002C278D" w:rsidRPr="00A85A34" w:rsidRDefault="00A85A34" w:rsidP="00A85A34">
      <w:pPr>
        <w:ind w:left="720"/>
      </w:pPr>
      <w:r>
        <w:rPr>
          <w:rFonts w:ascii="Verdana" w:hAnsi="Verdana"/>
          <w:b/>
        </w:rPr>
        <w:t>The national umbrella DPO exists</w:t>
      </w:r>
      <w:r w:rsidR="00620CD2">
        <w:rPr>
          <w:rFonts w:ascii="Verdana" w:hAnsi="Verdana"/>
          <w:b/>
        </w:rPr>
        <w:t>, but not functional at the moment</w:t>
      </w:r>
      <w:r>
        <w:rPr>
          <w:rFonts w:ascii="Verdana" w:hAnsi="Verdana"/>
          <w:b/>
        </w:rPr>
        <w:t>.</w:t>
      </w:r>
      <w:r w:rsidR="00620CD2">
        <w:rPr>
          <w:rFonts w:ascii="Verdana" w:hAnsi="Verdana"/>
          <w:b/>
        </w:rPr>
        <w:t xml:space="preserve"> Effort is being made to revitalise</w:t>
      </w:r>
      <w:r w:rsidR="00E2043B">
        <w:rPr>
          <w:rFonts w:ascii="Verdana" w:hAnsi="Verdana"/>
          <w:b/>
        </w:rPr>
        <w:t xml:space="preserve"> it.</w:t>
      </w:r>
    </w:p>
    <w:p w14:paraId="3C9DFE54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How does your DPO get funded?</w:t>
      </w:r>
    </w:p>
    <w:p w14:paraId="1432AC04" w14:textId="77777777" w:rsidR="00A85A34" w:rsidRPr="00185AA8" w:rsidRDefault="00A85A34" w:rsidP="00A85A34">
      <w:pPr>
        <w:ind w:left="720"/>
      </w:pPr>
      <w:r>
        <w:rPr>
          <w:rFonts w:ascii="Verdana" w:hAnsi="Verdana"/>
          <w:b/>
        </w:rPr>
        <w:t xml:space="preserve">Funds are raised from </w:t>
      </w:r>
      <w:r w:rsidR="00620CD2">
        <w:rPr>
          <w:rFonts w:ascii="Verdana" w:hAnsi="Verdana"/>
          <w:b/>
        </w:rPr>
        <w:t xml:space="preserve">members and philanthropists, </w:t>
      </w:r>
      <w:r>
        <w:rPr>
          <w:rFonts w:ascii="Verdana" w:hAnsi="Verdana"/>
          <w:b/>
        </w:rPr>
        <w:t>as well as corporate organisations’ CSR.</w:t>
      </w:r>
    </w:p>
    <w:p w14:paraId="76FDE493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17. What training capacity does your DPO have?</w:t>
      </w:r>
    </w:p>
    <w:p w14:paraId="0536D46A" w14:textId="77777777" w:rsidR="00A85A34" w:rsidRPr="00A85A34" w:rsidRDefault="00A85A34" w:rsidP="00A85A34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A85A34">
        <w:rPr>
          <w:rFonts w:ascii="Verdana" w:hAnsi="Verdana"/>
          <w:b/>
        </w:rPr>
        <w:t>Leadership and mentoring programmes for members</w:t>
      </w:r>
    </w:p>
    <w:p w14:paraId="237FA779" w14:textId="77777777" w:rsidR="00A85A34" w:rsidRPr="00A85A34" w:rsidRDefault="00A85A34" w:rsidP="00A85A34">
      <w:pPr>
        <w:pStyle w:val="ListParagraph"/>
        <w:numPr>
          <w:ilvl w:val="0"/>
          <w:numId w:val="2"/>
        </w:numPr>
      </w:pPr>
      <w:r w:rsidRPr="00A85A34">
        <w:rPr>
          <w:rFonts w:ascii="Verdana" w:hAnsi="Verdana"/>
          <w:b/>
        </w:rPr>
        <w:t xml:space="preserve">Mobility aids </w:t>
      </w:r>
      <w:r w:rsidR="00620CD2">
        <w:rPr>
          <w:rFonts w:ascii="Verdana" w:hAnsi="Verdana"/>
          <w:b/>
        </w:rPr>
        <w:t>fitting</w:t>
      </w:r>
      <w:r w:rsidR="00656FCC">
        <w:rPr>
          <w:rFonts w:ascii="Verdana" w:hAnsi="Verdana"/>
          <w:b/>
        </w:rPr>
        <w:t>s</w:t>
      </w:r>
      <w:r w:rsidRPr="00A85A34">
        <w:rPr>
          <w:rFonts w:ascii="Verdana" w:hAnsi="Verdana"/>
          <w:b/>
        </w:rPr>
        <w:t xml:space="preserve"> and maintenance</w:t>
      </w:r>
    </w:p>
    <w:p w14:paraId="734892F0" w14:textId="77777777" w:rsidR="00A85A34" w:rsidRPr="00185AA8" w:rsidRDefault="00A85A34" w:rsidP="00A85A34">
      <w:pPr>
        <w:pStyle w:val="ListParagraph"/>
        <w:numPr>
          <w:ilvl w:val="0"/>
          <w:numId w:val="2"/>
        </w:numPr>
      </w:pPr>
      <w:r>
        <w:rPr>
          <w:rFonts w:ascii="Verdana" w:hAnsi="Verdana"/>
          <w:b/>
        </w:rPr>
        <w:t>Information Communication Technology workshops</w:t>
      </w:r>
    </w:p>
    <w:p w14:paraId="4239F40E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What regular training do you provide for PWD?</w:t>
      </w:r>
    </w:p>
    <w:p w14:paraId="44548218" w14:textId="77777777" w:rsidR="00A85A34" w:rsidRPr="00A85A34" w:rsidRDefault="00A85A34" w:rsidP="00A85A34">
      <w:pPr>
        <w:pStyle w:val="ListParagraph"/>
        <w:numPr>
          <w:ilvl w:val="0"/>
          <w:numId w:val="2"/>
        </w:numPr>
      </w:pPr>
      <w:r w:rsidRPr="00A85A34">
        <w:rPr>
          <w:rFonts w:ascii="Verdana" w:hAnsi="Verdana"/>
          <w:b/>
        </w:rPr>
        <w:t xml:space="preserve">Mobility aids </w:t>
      </w:r>
      <w:r w:rsidR="00620CD2">
        <w:rPr>
          <w:rFonts w:ascii="Verdana" w:hAnsi="Verdana"/>
          <w:b/>
        </w:rPr>
        <w:t>fitting</w:t>
      </w:r>
      <w:r w:rsidR="00656FCC">
        <w:rPr>
          <w:rFonts w:ascii="Verdana" w:hAnsi="Verdana"/>
          <w:b/>
        </w:rPr>
        <w:t>s</w:t>
      </w:r>
      <w:r w:rsidRPr="00A85A34">
        <w:rPr>
          <w:rFonts w:ascii="Verdana" w:hAnsi="Verdana"/>
          <w:b/>
        </w:rPr>
        <w:t xml:space="preserve"> and maintenance</w:t>
      </w:r>
    </w:p>
    <w:p w14:paraId="790FB7B8" w14:textId="77777777" w:rsidR="00A85A34" w:rsidRPr="00185AA8" w:rsidRDefault="00A85A34" w:rsidP="00A85A34">
      <w:pPr>
        <w:pStyle w:val="ListParagraph"/>
        <w:numPr>
          <w:ilvl w:val="0"/>
          <w:numId w:val="2"/>
        </w:numPr>
      </w:pPr>
      <w:r>
        <w:rPr>
          <w:rFonts w:ascii="Verdana" w:hAnsi="Verdana"/>
          <w:b/>
        </w:rPr>
        <w:t>Information Communication Technology workshops</w:t>
      </w:r>
    </w:p>
    <w:p w14:paraId="6B080859" w14:textId="77777777" w:rsidR="009122E3" w:rsidRDefault="0091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How does your DPO involve young </w:t>
      </w:r>
      <w:r w:rsidR="00EF249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W</w:t>
      </w:r>
      <w:r w:rsidR="00EF249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?</w:t>
      </w:r>
    </w:p>
    <w:p w14:paraId="2E353DF0" w14:textId="77777777" w:rsidR="00A85A34" w:rsidRDefault="00A85A34" w:rsidP="00A85A34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We provide support, such as counselling and mobility aids, for special schools at primary, secondary and tertiary levels.</w:t>
      </w:r>
    </w:p>
    <w:p w14:paraId="4B95E08D" w14:textId="77777777" w:rsidR="00A85A34" w:rsidRPr="00185AA8" w:rsidRDefault="00A85A34" w:rsidP="00A85A34">
      <w:pPr>
        <w:ind w:left="720"/>
      </w:pPr>
      <w:r>
        <w:rPr>
          <w:rFonts w:ascii="Verdana" w:hAnsi="Verdana"/>
          <w:b/>
        </w:rPr>
        <w:t>We provide employment placement and opportunities for young graduates with disabilities.</w:t>
      </w:r>
    </w:p>
    <w:p w14:paraId="4FD45C2F" w14:textId="77777777" w:rsidR="009122E3" w:rsidRDefault="0091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Does your DPO have any experience working in a humanitarian disaster?</w:t>
      </w:r>
    </w:p>
    <w:p w14:paraId="20E1648C" w14:textId="77777777" w:rsidR="00A85A34" w:rsidRPr="00185AA8" w:rsidRDefault="00A85A34" w:rsidP="00A85A34">
      <w:pPr>
        <w:ind w:left="720"/>
      </w:pPr>
      <w:r w:rsidRPr="00A85A34">
        <w:rPr>
          <w:rFonts w:ascii="Verdana" w:hAnsi="Verdana"/>
          <w:b/>
        </w:rPr>
        <w:t>None</w:t>
      </w:r>
    </w:p>
    <w:p w14:paraId="01DB10CD" w14:textId="77777777" w:rsidR="00A85A34" w:rsidRDefault="00A85A34">
      <w:pPr>
        <w:rPr>
          <w:rFonts w:ascii="Arial" w:hAnsi="Arial" w:cs="Arial"/>
          <w:sz w:val="28"/>
          <w:szCs w:val="28"/>
        </w:rPr>
      </w:pPr>
    </w:p>
    <w:p w14:paraId="4C2035F4" w14:textId="77777777" w:rsidR="002C278D" w:rsidRDefault="002C278D">
      <w:pPr>
        <w:rPr>
          <w:rFonts w:ascii="Arial" w:hAnsi="Arial" w:cs="Arial"/>
          <w:sz w:val="28"/>
          <w:szCs w:val="28"/>
        </w:rPr>
      </w:pPr>
    </w:p>
    <w:sectPr w:rsidR="002C278D" w:rsidSect="00682EF6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2CA"/>
    <w:multiLevelType w:val="hybridMultilevel"/>
    <w:tmpl w:val="9B965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465590"/>
    <w:multiLevelType w:val="hybridMultilevel"/>
    <w:tmpl w:val="7E7CE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FE"/>
    <w:rsid w:val="000620FE"/>
    <w:rsid w:val="000D459E"/>
    <w:rsid w:val="00110BD9"/>
    <w:rsid w:val="00122A04"/>
    <w:rsid w:val="00185AA8"/>
    <w:rsid w:val="00295E89"/>
    <w:rsid w:val="002C278D"/>
    <w:rsid w:val="00306184"/>
    <w:rsid w:val="0041137E"/>
    <w:rsid w:val="00620CD2"/>
    <w:rsid w:val="00656FCC"/>
    <w:rsid w:val="00682EF6"/>
    <w:rsid w:val="0072343D"/>
    <w:rsid w:val="009122E3"/>
    <w:rsid w:val="00A85A34"/>
    <w:rsid w:val="00D823DF"/>
    <w:rsid w:val="00DA2E2C"/>
    <w:rsid w:val="00E131C3"/>
    <w:rsid w:val="00E2043B"/>
    <w:rsid w:val="00EE5D08"/>
    <w:rsid w:val="00EF2493"/>
    <w:rsid w:val="00F3627E"/>
    <w:rsid w:val="00F8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B400"/>
  <w15:docId w15:val="{3DEA10AA-A70A-41D6-A658-6A78169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7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ries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onwealthdp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riese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Rieser</dc:creator>
  <cp:lastModifiedBy>Richard Rieser</cp:lastModifiedBy>
  <cp:revision>2</cp:revision>
  <cp:lastPrinted>2019-06-08T06:24:00Z</cp:lastPrinted>
  <dcterms:created xsi:type="dcterms:W3CDTF">2020-04-13T14:07:00Z</dcterms:created>
  <dcterms:modified xsi:type="dcterms:W3CDTF">2020-04-13T14:07:00Z</dcterms:modified>
</cp:coreProperties>
</file>