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61C73" w14:textId="06F096E1" w:rsidR="00920B30" w:rsidRDefault="00920B30" w:rsidP="00920B30">
      <w:pPr>
        <w:pStyle w:val="Heading1"/>
        <w:jc w:val="right"/>
        <w:rPr>
          <w:rFonts w:asciiTheme="minorHAnsi" w:hAnsiTheme="minorHAnsi" w:cstheme="minorHAnsi"/>
          <w:b/>
          <w:bCs/>
          <w:color w:val="000000" w:themeColor="text1"/>
          <w:sz w:val="40"/>
          <w:szCs w:val="40"/>
        </w:rPr>
      </w:pPr>
      <w:bookmarkStart w:id="0" w:name="_Toc74377656"/>
      <w:r w:rsidRPr="004B2662">
        <w:rPr>
          <w:b/>
          <w:bCs/>
          <w:noProof/>
          <w:sz w:val="48"/>
          <w:szCs w:val="48"/>
          <w:lang w:val="en-US"/>
        </w:rPr>
        <w:drawing>
          <wp:inline distT="0" distB="0" distL="0" distR="0" wp14:anchorId="40A596C6" wp14:editId="01BBB777">
            <wp:extent cx="914400" cy="914400"/>
            <wp:effectExtent l="0" t="0" r="0" b="0"/>
            <wp:docPr id="1" name="Picture 1" descr="CDP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P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AAE5FD9" w14:textId="77777777" w:rsidR="00920B30" w:rsidRDefault="00920B30" w:rsidP="00403C99">
      <w:pPr>
        <w:pStyle w:val="Heading1"/>
        <w:rPr>
          <w:rFonts w:asciiTheme="minorHAnsi" w:hAnsiTheme="minorHAnsi" w:cstheme="minorHAnsi"/>
          <w:b/>
          <w:bCs/>
          <w:color w:val="000000" w:themeColor="text1"/>
          <w:sz w:val="40"/>
          <w:szCs w:val="40"/>
        </w:rPr>
      </w:pPr>
    </w:p>
    <w:p w14:paraId="76EE74B6" w14:textId="56D8EAA3" w:rsidR="00403C99" w:rsidRPr="007F469B" w:rsidRDefault="00403C99" w:rsidP="00403C99">
      <w:pPr>
        <w:pStyle w:val="Heading1"/>
        <w:rPr>
          <w:rFonts w:asciiTheme="minorHAnsi" w:hAnsiTheme="minorHAnsi" w:cstheme="minorHAnsi"/>
          <w:b/>
          <w:bCs/>
          <w:color w:val="000000" w:themeColor="text1"/>
          <w:sz w:val="40"/>
          <w:szCs w:val="40"/>
        </w:rPr>
      </w:pPr>
      <w:r w:rsidRPr="007F469B">
        <w:rPr>
          <w:rFonts w:asciiTheme="minorHAnsi" w:hAnsiTheme="minorHAnsi" w:cstheme="minorHAnsi"/>
          <w:b/>
          <w:bCs/>
          <w:color w:val="000000" w:themeColor="text1"/>
          <w:sz w:val="40"/>
          <w:szCs w:val="40"/>
        </w:rPr>
        <w:t>CDPF On-line Disability Equality Capacity Building Course Book</w:t>
      </w:r>
      <w:bookmarkEnd w:id="0"/>
    </w:p>
    <w:p w14:paraId="6056811F" w14:textId="5D4658D3" w:rsidR="00403C99" w:rsidRDefault="00403C99" w:rsidP="00403C99">
      <w:pPr>
        <w:pStyle w:val="Heading1"/>
        <w:rPr>
          <w:rFonts w:ascii="Calibri" w:eastAsia="Times New Roman" w:hAnsi="Calibri" w:cs="Calibri"/>
          <w:color w:val="000000" w:themeColor="text1"/>
          <w:lang w:eastAsia="en-GB"/>
        </w:rPr>
      </w:pPr>
      <w:bookmarkStart w:id="1" w:name="_Toc63005395"/>
      <w:bookmarkStart w:id="2" w:name="_Toc74377657"/>
      <w:r w:rsidRPr="007F469B">
        <w:rPr>
          <w:b/>
          <w:bCs/>
          <w:color w:val="000000" w:themeColor="text1"/>
        </w:rPr>
        <w:t>Module 1</w:t>
      </w:r>
      <w:r w:rsidR="00F11C83" w:rsidRPr="007F469B">
        <w:rPr>
          <w:b/>
          <w:bCs/>
          <w:color w:val="000000" w:themeColor="text1"/>
        </w:rPr>
        <w:t>:</w:t>
      </w:r>
      <w:r w:rsidR="00F11C83">
        <w:rPr>
          <w:b/>
          <w:bCs/>
          <w:color w:val="000000" w:themeColor="text1"/>
          <w:u w:val="single"/>
        </w:rPr>
        <w:t xml:space="preserve"> </w:t>
      </w:r>
      <w:r w:rsidRPr="005114B1">
        <w:rPr>
          <w:rFonts w:ascii="Calibri" w:eastAsia="Times New Roman" w:hAnsi="Calibri" w:cs="Calibri"/>
          <w:b/>
          <w:bCs/>
          <w:color w:val="000000" w:themeColor="text1"/>
          <w:lang w:eastAsia="en-GB"/>
        </w:rPr>
        <w:t>Models and Thinking About Disability: Implications for Action</w:t>
      </w:r>
      <w:r w:rsidRPr="00510C91">
        <w:rPr>
          <w:rFonts w:ascii="Calibri" w:eastAsia="Times New Roman" w:hAnsi="Calibri" w:cs="Calibri"/>
          <w:color w:val="000000" w:themeColor="text1"/>
          <w:lang w:eastAsia="en-GB"/>
        </w:rPr>
        <w:t>.</w:t>
      </w:r>
      <w:bookmarkEnd w:id="1"/>
      <w:bookmarkEnd w:id="2"/>
    </w:p>
    <w:p w14:paraId="7162E4E6" w14:textId="2AC304C6" w:rsidR="00E92C81" w:rsidRDefault="00E92C81" w:rsidP="00472553">
      <w:pPr>
        <w:autoSpaceDE w:val="0"/>
        <w:autoSpaceDN w:val="0"/>
        <w:adjustRightInd w:val="0"/>
        <w:spacing w:after="0" w:line="240" w:lineRule="auto"/>
        <w:rPr>
          <w:rFonts w:ascii="Calibri" w:eastAsia="Calibri" w:hAnsi="Calibri" w:cs="Calibri"/>
          <w:b/>
          <w:color w:val="171717"/>
          <w:sz w:val="28"/>
          <w:szCs w:val="28"/>
          <w:lang w:eastAsia="en-GB" w:bidi="en-GB"/>
        </w:rPr>
      </w:pPr>
    </w:p>
    <w:sdt>
      <w:sdtPr>
        <w:rPr>
          <w:rFonts w:asciiTheme="minorHAnsi" w:eastAsiaTheme="minorHAnsi" w:hAnsiTheme="minorHAnsi" w:cstheme="minorBidi"/>
          <w:color w:val="auto"/>
          <w:sz w:val="22"/>
          <w:szCs w:val="22"/>
          <w:lang w:val="en-GB"/>
        </w:rPr>
        <w:id w:val="2097283526"/>
        <w:docPartObj>
          <w:docPartGallery w:val="Table of Contents"/>
          <w:docPartUnique/>
        </w:docPartObj>
      </w:sdtPr>
      <w:sdtEndPr>
        <w:rPr>
          <w:b/>
          <w:bCs/>
          <w:noProof/>
        </w:rPr>
      </w:sdtEndPr>
      <w:sdtContent>
        <w:p w14:paraId="39D503AE" w14:textId="269BD19A" w:rsidR="007F469B" w:rsidRPr="007D2D4F" w:rsidRDefault="007F469B">
          <w:pPr>
            <w:pStyle w:val="TOCHeading"/>
            <w:rPr>
              <w:b/>
              <w:bCs/>
              <w:color w:val="auto"/>
            </w:rPr>
          </w:pPr>
          <w:r w:rsidRPr="007D2D4F">
            <w:rPr>
              <w:b/>
              <w:bCs/>
              <w:color w:val="auto"/>
            </w:rPr>
            <w:t>Contents</w:t>
          </w:r>
        </w:p>
        <w:p w14:paraId="6FAE521E" w14:textId="008C3BF0" w:rsidR="007D20DB" w:rsidRPr="007D20DB" w:rsidRDefault="007F469B">
          <w:pPr>
            <w:pStyle w:val="TOC1"/>
            <w:tabs>
              <w:tab w:val="right" w:leader="dot" w:pos="10456"/>
            </w:tabs>
            <w:rPr>
              <w:rFonts w:eastAsiaTheme="minorEastAsia"/>
              <w:noProof/>
              <w:sz w:val="28"/>
              <w:lang w:eastAsia="en-GB"/>
            </w:rPr>
          </w:pPr>
          <w:r>
            <w:fldChar w:fldCharType="begin"/>
          </w:r>
          <w:r>
            <w:instrText xml:space="preserve"> TOC \o "1-3" \h \z </w:instrText>
          </w:r>
          <w:r>
            <w:fldChar w:fldCharType="separate"/>
          </w:r>
          <w:hyperlink w:anchor="_Toc74377656" w:history="1">
            <w:r w:rsidR="007D20DB" w:rsidRPr="007D20DB">
              <w:rPr>
                <w:rStyle w:val="Hyperlink"/>
                <w:rFonts w:cstheme="minorHAnsi"/>
                <w:b/>
                <w:bCs/>
                <w:noProof/>
                <w:sz w:val="28"/>
              </w:rPr>
              <w:t>CDPF On-line Disability Equality Capacity Building Course Book</w:t>
            </w:r>
            <w:r w:rsidR="007D20DB" w:rsidRPr="007D20DB">
              <w:rPr>
                <w:noProof/>
                <w:webHidden/>
                <w:sz w:val="28"/>
              </w:rPr>
              <w:tab/>
            </w:r>
            <w:r w:rsidR="007D20DB" w:rsidRPr="007D20DB">
              <w:rPr>
                <w:noProof/>
                <w:webHidden/>
                <w:sz w:val="28"/>
              </w:rPr>
              <w:fldChar w:fldCharType="begin"/>
            </w:r>
            <w:r w:rsidR="007D20DB" w:rsidRPr="007D20DB">
              <w:rPr>
                <w:noProof/>
                <w:webHidden/>
                <w:sz w:val="28"/>
              </w:rPr>
              <w:instrText xml:space="preserve"> PAGEREF _Toc74377656 \h </w:instrText>
            </w:r>
            <w:r w:rsidR="007D20DB" w:rsidRPr="007D20DB">
              <w:rPr>
                <w:noProof/>
                <w:webHidden/>
                <w:sz w:val="28"/>
              </w:rPr>
            </w:r>
            <w:r w:rsidR="007D20DB" w:rsidRPr="007D20DB">
              <w:rPr>
                <w:noProof/>
                <w:webHidden/>
                <w:sz w:val="28"/>
              </w:rPr>
              <w:fldChar w:fldCharType="separate"/>
            </w:r>
            <w:r w:rsidR="007D20DB" w:rsidRPr="007D20DB">
              <w:rPr>
                <w:noProof/>
                <w:webHidden/>
                <w:sz w:val="28"/>
              </w:rPr>
              <w:t>1</w:t>
            </w:r>
            <w:r w:rsidR="007D20DB" w:rsidRPr="007D20DB">
              <w:rPr>
                <w:noProof/>
                <w:webHidden/>
                <w:sz w:val="28"/>
              </w:rPr>
              <w:fldChar w:fldCharType="end"/>
            </w:r>
          </w:hyperlink>
        </w:p>
        <w:p w14:paraId="0D912C42" w14:textId="738FEDA8" w:rsidR="007D20DB" w:rsidRPr="007D20DB" w:rsidRDefault="007D20DB">
          <w:pPr>
            <w:pStyle w:val="TOC1"/>
            <w:tabs>
              <w:tab w:val="right" w:leader="dot" w:pos="10456"/>
            </w:tabs>
            <w:rPr>
              <w:rFonts w:eastAsiaTheme="minorEastAsia"/>
              <w:noProof/>
              <w:sz w:val="28"/>
              <w:lang w:eastAsia="en-GB"/>
            </w:rPr>
          </w:pPr>
          <w:hyperlink w:anchor="_Toc74377657" w:history="1">
            <w:r w:rsidRPr="007D20DB">
              <w:rPr>
                <w:rStyle w:val="Hyperlink"/>
                <w:b/>
                <w:bCs/>
                <w:noProof/>
                <w:sz w:val="28"/>
              </w:rPr>
              <w:t xml:space="preserve">Module 1: </w:t>
            </w:r>
            <w:r w:rsidRPr="007D20DB">
              <w:rPr>
                <w:rStyle w:val="Hyperlink"/>
                <w:rFonts w:eastAsia="Times New Roman" w:cs="Calibri"/>
                <w:b/>
                <w:bCs/>
                <w:noProof/>
                <w:sz w:val="28"/>
                <w:lang w:eastAsia="en-GB"/>
              </w:rPr>
              <w:t>Models and Thinking About Disability: Implications for Action</w:t>
            </w:r>
            <w:r w:rsidRPr="007D20DB">
              <w:rPr>
                <w:rStyle w:val="Hyperlink"/>
                <w:rFonts w:eastAsia="Times New Roman" w:cs="Calibri"/>
                <w:noProof/>
                <w:sz w:val="28"/>
                <w:lang w:eastAsia="en-GB"/>
              </w:rPr>
              <w:t>.</w:t>
            </w:r>
            <w:r w:rsidRPr="007D20DB">
              <w:rPr>
                <w:noProof/>
                <w:webHidden/>
                <w:sz w:val="28"/>
              </w:rPr>
              <w:tab/>
            </w:r>
            <w:r w:rsidRPr="007D20DB">
              <w:rPr>
                <w:noProof/>
                <w:webHidden/>
                <w:sz w:val="28"/>
              </w:rPr>
              <w:fldChar w:fldCharType="begin"/>
            </w:r>
            <w:r w:rsidRPr="007D20DB">
              <w:rPr>
                <w:noProof/>
                <w:webHidden/>
                <w:sz w:val="28"/>
              </w:rPr>
              <w:instrText xml:space="preserve"> PAGEREF _Toc74377657 \h </w:instrText>
            </w:r>
            <w:r w:rsidRPr="007D20DB">
              <w:rPr>
                <w:noProof/>
                <w:webHidden/>
                <w:sz w:val="28"/>
              </w:rPr>
            </w:r>
            <w:r w:rsidRPr="007D20DB">
              <w:rPr>
                <w:noProof/>
                <w:webHidden/>
                <w:sz w:val="28"/>
              </w:rPr>
              <w:fldChar w:fldCharType="separate"/>
            </w:r>
            <w:r w:rsidRPr="007D20DB">
              <w:rPr>
                <w:noProof/>
                <w:webHidden/>
                <w:sz w:val="28"/>
              </w:rPr>
              <w:t>1</w:t>
            </w:r>
            <w:r w:rsidRPr="007D20DB">
              <w:rPr>
                <w:noProof/>
                <w:webHidden/>
                <w:sz w:val="28"/>
              </w:rPr>
              <w:fldChar w:fldCharType="end"/>
            </w:r>
          </w:hyperlink>
        </w:p>
        <w:p w14:paraId="155B8E0F" w14:textId="61269480" w:rsidR="007D20DB" w:rsidRPr="007D20DB" w:rsidRDefault="007D20DB">
          <w:pPr>
            <w:pStyle w:val="TOC2"/>
            <w:tabs>
              <w:tab w:val="right" w:leader="dot" w:pos="10456"/>
            </w:tabs>
            <w:rPr>
              <w:rFonts w:eastAsiaTheme="minorEastAsia"/>
              <w:noProof/>
              <w:sz w:val="28"/>
              <w:lang w:eastAsia="en-GB"/>
            </w:rPr>
          </w:pPr>
          <w:hyperlink w:anchor="_Toc74377658" w:history="1">
            <w:r w:rsidRPr="007D20DB">
              <w:rPr>
                <w:rStyle w:val="Hyperlink"/>
                <w:b/>
                <w:bCs/>
                <w:noProof/>
                <w:sz w:val="28"/>
              </w:rPr>
              <w:t>i) The language the CDPF uses</w:t>
            </w:r>
            <w:r w:rsidRPr="007D20DB">
              <w:rPr>
                <w:noProof/>
                <w:webHidden/>
                <w:sz w:val="28"/>
              </w:rPr>
              <w:tab/>
            </w:r>
            <w:r w:rsidRPr="007D20DB">
              <w:rPr>
                <w:noProof/>
                <w:webHidden/>
                <w:sz w:val="28"/>
              </w:rPr>
              <w:fldChar w:fldCharType="begin"/>
            </w:r>
            <w:r w:rsidRPr="007D20DB">
              <w:rPr>
                <w:noProof/>
                <w:webHidden/>
                <w:sz w:val="28"/>
              </w:rPr>
              <w:instrText xml:space="preserve"> PAGEREF _Toc74377658 \h </w:instrText>
            </w:r>
            <w:r w:rsidRPr="007D20DB">
              <w:rPr>
                <w:noProof/>
                <w:webHidden/>
                <w:sz w:val="28"/>
              </w:rPr>
            </w:r>
            <w:r w:rsidRPr="007D20DB">
              <w:rPr>
                <w:noProof/>
                <w:webHidden/>
                <w:sz w:val="28"/>
              </w:rPr>
              <w:fldChar w:fldCharType="separate"/>
            </w:r>
            <w:r w:rsidRPr="007D20DB">
              <w:rPr>
                <w:noProof/>
                <w:webHidden/>
                <w:sz w:val="28"/>
              </w:rPr>
              <w:t>2</w:t>
            </w:r>
            <w:r w:rsidRPr="007D20DB">
              <w:rPr>
                <w:noProof/>
                <w:webHidden/>
                <w:sz w:val="28"/>
              </w:rPr>
              <w:fldChar w:fldCharType="end"/>
            </w:r>
          </w:hyperlink>
        </w:p>
        <w:p w14:paraId="7465A41F" w14:textId="4C4DBE68" w:rsidR="007D20DB" w:rsidRPr="007D20DB" w:rsidRDefault="007D20DB">
          <w:pPr>
            <w:pStyle w:val="TOC2"/>
            <w:tabs>
              <w:tab w:val="right" w:leader="dot" w:pos="10456"/>
            </w:tabs>
            <w:rPr>
              <w:rFonts w:eastAsiaTheme="minorEastAsia"/>
              <w:noProof/>
              <w:sz w:val="28"/>
              <w:lang w:eastAsia="en-GB"/>
            </w:rPr>
          </w:pPr>
          <w:hyperlink w:anchor="_Toc74377659" w:history="1">
            <w:r w:rsidRPr="007D20DB">
              <w:rPr>
                <w:rStyle w:val="Hyperlink"/>
                <w:rFonts w:eastAsia="Times New Roman" w:cstheme="minorHAnsi"/>
                <w:b/>
                <w:bCs/>
                <w:noProof/>
                <w:sz w:val="28"/>
                <w:lang w:eastAsia="en-GB"/>
              </w:rPr>
              <w:t>ii) Traditional ideas about disability and disabled people based on myth, superstition, culture and religion</w:t>
            </w:r>
            <w:r w:rsidRPr="007D20DB">
              <w:rPr>
                <w:noProof/>
                <w:webHidden/>
                <w:sz w:val="28"/>
              </w:rPr>
              <w:tab/>
            </w:r>
            <w:r w:rsidRPr="007D20DB">
              <w:rPr>
                <w:noProof/>
                <w:webHidden/>
                <w:sz w:val="28"/>
              </w:rPr>
              <w:fldChar w:fldCharType="begin"/>
            </w:r>
            <w:r w:rsidRPr="007D20DB">
              <w:rPr>
                <w:noProof/>
                <w:webHidden/>
                <w:sz w:val="28"/>
              </w:rPr>
              <w:instrText xml:space="preserve"> PAGEREF _Toc74377659 \h </w:instrText>
            </w:r>
            <w:r w:rsidRPr="007D20DB">
              <w:rPr>
                <w:noProof/>
                <w:webHidden/>
                <w:sz w:val="28"/>
              </w:rPr>
            </w:r>
            <w:r w:rsidRPr="007D20DB">
              <w:rPr>
                <w:noProof/>
                <w:webHidden/>
                <w:sz w:val="28"/>
              </w:rPr>
              <w:fldChar w:fldCharType="separate"/>
            </w:r>
            <w:r w:rsidRPr="007D20DB">
              <w:rPr>
                <w:noProof/>
                <w:webHidden/>
                <w:sz w:val="28"/>
              </w:rPr>
              <w:t>2</w:t>
            </w:r>
            <w:r w:rsidRPr="007D20DB">
              <w:rPr>
                <w:noProof/>
                <w:webHidden/>
                <w:sz w:val="28"/>
              </w:rPr>
              <w:fldChar w:fldCharType="end"/>
            </w:r>
          </w:hyperlink>
        </w:p>
        <w:p w14:paraId="7A562ED2" w14:textId="655CB8EF" w:rsidR="007D20DB" w:rsidRPr="007D20DB" w:rsidRDefault="007D20DB">
          <w:pPr>
            <w:pStyle w:val="TOC2"/>
            <w:tabs>
              <w:tab w:val="right" w:leader="dot" w:pos="10456"/>
            </w:tabs>
            <w:rPr>
              <w:rFonts w:eastAsiaTheme="minorEastAsia"/>
              <w:noProof/>
              <w:sz w:val="28"/>
              <w:lang w:eastAsia="en-GB"/>
            </w:rPr>
          </w:pPr>
          <w:hyperlink w:anchor="_Toc74377660" w:history="1">
            <w:r w:rsidRPr="007D20DB">
              <w:rPr>
                <w:rStyle w:val="Hyperlink"/>
                <w:rFonts w:eastAsia="Times New Roman"/>
                <w:b/>
                <w:bCs/>
                <w:noProof/>
                <w:sz w:val="28"/>
                <w:bdr w:val="none" w:sz="0" w:space="0" w:color="auto" w:frame="1"/>
                <w:lang w:eastAsia="en-CA"/>
              </w:rPr>
              <w:t>iii) Albinism: a case study</w:t>
            </w:r>
            <w:r w:rsidRPr="007D20DB">
              <w:rPr>
                <w:noProof/>
                <w:webHidden/>
                <w:sz w:val="28"/>
              </w:rPr>
              <w:tab/>
            </w:r>
            <w:r w:rsidRPr="007D20DB">
              <w:rPr>
                <w:noProof/>
                <w:webHidden/>
                <w:sz w:val="28"/>
              </w:rPr>
              <w:fldChar w:fldCharType="begin"/>
            </w:r>
            <w:r w:rsidRPr="007D20DB">
              <w:rPr>
                <w:noProof/>
                <w:webHidden/>
                <w:sz w:val="28"/>
              </w:rPr>
              <w:instrText xml:space="preserve"> PAGEREF _Toc74377660 \h </w:instrText>
            </w:r>
            <w:r w:rsidRPr="007D20DB">
              <w:rPr>
                <w:noProof/>
                <w:webHidden/>
                <w:sz w:val="28"/>
              </w:rPr>
            </w:r>
            <w:r w:rsidRPr="007D20DB">
              <w:rPr>
                <w:noProof/>
                <w:webHidden/>
                <w:sz w:val="28"/>
              </w:rPr>
              <w:fldChar w:fldCharType="separate"/>
            </w:r>
            <w:r w:rsidRPr="007D20DB">
              <w:rPr>
                <w:noProof/>
                <w:webHidden/>
                <w:sz w:val="28"/>
              </w:rPr>
              <w:t>6</w:t>
            </w:r>
            <w:r w:rsidRPr="007D20DB">
              <w:rPr>
                <w:noProof/>
                <w:webHidden/>
                <w:sz w:val="28"/>
              </w:rPr>
              <w:fldChar w:fldCharType="end"/>
            </w:r>
          </w:hyperlink>
        </w:p>
        <w:p w14:paraId="574F2E57" w14:textId="0BB6CCA9" w:rsidR="007D20DB" w:rsidRPr="007D20DB" w:rsidRDefault="007D20DB">
          <w:pPr>
            <w:pStyle w:val="TOC2"/>
            <w:tabs>
              <w:tab w:val="right" w:leader="dot" w:pos="10456"/>
            </w:tabs>
            <w:rPr>
              <w:rFonts w:eastAsiaTheme="minorEastAsia"/>
              <w:noProof/>
              <w:sz w:val="28"/>
              <w:lang w:eastAsia="en-GB"/>
            </w:rPr>
          </w:pPr>
          <w:hyperlink w:anchor="_Toc74377661" w:history="1">
            <w:r w:rsidRPr="007D20DB">
              <w:rPr>
                <w:rStyle w:val="Hyperlink"/>
                <w:b/>
                <w:bCs/>
                <w:noProof/>
                <w:sz w:val="28"/>
              </w:rPr>
              <w:t>iv)  Disabled people as objects of charity, medical/deficit thinking</w:t>
            </w:r>
            <w:r w:rsidRPr="007D20DB">
              <w:rPr>
                <w:noProof/>
                <w:webHidden/>
                <w:sz w:val="28"/>
              </w:rPr>
              <w:tab/>
            </w:r>
            <w:r w:rsidRPr="007D20DB">
              <w:rPr>
                <w:noProof/>
                <w:webHidden/>
                <w:sz w:val="28"/>
              </w:rPr>
              <w:fldChar w:fldCharType="begin"/>
            </w:r>
            <w:r w:rsidRPr="007D20DB">
              <w:rPr>
                <w:noProof/>
                <w:webHidden/>
                <w:sz w:val="28"/>
              </w:rPr>
              <w:instrText xml:space="preserve"> PAGEREF _Toc74377661 \h </w:instrText>
            </w:r>
            <w:r w:rsidRPr="007D20DB">
              <w:rPr>
                <w:noProof/>
                <w:webHidden/>
                <w:sz w:val="28"/>
              </w:rPr>
            </w:r>
            <w:r w:rsidRPr="007D20DB">
              <w:rPr>
                <w:noProof/>
                <w:webHidden/>
                <w:sz w:val="28"/>
              </w:rPr>
              <w:fldChar w:fldCharType="separate"/>
            </w:r>
            <w:r w:rsidRPr="007D20DB">
              <w:rPr>
                <w:noProof/>
                <w:webHidden/>
                <w:sz w:val="28"/>
              </w:rPr>
              <w:t>8</w:t>
            </w:r>
            <w:r w:rsidRPr="007D20DB">
              <w:rPr>
                <w:noProof/>
                <w:webHidden/>
                <w:sz w:val="28"/>
              </w:rPr>
              <w:fldChar w:fldCharType="end"/>
            </w:r>
          </w:hyperlink>
        </w:p>
        <w:p w14:paraId="13B1A9C8" w14:textId="261F43E8" w:rsidR="007D20DB" w:rsidRPr="007D20DB" w:rsidRDefault="007D20DB">
          <w:pPr>
            <w:pStyle w:val="TOC2"/>
            <w:tabs>
              <w:tab w:val="right" w:leader="dot" w:pos="10456"/>
            </w:tabs>
            <w:rPr>
              <w:rFonts w:eastAsiaTheme="minorEastAsia"/>
              <w:noProof/>
              <w:sz w:val="28"/>
              <w:lang w:eastAsia="en-GB"/>
            </w:rPr>
          </w:pPr>
          <w:hyperlink w:anchor="_Toc74377662" w:history="1">
            <w:r w:rsidRPr="007D20DB">
              <w:rPr>
                <w:rStyle w:val="Hyperlink"/>
                <w:b/>
                <w:bCs/>
                <w:noProof/>
                <w:sz w:val="28"/>
              </w:rPr>
              <w:t>v) The Paradigm Shift from the Medical to the Social Model of Disability</w:t>
            </w:r>
            <w:r w:rsidRPr="007D20DB">
              <w:rPr>
                <w:noProof/>
                <w:webHidden/>
                <w:sz w:val="28"/>
              </w:rPr>
              <w:tab/>
            </w:r>
            <w:r w:rsidRPr="007D20DB">
              <w:rPr>
                <w:noProof/>
                <w:webHidden/>
                <w:sz w:val="28"/>
              </w:rPr>
              <w:fldChar w:fldCharType="begin"/>
            </w:r>
            <w:r w:rsidRPr="007D20DB">
              <w:rPr>
                <w:noProof/>
                <w:webHidden/>
                <w:sz w:val="28"/>
              </w:rPr>
              <w:instrText xml:space="preserve"> PAGEREF _Toc74377662 \h </w:instrText>
            </w:r>
            <w:r w:rsidRPr="007D20DB">
              <w:rPr>
                <w:noProof/>
                <w:webHidden/>
                <w:sz w:val="28"/>
              </w:rPr>
            </w:r>
            <w:r w:rsidRPr="007D20DB">
              <w:rPr>
                <w:noProof/>
                <w:webHidden/>
                <w:sz w:val="28"/>
              </w:rPr>
              <w:fldChar w:fldCharType="separate"/>
            </w:r>
            <w:r w:rsidRPr="007D20DB">
              <w:rPr>
                <w:noProof/>
                <w:webHidden/>
                <w:sz w:val="28"/>
              </w:rPr>
              <w:t>10</w:t>
            </w:r>
            <w:r w:rsidRPr="007D20DB">
              <w:rPr>
                <w:noProof/>
                <w:webHidden/>
                <w:sz w:val="28"/>
              </w:rPr>
              <w:fldChar w:fldCharType="end"/>
            </w:r>
          </w:hyperlink>
        </w:p>
        <w:p w14:paraId="21CB1FE5" w14:textId="0FF66F1E" w:rsidR="007D20DB" w:rsidRPr="007D20DB" w:rsidRDefault="007D20DB">
          <w:pPr>
            <w:pStyle w:val="TOC2"/>
            <w:tabs>
              <w:tab w:val="right" w:leader="dot" w:pos="10456"/>
            </w:tabs>
            <w:rPr>
              <w:rFonts w:eastAsiaTheme="minorEastAsia"/>
              <w:noProof/>
              <w:sz w:val="28"/>
              <w:lang w:eastAsia="en-GB"/>
            </w:rPr>
          </w:pPr>
          <w:hyperlink w:anchor="_Toc74377663" w:history="1">
            <w:r w:rsidRPr="007D20DB">
              <w:rPr>
                <w:rStyle w:val="Hyperlink"/>
                <w:b/>
                <w:bCs/>
                <w:noProof/>
                <w:sz w:val="28"/>
              </w:rPr>
              <w:t>Turning Over the Medical Model Organisationally: Rehabilitation International and Founding of DPI</w:t>
            </w:r>
            <w:r w:rsidRPr="007D20DB">
              <w:rPr>
                <w:noProof/>
                <w:webHidden/>
                <w:sz w:val="28"/>
              </w:rPr>
              <w:tab/>
            </w:r>
            <w:r w:rsidRPr="007D20DB">
              <w:rPr>
                <w:noProof/>
                <w:webHidden/>
                <w:sz w:val="28"/>
              </w:rPr>
              <w:fldChar w:fldCharType="begin"/>
            </w:r>
            <w:r w:rsidRPr="007D20DB">
              <w:rPr>
                <w:noProof/>
                <w:webHidden/>
                <w:sz w:val="28"/>
              </w:rPr>
              <w:instrText xml:space="preserve"> PAGEREF _Toc74377663 \h </w:instrText>
            </w:r>
            <w:r w:rsidRPr="007D20DB">
              <w:rPr>
                <w:noProof/>
                <w:webHidden/>
                <w:sz w:val="28"/>
              </w:rPr>
            </w:r>
            <w:r w:rsidRPr="007D20DB">
              <w:rPr>
                <w:noProof/>
                <w:webHidden/>
                <w:sz w:val="28"/>
              </w:rPr>
              <w:fldChar w:fldCharType="separate"/>
            </w:r>
            <w:r w:rsidRPr="007D20DB">
              <w:rPr>
                <w:noProof/>
                <w:webHidden/>
                <w:sz w:val="28"/>
              </w:rPr>
              <w:t>10</w:t>
            </w:r>
            <w:r w:rsidRPr="007D20DB">
              <w:rPr>
                <w:noProof/>
                <w:webHidden/>
                <w:sz w:val="28"/>
              </w:rPr>
              <w:fldChar w:fldCharType="end"/>
            </w:r>
          </w:hyperlink>
        </w:p>
        <w:p w14:paraId="08935D8D" w14:textId="7455088D" w:rsidR="007D20DB" w:rsidRPr="007D20DB" w:rsidRDefault="007D20DB">
          <w:pPr>
            <w:pStyle w:val="TOC2"/>
            <w:tabs>
              <w:tab w:val="right" w:leader="dot" w:pos="10456"/>
            </w:tabs>
            <w:rPr>
              <w:rFonts w:eastAsiaTheme="minorEastAsia"/>
              <w:noProof/>
              <w:sz w:val="28"/>
              <w:lang w:eastAsia="en-GB"/>
            </w:rPr>
          </w:pPr>
          <w:hyperlink w:anchor="_Toc74377664" w:history="1">
            <w:r w:rsidRPr="007D20DB">
              <w:rPr>
                <w:rStyle w:val="Hyperlink"/>
                <w:b/>
                <w:bCs/>
                <w:noProof/>
                <w:sz w:val="28"/>
                <w:lang w:eastAsia="en-GB"/>
              </w:rPr>
              <w:t>vi)  The Language We Use in English.</w:t>
            </w:r>
            <w:r w:rsidRPr="007D20DB">
              <w:rPr>
                <w:noProof/>
                <w:webHidden/>
                <w:sz w:val="28"/>
              </w:rPr>
              <w:tab/>
            </w:r>
            <w:r w:rsidRPr="007D20DB">
              <w:rPr>
                <w:noProof/>
                <w:webHidden/>
                <w:sz w:val="28"/>
              </w:rPr>
              <w:fldChar w:fldCharType="begin"/>
            </w:r>
            <w:r w:rsidRPr="007D20DB">
              <w:rPr>
                <w:noProof/>
                <w:webHidden/>
                <w:sz w:val="28"/>
              </w:rPr>
              <w:instrText xml:space="preserve"> PAGEREF _Toc74377664 \h </w:instrText>
            </w:r>
            <w:r w:rsidRPr="007D20DB">
              <w:rPr>
                <w:noProof/>
                <w:webHidden/>
                <w:sz w:val="28"/>
              </w:rPr>
            </w:r>
            <w:r w:rsidRPr="007D20DB">
              <w:rPr>
                <w:noProof/>
                <w:webHidden/>
                <w:sz w:val="28"/>
              </w:rPr>
              <w:fldChar w:fldCharType="separate"/>
            </w:r>
            <w:r w:rsidRPr="007D20DB">
              <w:rPr>
                <w:noProof/>
                <w:webHidden/>
                <w:sz w:val="28"/>
              </w:rPr>
              <w:t>19</w:t>
            </w:r>
            <w:r w:rsidRPr="007D20DB">
              <w:rPr>
                <w:noProof/>
                <w:webHidden/>
                <w:sz w:val="28"/>
              </w:rPr>
              <w:fldChar w:fldCharType="end"/>
            </w:r>
          </w:hyperlink>
        </w:p>
        <w:p w14:paraId="18789708" w14:textId="56F6D6E9" w:rsidR="007D20DB" w:rsidRPr="007D20DB" w:rsidRDefault="007D20DB">
          <w:pPr>
            <w:pStyle w:val="TOC2"/>
            <w:tabs>
              <w:tab w:val="right" w:leader="dot" w:pos="10456"/>
            </w:tabs>
            <w:rPr>
              <w:rFonts w:eastAsiaTheme="minorEastAsia"/>
              <w:noProof/>
              <w:sz w:val="28"/>
              <w:lang w:eastAsia="en-GB"/>
            </w:rPr>
          </w:pPr>
          <w:hyperlink w:anchor="_Toc74377665" w:history="1">
            <w:r w:rsidRPr="007D20DB">
              <w:rPr>
                <w:rStyle w:val="Hyperlink"/>
                <w:b/>
                <w:bCs/>
                <w:noProof/>
                <w:sz w:val="28"/>
              </w:rPr>
              <w:t>vii) The Human Rights Approach to Disability</w:t>
            </w:r>
            <w:r w:rsidRPr="007D20DB">
              <w:rPr>
                <w:noProof/>
                <w:webHidden/>
                <w:sz w:val="28"/>
              </w:rPr>
              <w:tab/>
            </w:r>
            <w:r w:rsidRPr="007D20DB">
              <w:rPr>
                <w:noProof/>
                <w:webHidden/>
                <w:sz w:val="28"/>
              </w:rPr>
              <w:fldChar w:fldCharType="begin"/>
            </w:r>
            <w:r w:rsidRPr="007D20DB">
              <w:rPr>
                <w:noProof/>
                <w:webHidden/>
                <w:sz w:val="28"/>
              </w:rPr>
              <w:instrText xml:space="preserve"> PAGEREF _Toc74377665 \h </w:instrText>
            </w:r>
            <w:r w:rsidRPr="007D20DB">
              <w:rPr>
                <w:noProof/>
                <w:webHidden/>
                <w:sz w:val="28"/>
              </w:rPr>
            </w:r>
            <w:r w:rsidRPr="007D20DB">
              <w:rPr>
                <w:noProof/>
                <w:webHidden/>
                <w:sz w:val="28"/>
              </w:rPr>
              <w:fldChar w:fldCharType="separate"/>
            </w:r>
            <w:r w:rsidRPr="007D20DB">
              <w:rPr>
                <w:noProof/>
                <w:webHidden/>
                <w:sz w:val="28"/>
              </w:rPr>
              <w:t>22</w:t>
            </w:r>
            <w:r w:rsidRPr="007D20DB">
              <w:rPr>
                <w:noProof/>
                <w:webHidden/>
                <w:sz w:val="28"/>
              </w:rPr>
              <w:fldChar w:fldCharType="end"/>
            </w:r>
          </w:hyperlink>
        </w:p>
        <w:p w14:paraId="6546D935" w14:textId="66F53C4C" w:rsidR="007D20DB" w:rsidRPr="007D20DB" w:rsidRDefault="007D20DB">
          <w:pPr>
            <w:pStyle w:val="TOC2"/>
            <w:tabs>
              <w:tab w:val="right" w:leader="dot" w:pos="10456"/>
            </w:tabs>
            <w:rPr>
              <w:rFonts w:eastAsiaTheme="minorEastAsia"/>
              <w:noProof/>
              <w:sz w:val="28"/>
              <w:lang w:eastAsia="en-GB"/>
            </w:rPr>
          </w:pPr>
          <w:hyperlink w:anchor="_Toc74377666" w:history="1">
            <w:r w:rsidRPr="007D20DB">
              <w:rPr>
                <w:rStyle w:val="Hyperlink"/>
                <w:rFonts w:eastAsia="Times New Roman"/>
                <w:b/>
                <w:bCs/>
                <w:noProof/>
                <w:sz w:val="28"/>
                <w:lang w:eastAsia="en-GB"/>
              </w:rPr>
              <w:t>viii) Future Actions and Implications from Thinking about Disability</w:t>
            </w:r>
            <w:r w:rsidRPr="007D20DB">
              <w:rPr>
                <w:noProof/>
                <w:webHidden/>
                <w:sz w:val="28"/>
              </w:rPr>
              <w:tab/>
            </w:r>
            <w:r w:rsidRPr="007D20DB">
              <w:rPr>
                <w:noProof/>
                <w:webHidden/>
                <w:sz w:val="28"/>
              </w:rPr>
              <w:fldChar w:fldCharType="begin"/>
            </w:r>
            <w:r w:rsidRPr="007D20DB">
              <w:rPr>
                <w:noProof/>
                <w:webHidden/>
                <w:sz w:val="28"/>
              </w:rPr>
              <w:instrText xml:space="preserve"> PAGEREF _Toc74377666 \h </w:instrText>
            </w:r>
            <w:r w:rsidRPr="007D20DB">
              <w:rPr>
                <w:noProof/>
                <w:webHidden/>
                <w:sz w:val="28"/>
              </w:rPr>
            </w:r>
            <w:r w:rsidRPr="007D20DB">
              <w:rPr>
                <w:noProof/>
                <w:webHidden/>
                <w:sz w:val="28"/>
              </w:rPr>
              <w:fldChar w:fldCharType="separate"/>
            </w:r>
            <w:r w:rsidRPr="007D20DB">
              <w:rPr>
                <w:noProof/>
                <w:webHidden/>
                <w:sz w:val="28"/>
              </w:rPr>
              <w:t>24</w:t>
            </w:r>
            <w:r w:rsidRPr="007D20DB">
              <w:rPr>
                <w:noProof/>
                <w:webHidden/>
                <w:sz w:val="28"/>
              </w:rPr>
              <w:fldChar w:fldCharType="end"/>
            </w:r>
          </w:hyperlink>
        </w:p>
        <w:p w14:paraId="3BFB0E3E" w14:textId="6A07B525" w:rsidR="007F469B" w:rsidRDefault="007F469B">
          <w:r>
            <w:rPr>
              <w:b/>
              <w:bCs/>
              <w:noProof/>
            </w:rPr>
            <w:fldChar w:fldCharType="end"/>
          </w:r>
        </w:p>
      </w:sdtContent>
    </w:sdt>
    <w:p w14:paraId="7B5E8ECE" w14:textId="77777777" w:rsidR="000F2E2A" w:rsidRDefault="000F2E2A" w:rsidP="00D34759">
      <w:pPr>
        <w:autoSpaceDE w:val="0"/>
        <w:autoSpaceDN w:val="0"/>
        <w:adjustRightInd w:val="0"/>
        <w:spacing w:after="0" w:line="240" w:lineRule="auto"/>
        <w:rPr>
          <w:rFonts w:ascii="Calibri" w:eastAsia="Calibri" w:hAnsi="Calibri" w:cs="Calibri"/>
          <w:color w:val="171717"/>
          <w:sz w:val="28"/>
          <w:szCs w:val="28"/>
          <w:lang w:eastAsia="en-GB" w:bidi="en-GB"/>
        </w:rPr>
      </w:pPr>
    </w:p>
    <w:p w14:paraId="0E6DBC03" w14:textId="77777777" w:rsidR="00F11C83" w:rsidRDefault="00F11C83" w:rsidP="00D34759">
      <w:pPr>
        <w:autoSpaceDE w:val="0"/>
        <w:autoSpaceDN w:val="0"/>
        <w:adjustRightInd w:val="0"/>
        <w:spacing w:after="0" w:line="240" w:lineRule="auto"/>
        <w:rPr>
          <w:rStyle w:val="Heading2Char"/>
          <w:b/>
          <w:bCs/>
          <w:color w:val="000000" w:themeColor="text1"/>
          <w:sz w:val="28"/>
          <w:szCs w:val="28"/>
        </w:rPr>
      </w:pPr>
    </w:p>
    <w:p w14:paraId="63C93A78" w14:textId="77777777" w:rsidR="007F469B" w:rsidRDefault="007F469B">
      <w:pPr>
        <w:rPr>
          <w:rStyle w:val="Heading2Char"/>
          <w:b/>
          <w:bCs/>
          <w:color w:val="000000" w:themeColor="text1"/>
          <w:sz w:val="28"/>
          <w:szCs w:val="28"/>
        </w:rPr>
      </w:pPr>
      <w:r>
        <w:rPr>
          <w:rStyle w:val="Heading2Char"/>
          <w:b/>
          <w:bCs/>
          <w:color w:val="000000" w:themeColor="text1"/>
          <w:sz w:val="28"/>
          <w:szCs w:val="28"/>
        </w:rPr>
        <w:br w:type="page"/>
      </w:r>
    </w:p>
    <w:p w14:paraId="11E02C0B" w14:textId="77777777" w:rsidR="007F469B" w:rsidRDefault="007F469B" w:rsidP="00D34759">
      <w:pPr>
        <w:autoSpaceDE w:val="0"/>
        <w:autoSpaceDN w:val="0"/>
        <w:adjustRightInd w:val="0"/>
        <w:spacing w:after="0" w:line="240" w:lineRule="auto"/>
        <w:rPr>
          <w:rStyle w:val="Heading2Char"/>
          <w:b/>
          <w:bCs/>
          <w:color w:val="000000" w:themeColor="text1"/>
          <w:sz w:val="28"/>
          <w:szCs w:val="28"/>
        </w:rPr>
      </w:pPr>
    </w:p>
    <w:p w14:paraId="0D0D98F9" w14:textId="7D80B373" w:rsidR="00D34759" w:rsidRDefault="00A072D1" w:rsidP="00D34759">
      <w:pPr>
        <w:autoSpaceDE w:val="0"/>
        <w:autoSpaceDN w:val="0"/>
        <w:adjustRightInd w:val="0"/>
        <w:spacing w:after="0" w:line="240" w:lineRule="auto"/>
        <w:rPr>
          <w:rFonts w:ascii="Calibri" w:eastAsia="Calibri" w:hAnsi="Calibri" w:cs="Calibri"/>
          <w:b/>
          <w:color w:val="000000" w:themeColor="text1"/>
          <w:sz w:val="28"/>
          <w:szCs w:val="28"/>
          <w:lang w:eastAsia="en-GB" w:bidi="en-GB"/>
        </w:rPr>
      </w:pPr>
      <w:bookmarkStart w:id="3" w:name="_Toc74377658"/>
      <w:proofErr w:type="spellStart"/>
      <w:r>
        <w:rPr>
          <w:rStyle w:val="Heading2Char"/>
          <w:b/>
          <w:bCs/>
          <w:color w:val="000000" w:themeColor="text1"/>
          <w:sz w:val="28"/>
          <w:szCs w:val="28"/>
        </w:rPr>
        <w:t>i</w:t>
      </w:r>
      <w:proofErr w:type="spellEnd"/>
      <w:r w:rsidR="00D34759">
        <w:rPr>
          <w:rStyle w:val="Heading2Char"/>
          <w:b/>
          <w:bCs/>
          <w:color w:val="000000" w:themeColor="text1"/>
          <w:sz w:val="28"/>
          <w:szCs w:val="28"/>
        </w:rPr>
        <w:t xml:space="preserve">) </w:t>
      </w:r>
      <w:r w:rsidR="00D34759" w:rsidRPr="003D18A7">
        <w:rPr>
          <w:rStyle w:val="Heading2Char"/>
          <w:b/>
          <w:bCs/>
          <w:color w:val="000000" w:themeColor="text1"/>
          <w:sz w:val="28"/>
          <w:szCs w:val="28"/>
        </w:rPr>
        <w:t xml:space="preserve">The </w:t>
      </w:r>
      <w:r>
        <w:rPr>
          <w:rStyle w:val="Heading2Char"/>
          <w:b/>
          <w:bCs/>
          <w:color w:val="000000" w:themeColor="text1"/>
          <w:sz w:val="28"/>
          <w:szCs w:val="28"/>
        </w:rPr>
        <w:t>l</w:t>
      </w:r>
      <w:r w:rsidR="00D34759" w:rsidRPr="003D18A7">
        <w:rPr>
          <w:rStyle w:val="Heading2Char"/>
          <w:b/>
          <w:bCs/>
          <w:color w:val="000000" w:themeColor="text1"/>
          <w:sz w:val="28"/>
          <w:szCs w:val="28"/>
        </w:rPr>
        <w:t>anguage</w:t>
      </w:r>
      <w:r>
        <w:rPr>
          <w:rStyle w:val="Heading2Char"/>
          <w:b/>
          <w:bCs/>
          <w:color w:val="000000" w:themeColor="text1"/>
          <w:sz w:val="28"/>
          <w:szCs w:val="28"/>
        </w:rPr>
        <w:t xml:space="preserve"> the</w:t>
      </w:r>
      <w:r w:rsidR="00D34759" w:rsidRPr="003D18A7">
        <w:rPr>
          <w:rStyle w:val="Heading2Char"/>
          <w:b/>
          <w:bCs/>
          <w:color w:val="000000" w:themeColor="text1"/>
          <w:sz w:val="28"/>
          <w:szCs w:val="28"/>
        </w:rPr>
        <w:t xml:space="preserve"> CDPF </w:t>
      </w:r>
      <w:r>
        <w:rPr>
          <w:rStyle w:val="Heading2Char"/>
          <w:b/>
          <w:bCs/>
          <w:color w:val="000000" w:themeColor="text1"/>
          <w:sz w:val="28"/>
          <w:szCs w:val="28"/>
        </w:rPr>
        <w:t>u</w:t>
      </w:r>
      <w:r w:rsidR="00D34759" w:rsidRPr="003D18A7">
        <w:rPr>
          <w:rStyle w:val="Heading2Char"/>
          <w:b/>
          <w:bCs/>
          <w:color w:val="000000" w:themeColor="text1"/>
          <w:sz w:val="28"/>
          <w:szCs w:val="28"/>
        </w:rPr>
        <w:t>se</w:t>
      </w:r>
      <w:r>
        <w:rPr>
          <w:rStyle w:val="Heading2Char"/>
          <w:b/>
          <w:bCs/>
          <w:color w:val="000000" w:themeColor="text1"/>
          <w:sz w:val="28"/>
          <w:szCs w:val="28"/>
        </w:rPr>
        <w:t>s</w:t>
      </w:r>
      <w:bookmarkEnd w:id="3"/>
    </w:p>
    <w:p w14:paraId="1B8B98CB" w14:textId="25B748E7" w:rsidR="00472553" w:rsidRPr="00E92C81" w:rsidRDefault="00A072D1" w:rsidP="00472553">
      <w:pPr>
        <w:autoSpaceDE w:val="0"/>
        <w:autoSpaceDN w:val="0"/>
        <w:adjustRightInd w:val="0"/>
        <w:spacing w:after="0" w:line="240" w:lineRule="auto"/>
        <w:rPr>
          <w:rFonts w:cstheme="minorHAnsi"/>
          <w:color w:val="222222"/>
          <w:sz w:val="28"/>
          <w:szCs w:val="28"/>
        </w:rPr>
      </w:pPr>
      <w:r>
        <w:rPr>
          <w:rFonts w:ascii="Calibri" w:eastAsia="Calibri" w:hAnsi="Calibri" w:cs="Calibri"/>
          <w:b/>
          <w:bCs/>
          <w:color w:val="171717"/>
          <w:sz w:val="28"/>
          <w:szCs w:val="28"/>
          <w:lang w:eastAsia="en-GB" w:bidi="en-GB"/>
        </w:rPr>
        <w:t xml:space="preserve">Disabled people: </w:t>
      </w:r>
      <w:r w:rsidR="00472553" w:rsidRPr="00E92C81">
        <w:rPr>
          <w:rFonts w:ascii="Calibri" w:eastAsia="Calibri" w:hAnsi="Calibri" w:cs="Calibri"/>
          <w:color w:val="171717"/>
          <w:sz w:val="28"/>
          <w:szCs w:val="28"/>
          <w:lang w:eastAsia="en-GB" w:bidi="en-GB"/>
        </w:rPr>
        <w:t xml:space="preserve">Why we still choose to call ourselves </w:t>
      </w:r>
      <w:r>
        <w:rPr>
          <w:rFonts w:ascii="Calibri" w:eastAsia="Calibri" w:hAnsi="Calibri" w:cs="Calibri"/>
          <w:color w:val="171717"/>
          <w:sz w:val="28"/>
          <w:szCs w:val="28"/>
          <w:lang w:eastAsia="en-GB" w:bidi="en-GB"/>
        </w:rPr>
        <w:t>‘d</w:t>
      </w:r>
      <w:r w:rsidR="00472553" w:rsidRPr="00E92C81">
        <w:rPr>
          <w:rFonts w:ascii="Calibri" w:eastAsia="Calibri" w:hAnsi="Calibri" w:cs="Calibri"/>
          <w:color w:val="171717"/>
          <w:sz w:val="28"/>
          <w:szCs w:val="28"/>
          <w:lang w:eastAsia="en-GB" w:bidi="en-GB"/>
        </w:rPr>
        <w:t xml:space="preserve">isabled </w:t>
      </w:r>
      <w:r>
        <w:rPr>
          <w:rFonts w:ascii="Calibri" w:eastAsia="Calibri" w:hAnsi="Calibri" w:cs="Calibri"/>
          <w:color w:val="171717"/>
          <w:sz w:val="28"/>
          <w:szCs w:val="28"/>
          <w:lang w:eastAsia="en-GB" w:bidi="en-GB"/>
        </w:rPr>
        <w:t>p</w:t>
      </w:r>
      <w:r w:rsidR="00472553" w:rsidRPr="00E92C81">
        <w:rPr>
          <w:rFonts w:ascii="Calibri" w:eastAsia="Calibri" w:hAnsi="Calibri" w:cs="Calibri"/>
          <w:color w:val="171717"/>
          <w:sz w:val="28"/>
          <w:szCs w:val="28"/>
          <w:lang w:eastAsia="en-GB" w:bidi="en-GB"/>
        </w:rPr>
        <w:t>eople</w:t>
      </w:r>
      <w:r>
        <w:rPr>
          <w:rFonts w:ascii="Calibri" w:eastAsia="Calibri" w:hAnsi="Calibri" w:cs="Calibri"/>
          <w:color w:val="171717"/>
          <w:sz w:val="28"/>
          <w:szCs w:val="28"/>
          <w:lang w:eastAsia="en-GB" w:bidi="en-GB"/>
        </w:rPr>
        <w:t>’:</w:t>
      </w:r>
      <w:r w:rsidR="00472553" w:rsidRPr="00E92C81">
        <w:rPr>
          <w:rFonts w:ascii="Calibri" w:eastAsia="Calibri" w:hAnsi="Calibri" w:cs="Calibri"/>
          <w:color w:val="171717"/>
          <w:sz w:val="28"/>
          <w:szCs w:val="28"/>
          <w:lang w:eastAsia="en-GB" w:bidi="en-GB"/>
        </w:rPr>
        <w:t xml:space="preserve"> In the Commonwealth Disabled People’s Forum (CDPF) we call ourselves ‘</w:t>
      </w:r>
      <w:r w:rsidR="00472553" w:rsidRPr="00E92C81">
        <w:rPr>
          <w:rFonts w:ascii="Calibri" w:eastAsia="Calibri" w:hAnsi="Calibri" w:cs="Calibri"/>
          <w:b/>
          <w:color w:val="171717"/>
          <w:sz w:val="28"/>
          <w:szCs w:val="28"/>
          <w:lang w:eastAsia="en-GB" w:bidi="en-GB"/>
        </w:rPr>
        <w:t xml:space="preserve">disabled people’ </w:t>
      </w:r>
      <w:r w:rsidR="00472553" w:rsidRPr="00E92C81">
        <w:rPr>
          <w:rFonts w:ascii="Calibri" w:eastAsia="Calibri" w:hAnsi="Calibri" w:cs="Calibri"/>
          <w:color w:val="171717"/>
          <w:sz w:val="28"/>
          <w:szCs w:val="28"/>
          <w:lang w:eastAsia="en-GB" w:bidi="en-GB"/>
        </w:rPr>
        <w:t xml:space="preserve">because of the development of the </w:t>
      </w:r>
      <w:r w:rsidR="00472553" w:rsidRPr="00E92C81">
        <w:rPr>
          <w:rFonts w:ascii="Calibri" w:eastAsia="Calibri" w:hAnsi="Calibri" w:cs="Calibri"/>
          <w:b/>
          <w:color w:val="171717"/>
          <w:sz w:val="28"/>
          <w:szCs w:val="28"/>
          <w:lang w:eastAsia="en-GB" w:bidi="en-GB"/>
        </w:rPr>
        <w:t xml:space="preserve">‘social model of disability’. </w:t>
      </w:r>
      <w:r w:rsidR="00472553" w:rsidRPr="00E92C81">
        <w:rPr>
          <w:rFonts w:ascii="Calibri" w:eastAsia="Calibri" w:hAnsi="Calibri" w:cs="Calibri"/>
          <w:sz w:val="28"/>
          <w:szCs w:val="28"/>
          <w:lang w:eastAsia="en-GB" w:bidi="en-GB"/>
        </w:rPr>
        <w:t xml:space="preserve">In the C19th and C20th, a disabled person’s medical condition was thought to be the root cause of their exclusion from society, an approach now referred to as the </w:t>
      </w:r>
      <w:r w:rsidR="00472553" w:rsidRPr="00E92C81">
        <w:rPr>
          <w:rFonts w:ascii="Calibri" w:eastAsia="Calibri" w:hAnsi="Calibri" w:cs="Calibri"/>
          <w:b/>
          <w:sz w:val="28"/>
          <w:szCs w:val="28"/>
          <w:lang w:eastAsia="en-GB" w:bidi="en-GB"/>
        </w:rPr>
        <w:t xml:space="preserve">‘medical or individual model’ </w:t>
      </w:r>
      <w:r w:rsidR="00472553" w:rsidRPr="00E92C81">
        <w:rPr>
          <w:rFonts w:ascii="Calibri" w:eastAsia="Calibri" w:hAnsi="Calibri" w:cs="Calibri"/>
          <w:sz w:val="28"/>
          <w:szCs w:val="28"/>
          <w:lang w:eastAsia="en-GB" w:bidi="en-GB"/>
        </w:rPr>
        <w:t>of disability. We use the</w:t>
      </w:r>
      <w:r w:rsidR="00472553" w:rsidRPr="00E92C81">
        <w:rPr>
          <w:rFonts w:ascii="Calibri" w:eastAsia="Calibri" w:hAnsi="Calibri" w:cs="Calibri"/>
          <w:b/>
          <w:bCs/>
          <w:sz w:val="28"/>
          <w:szCs w:val="28"/>
          <w:lang w:eastAsia="en-GB" w:bidi="en-GB"/>
        </w:rPr>
        <w:t xml:space="preserve"> ‘social model of disability’</w:t>
      </w:r>
      <w:r w:rsidR="00AD2BC8" w:rsidRPr="00E92C81">
        <w:rPr>
          <w:rFonts w:ascii="Calibri" w:eastAsia="Calibri" w:hAnsi="Calibri" w:cs="Calibri"/>
          <w:b/>
          <w:bCs/>
          <w:sz w:val="28"/>
          <w:szCs w:val="28"/>
          <w:lang w:eastAsia="en-GB" w:bidi="en-GB"/>
        </w:rPr>
        <w:t>,</w:t>
      </w:r>
      <w:r w:rsidR="00472553" w:rsidRPr="00E92C81">
        <w:rPr>
          <w:rFonts w:ascii="Calibri" w:eastAsia="Calibri" w:hAnsi="Calibri" w:cs="Calibri"/>
          <w:sz w:val="28"/>
          <w:szCs w:val="28"/>
          <w:lang w:eastAsia="en-GB" w:bidi="en-GB"/>
        </w:rPr>
        <w:t xml:space="preserve"> where the barriers of environment, attitude and organisation</w:t>
      </w:r>
      <w:r w:rsidR="00AD2BC8" w:rsidRPr="00E92C81">
        <w:rPr>
          <w:rFonts w:ascii="Calibri" w:eastAsia="Calibri" w:hAnsi="Calibri" w:cs="Calibri"/>
          <w:sz w:val="28"/>
          <w:szCs w:val="28"/>
          <w:lang w:eastAsia="en-GB" w:bidi="en-GB"/>
        </w:rPr>
        <w:t xml:space="preserve"> are what disable people with impairments</w:t>
      </w:r>
      <w:r w:rsidR="00280176" w:rsidRPr="00E92C81">
        <w:rPr>
          <w:rFonts w:ascii="Calibri" w:eastAsia="Calibri" w:hAnsi="Calibri" w:cs="Calibri"/>
          <w:sz w:val="28"/>
          <w:szCs w:val="28"/>
          <w:lang w:eastAsia="en-GB" w:bidi="en-GB"/>
        </w:rPr>
        <w:t xml:space="preserve"> and lead to prejudice and discrimination</w:t>
      </w:r>
      <w:r w:rsidR="00E92C81" w:rsidRPr="00E92C81">
        <w:rPr>
          <w:rFonts w:ascii="Calibri" w:eastAsia="Calibri" w:hAnsi="Calibri" w:cs="Calibri"/>
          <w:sz w:val="28"/>
          <w:szCs w:val="28"/>
          <w:lang w:eastAsia="en-GB" w:bidi="en-GB"/>
        </w:rPr>
        <w:t>.</w:t>
      </w:r>
      <w:r w:rsidR="00AD2BC8" w:rsidRPr="00E92C81">
        <w:rPr>
          <w:rFonts w:ascii="Calibri" w:eastAsia="Calibri" w:hAnsi="Calibri" w:cs="Calibri"/>
          <w:b/>
          <w:bCs/>
          <w:sz w:val="28"/>
          <w:szCs w:val="28"/>
          <w:lang w:eastAsia="en-GB" w:bidi="en-GB"/>
        </w:rPr>
        <w:t xml:space="preserve"> </w:t>
      </w:r>
      <w:r w:rsidR="008D3740">
        <w:rPr>
          <w:rFonts w:ascii="Calibri" w:eastAsia="Calibri" w:hAnsi="Calibri" w:cs="Calibri"/>
          <w:b/>
          <w:bCs/>
          <w:sz w:val="28"/>
          <w:szCs w:val="28"/>
          <w:lang w:eastAsia="en-GB" w:bidi="en-GB"/>
        </w:rPr>
        <w:t xml:space="preserve"> </w:t>
      </w:r>
      <w:r w:rsidR="002E55C8" w:rsidRPr="005110C4">
        <w:rPr>
          <w:rFonts w:ascii="Calibri" w:eastAsia="Calibri" w:hAnsi="Calibri" w:cs="Calibri"/>
          <w:sz w:val="28"/>
          <w:szCs w:val="28"/>
          <w:lang w:eastAsia="en-GB" w:bidi="en-GB"/>
        </w:rPr>
        <w:t>So,</w:t>
      </w:r>
      <w:r w:rsidR="008D3740" w:rsidRPr="005110C4">
        <w:rPr>
          <w:rFonts w:ascii="Calibri" w:eastAsia="Calibri" w:hAnsi="Calibri" w:cs="Calibri"/>
          <w:sz w:val="28"/>
          <w:szCs w:val="28"/>
          <w:lang w:eastAsia="en-GB" w:bidi="en-GB"/>
        </w:rPr>
        <w:t xml:space="preserve"> to call ourselves </w:t>
      </w:r>
      <w:r w:rsidR="005D6BB9">
        <w:rPr>
          <w:rFonts w:ascii="Calibri" w:eastAsia="Calibri" w:hAnsi="Calibri" w:cs="Calibri"/>
          <w:sz w:val="28"/>
          <w:szCs w:val="28"/>
          <w:lang w:eastAsia="en-GB" w:bidi="en-GB"/>
        </w:rPr>
        <w:t>‘</w:t>
      </w:r>
      <w:r w:rsidR="008D3740" w:rsidRPr="005110C4">
        <w:rPr>
          <w:rFonts w:ascii="Calibri" w:eastAsia="Calibri" w:hAnsi="Calibri" w:cs="Calibri"/>
          <w:sz w:val="28"/>
          <w:szCs w:val="28"/>
          <w:lang w:eastAsia="en-GB" w:bidi="en-GB"/>
        </w:rPr>
        <w:t>persons with disabilities</w:t>
      </w:r>
      <w:r w:rsidR="005D6BB9">
        <w:rPr>
          <w:rFonts w:ascii="Calibri" w:eastAsia="Calibri" w:hAnsi="Calibri" w:cs="Calibri"/>
          <w:sz w:val="28"/>
          <w:szCs w:val="28"/>
          <w:lang w:eastAsia="en-GB" w:bidi="en-GB"/>
        </w:rPr>
        <w:t>’</w:t>
      </w:r>
      <w:r w:rsidR="008D3740" w:rsidRPr="005110C4">
        <w:rPr>
          <w:rFonts w:ascii="Calibri" w:eastAsia="Calibri" w:hAnsi="Calibri" w:cs="Calibri"/>
          <w:sz w:val="28"/>
          <w:szCs w:val="28"/>
          <w:lang w:eastAsia="en-GB" w:bidi="en-GB"/>
        </w:rPr>
        <w:t xml:space="preserve"> is to </w:t>
      </w:r>
      <w:r w:rsidR="005110C4" w:rsidRPr="005110C4">
        <w:rPr>
          <w:rFonts w:ascii="Calibri" w:eastAsia="Calibri" w:hAnsi="Calibri" w:cs="Calibri"/>
          <w:sz w:val="28"/>
          <w:szCs w:val="28"/>
          <w:lang w:eastAsia="en-GB" w:bidi="en-GB"/>
        </w:rPr>
        <w:t>accept that we are objects and powerless.</w:t>
      </w:r>
      <w:r w:rsidR="005110C4">
        <w:rPr>
          <w:rFonts w:ascii="Calibri" w:eastAsia="Calibri" w:hAnsi="Calibri" w:cs="Calibri"/>
          <w:b/>
          <w:bCs/>
          <w:sz w:val="28"/>
          <w:szCs w:val="28"/>
          <w:lang w:eastAsia="en-GB" w:bidi="en-GB"/>
        </w:rPr>
        <w:t xml:space="preserve"> </w:t>
      </w:r>
      <w:r w:rsidR="00472553" w:rsidRPr="00E92C81">
        <w:rPr>
          <w:rFonts w:ascii="Calibri" w:eastAsia="Calibri" w:hAnsi="Calibri" w:cs="Calibri"/>
          <w:sz w:val="28"/>
          <w:szCs w:val="28"/>
          <w:lang w:eastAsia="en-GB" w:bidi="en-GB"/>
        </w:rPr>
        <w:t>We also view ourselves as united by a common oppression so are proud to identify as ‘</w:t>
      </w:r>
      <w:r w:rsidR="00472553" w:rsidRPr="00E92C81">
        <w:rPr>
          <w:rFonts w:ascii="Calibri" w:eastAsia="Calibri" w:hAnsi="Calibri" w:cs="Calibri"/>
          <w:b/>
          <w:bCs/>
          <w:sz w:val="28"/>
          <w:szCs w:val="28"/>
          <w:lang w:eastAsia="en-GB" w:bidi="en-GB"/>
        </w:rPr>
        <w:t>disabled people’</w:t>
      </w:r>
      <w:r w:rsidR="00472553" w:rsidRPr="00E92C81">
        <w:rPr>
          <w:rFonts w:ascii="Calibri" w:eastAsia="Calibri" w:hAnsi="Calibri" w:cs="Calibri"/>
          <w:sz w:val="28"/>
          <w:szCs w:val="28"/>
          <w:lang w:eastAsia="en-GB" w:bidi="en-GB"/>
        </w:rPr>
        <w:t xml:space="preserve"> rather than </w:t>
      </w:r>
      <w:r w:rsidR="00472553" w:rsidRPr="00E92C81">
        <w:rPr>
          <w:rFonts w:ascii="Calibri" w:eastAsia="Calibri" w:hAnsi="Calibri" w:cs="Calibri"/>
          <w:b/>
          <w:bCs/>
          <w:sz w:val="28"/>
          <w:szCs w:val="28"/>
          <w:lang w:eastAsia="en-GB" w:bidi="en-GB"/>
        </w:rPr>
        <w:t>‘people with disabilities’.</w:t>
      </w:r>
      <w:r w:rsidR="00986772" w:rsidRPr="00986772">
        <w:rPr>
          <w:rFonts w:ascii="Calibri" w:eastAsia="Calibri" w:hAnsi="Calibri" w:cs="Calibri"/>
          <w:b/>
          <w:bCs/>
          <w:sz w:val="28"/>
          <w:szCs w:val="28"/>
          <w:lang w:eastAsia="en-GB" w:bidi="en-GB"/>
        </w:rPr>
        <w:t xml:space="preserve"> </w:t>
      </w:r>
      <w:r w:rsidR="00986772">
        <w:rPr>
          <w:rFonts w:ascii="Calibri" w:eastAsia="Calibri" w:hAnsi="Calibri" w:cs="Calibri"/>
          <w:b/>
          <w:bCs/>
          <w:sz w:val="28"/>
          <w:szCs w:val="28"/>
          <w:lang w:eastAsia="en-GB" w:bidi="en-GB"/>
        </w:rPr>
        <w:t>When we are talking about the UN Convention on the Rights of Persons with Disabilities</w:t>
      </w:r>
      <w:r w:rsidR="00986772" w:rsidRPr="00E92C81">
        <w:rPr>
          <w:rFonts w:ascii="Calibri" w:eastAsia="Calibri" w:hAnsi="Calibri" w:cs="Calibri"/>
          <w:sz w:val="28"/>
          <w:szCs w:val="28"/>
          <w:lang w:eastAsia="en-GB" w:bidi="en-GB"/>
        </w:rPr>
        <w:t xml:space="preserve"> </w:t>
      </w:r>
      <w:r w:rsidR="00986772">
        <w:rPr>
          <w:rFonts w:ascii="Calibri" w:eastAsia="Calibri" w:hAnsi="Calibri" w:cs="Calibri"/>
          <w:sz w:val="28"/>
          <w:szCs w:val="28"/>
          <w:lang w:eastAsia="en-GB" w:bidi="en-GB"/>
        </w:rPr>
        <w:t>we will use</w:t>
      </w:r>
      <w:r w:rsidR="00986772" w:rsidRPr="00E92C81">
        <w:rPr>
          <w:rFonts w:ascii="Calibri" w:eastAsia="Calibri" w:hAnsi="Calibri" w:cs="Calibri"/>
          <w:sz w:val="28"/>
          <w:szCs w:val="28"/>
          <w:lang w:eastAsia="en-GB" w:bidi="en-GB"/>
        </w:rPr>
        <w:t xml:space="preserve"> </w:t>
      </w:r>
      <w:r w:rsidR="00986772" w:rsidRPr="00E92C81">
        <w:rPr>
          <w:rFonts w:ascii="Calibri" w:eastAsia="Calibri" w:hAnsi="Calibri" w:cs="Calibri"/>
          <w:b/>
          <w:bCs/>
          <w:sz w:val="28"/>
          <w:szCs w:val="28"/>
          <w:lang w:eastAsia="en-GB" w:bidi="en-GB"/>
        </w:rPr>
        <w:t xml:space="preserve">‘people </w:t>
      </w:r>
      <w:r w:rsidR="00C327F4">
        <w:rPr>
          <w:rFonts w:ascii="Calibri" w:eastAsia="Calibri" w:hAnsi="Calibri" w:cs="Calibri"/>
          <w:b/>
          <w:bCs/>
          <w:sz w:val="28"/>
          <w:szCs w:val="28"/>
          <w:lang w:eastAsia="en-GB" w:bidi="en-GB"/>
        </w:rPr>
        <w:t xml:space="preserve">or persons </w:t>
      </w:r>
      <w:r w:rsidR="00986772" w:rsidRPr="00E92C81">
        <w:rPr>
          <w:rFonts w:ascii="Calibri" w:eastAsia="Calibri" w:hAnsi="Calibri" w:cs="Calibri"/>
          <w:b/>
          <w:bCs/>
          <w:sz w:val="28"/>
          <w:szCs w:val="28"/>
          <w:lang w:eastAsia="en-GB" w:bidi="en-GB"/>
        </w:rPr>
        <w:t>with disabilities’.</w:t>
      </w:r>
    </w:p>
    <w:p w14:paraId="1A671FDD" w14:textId="013E12AB" w:rsidR="00510C91" w:rsidRDefault="00510C91" w:rsidP="00510C91">
      <w:pPr>
        <w:rPr>
          <w:lang w:eastAsia="en-GB"/>
        </w:rPr>
      </w:pPr>
    </w:p>
    <w:p w14:paraId="61B03C0A" w14:textId="414F59E5" w:rsidR="00510C91" w:rsidRPr="005114B1" w:rsidRDefault="00510C91" w:rsidP="00510C91">
      <w:pPr>
        <w:pStyle w:val="Heading2"/>
        <w:rPr>
          <w:rFonts w:asciiTheme="minorHAnsi" w:eastAsia="Times New Roman" w:hAnsiTheme="minorHAnsi" w:cstheme="minorHAnsi"/>
          <w:b/>
          <w:bCs/>
          <w:color w:val="000000" w:themeColor="text1"/>
          <w:lang w:eastAsia="en-GB"/>
        </w:rPr>
      </w:pPr>
      <w:bookmarkStart w:id="4" w:name="_Toc74377659"/>
      <w:r w:rsidRPr="005114B1">
        <w:rPr>
          <w:rFonts w:asciiTheme="minorHAnsi" w:eastAsia="Times New Roman" w:hAnsiTheme="minorHAnsi" w:cstheme="minorHAnsi"/>
          <w:b/>
          <w:bCs/>
          <w:color w:val="000000" w:themeColor="text1"/>
          <w:lang w:eastAsia="en-GB"/>
        </w:rPr>
        <w:t>i</w:t>
      </w:r>
      <w:r w:rsidR="00A072D1">
        <w:rPr>
          <w:rFonts w:asciiTheme="minorHAnsi" w:eastAsia="Times New Roman" w:hAnsiTheme="minorHAnsi" w:cstheme="minorHAnsi"/>
          <w:b/>
          <w:bCs/>
          <w:color w:val="000000" w:themeColor="text1"/>
          <w:lang w:eastAsia="en-GB"/>
        </w:rPr>
        <w:t>i</w:t>
      </w:r>
      <w:r w:rsidRPr="005114B1">
        <w:rPr>
          <w:rFonts w:asciiTheme="minorHAnsi" w:eastAsia="Times New Roman" w:hAnsiTheme="minorHAnsi" w:cstheme="minorHAnsi"/>
          <w:b/>
          <w:bCs/>
          <w:color w:val="000000" w:themeColor="text1"/>
          <w:lang w:eastAsia="en-GB"/>
        </w:rPr>
        <w:t xml:space="preserve">) </w:t>
      </w:r>
      <w:r w:rsidRPr="00B54ADE">
        <w:rPr>
          <w:rFonts w:asciiTheme="minorHAnsi" w:eastAsia="Times New Roman" w:hAnsiTheme="minorHAnsi" w:cstheme="minorHAnsi"/>
          <w:b/>
          <w:bCs/>
          <w:color w:val="000000" w:themeColor="text1"/>
          <w:sz w:val="28"/>
          <w:szCs w:val="28"/>
          <w:lang w:eastAsia="en-GB"/>
        </w:rPr>
        <w:t xml:space="preserve">Traditional ideas about disability and disabled people based on myth, superstition, </w:t>
      </w:r>
      <w:proofErr w:type="gramStart"/>
      <w:r w:rsidRPr="00B54ADE">
        <w:rPr>
          <w:rFonts w:asciiTheme="minorHAnsi" w:eastAsia="Times New Roman" w:hAnsiTheme="minorHAnsi" w:cstheme="minorHAnsi"/>
          <w:b/>
          <w:bCs/>
          <w:color w:val="000000" w:themeColor="text1"/>
          <w:sz w:val="28"/>
          <w:szCs w:val="28"/>
          <w:lang w:eastAsia="en-GB"/>
        </w:rPr>
        <w:t>culture</w:t>
      </w:r>
      <w:proofErr w:type="gramEnd"/>
      <w:r w:rsidRPr="00B54ADE">
        <w:rPr>
          <w:rFonts w:asciiTheme="minorHAnsi" w:eastAsia="Times New Roman" w:hAnsiTheme="minorHAnsi" w:cstheme="minorHAnsi"/>
          <w:b/>
          <w:bCs/>
          <w:color w:val="000000" w:themeColor="text1"/>
          <w:sz w:val="28"/>
          <w:szCs w:val="28"/>
          <w:lang w:eastAsia="en-GB"/>
        </w:rPr>
        <w:t xml:space="preserve"> and religion</w:t>
      </w:r>
      <w:bookmarkEnd w:id="4"/>
    </w:p>
    <w:p w14:paraId="6EA1AACB" w14:textId="30FEED33" w:rsidR="00213CAF" w:rsidRPr="00B54ADE" w:rsidRDefault="00213CAF" w:rsidP="00213CAF">
      <w:pPr>
        <w:rPr>
          <w:rFonts w:cstheme="minorHAnsi"/>
          <w:sz w:val="28"/>
          <w:szCs w:val="28"/>
        </w:rPr>
      </w:pPr>
      <w:r w:rsidRPr="00B54ADE">
        <w:rPr>
          <w:rFonts w:cstheme="minorHAnsi"/>
          <w:sz w:val="28"/>
          <w:szCs w:val="28"/>
        </w:rPr>
        <w:t>For thousands of years</w:t>
      </w:r>
      <w:r w:rsidR="005D6BB9">
        <w:rPr>
          <w:rFonts w:cstheme="minorHAnsi"/>
          <w:sz w:val="28"/>
          <w:szCs w:val="28"/>
        </w:rPr>
        <w:t>,</w:t>
      </w:r>
      <w:r w:rsidRPr="00B54ADE">
        <w:rPr>
          <w:rFonts w:cstheme="minorHAnsi"/>
          <w:sz w:val="28"/>
          <w:szCs w:val="28"/>
        </w:rPr>
        <w:t xml:space="preserve"> in every culture and society</w:t>
      </w:r>
      <w:r w:rsidR="00C14154">
        <w:rPr>
          <w:rFonts w:cstheme="minorHAnsi"/>
          <w:sz w:val="28"/>
          <w:szCs w:val="28"/>
        </w:rPr>
        <w:t>,</w:t>
      </w:r>
      <w:r w:rsidRPr="00B54ADE">
        <w:rPr>
          <w:rFonts w:cstheme="minorHAnsi"/>
          <w:sz w:val="28"/>
          <w:szCs w:val="28"/>
        </w:rPr>
        <w:t xml:space="preserve"> physical and mental differences have been ascribed special meaning. This was usually negative, resulting in stigma,</w:t>
      </w:r>
      <w:r w:rsidR="00987FAB">
        <w:rPr>
          <w:rFonts w:cstheme="minorHAnsi"/>
          <w:sz w:val="28"/>
          <w:szCs w:val="28"/>
        </w:rPr>
        <w:t xml:space="preserve"> </w:t>
      </w:r>
      <w:r w:rsidR="00E10446">
        <w:rPr>
          <w:rFonts w:cstheme="minorHAnsi"/>
          <w:sz w:val="28"/>
          <w:szCs w:val="28"/>
        </w:rPr>
        <w:t>taboos</w:t>
      </w:r>
      <w:r w:rsidR="00987FAB">
        <w:rPr>
          <w:rFonts w:cstheme="minorHAnsi"/>
          <w:sz w:val="28"/>
          <w:szCs w:val="28"/>
        </w:rPr>
        <w:t>,</w:t>
      </w:r>
      <w:r w:rsidRPr="00B54ADE">
        <w:rPr>
          <w:rFonts w:cstheme="minorHAnsi"/>
          <w:sz w:val="28"/>
          <w:szCs w:val="28"/>
        </w:rPr>
        <w:t xml:space="preserve"> negative </w:t>
      </w:r>
      <w:proofErr w:type="gramStart"/>
      <w:r w:rsidRPr="00B54ADE">
        <w:rPr>
          <w:rFonts w:cstheme="minorHAnsi"/>
          <w:sz w:val="28"/>
          <w:szCs w:val="28"/>
        </w:rPr>
        <w:t>attitudes</w:t>
      </w:r>
      <w:proofErr w:type="gramEnd"/>
      <w:r w:rsidRPr="00B54ADE">
        <w:rPr>
          <w:rFonts w:cstheme="minorHAnsi"/>
          <w:sz w:val="28"/>
          <w:szCs w:val="28"/>
        </w:rPr>
        <w:t xml:space="preserve"> and stereotypes</w:t>
      </w:r>
      <w:r w:rsidR="00987FAB">
        <w:rPr>
          <w:rFonts w:cstheme="minorHAnsi"/>
          <w:sz w:val="28"/>
          <w:szCs w:val="28"/>
        </w:rPr>
        <w:t xml:space="preserve"> that still persist in many cultures</w:t>
      </w:r>
      <w:r w:rsidRPr="00B54ADE">
        <w:rPr>
          <w:rFonts w:cstheme="minorHAnsi"/>
          <w:sz w:val="28"/>
          <w:szCs w:val="28"/>
        </w:rPr>
        <w:t>.</w:t>
      </w:r>
    </w:p>
    <w:p w14:paraId="4B222F39" w14:textId="7B6E8252" w:rsidR="00213CAF" w:rsidRPr="00B54ADE" w:rsidRDefault="00213CAF" w:rsidP="00213CAF">
      <w:pPr>
        <w:rPr>
          <w:rFonts w:cstheme="minorHAnsi"/>
          <w:sz w:val="28"/>
          <w:szCs w:val="28"/>
        </w:rPr>
      </w:pPr>
      <w:r w:rsidRPr="00B54ADE">
        <w:rPr>
          <w:rFonts w:cstheme="minorHAnsi"/>
          <w:sz w:val="28"/>
          <w:szCs w:val="28"/>
        </w:rPr>
        <w:t>People were thought to be disabled because they or their parents had done something wrong and because all-powerful gods, deities or fate had made them disabled (karma or sin). Disabled people were often subjected to inhuman treatment. Being seen as bringing shame on their families, they were locked away. Euthanasia was widely practised on babies born with significant impairments. Such children were often abandoned and had to rely on begging to survive.</w:t>
      </w:r>
      <w:r w:rsidR="00993B44" w:rsidRPr="00993B44">
        <w:rPr>
          <w:rFonts w:cstheme="minorHAnsi"/>
          <w:sz w:val="28"/>
          <w:szCs w:val="28"/>
        </w:rPr>
        <w:t xml:space="preserve"> </w:t>
      </w:r>
      <w:r w:rsidR="00993B44">
        <w:rPr>
          <w:rFonts w:cstheme="minorHAnsi"/>
          <w:sz w:val="28"/>
          <w:szCs w:val="28"/>
        </w:rPr>
        <w:t>Disabled people</w:t>
      </w:r>
      <w:r w:rsidR="00993B44" w:rsidRPr="00B54ADE">
        <w:rPr>
          <w:rFonts w:cstheme="minorHAnsi"/>
          <w:sz w:val="28"/>
          <w:szCs w:val="28"/>
        </w:rPr>
        <w:t xml:space="preserve"> were often viewed as not fully human or possessed by evil spirits. This made it easy to make fun of or ridicule them. They became the butt of jokes and symbols for all the ills of the world</w:t>
      </w:r>
      <w:r w:rsidR="00F26464">
        <w:rPr>
          <w:rFonts w:cstheme="minorHAnsi"/>
          <w:sz w:val="28"/>
          <w:szCs w:val="28"/>
        </w:rPr>
        <w:t>,</w:t>
      </w:r>
      <w:r w:rsidR="004F6B60">
        <w:rPr>
          <w:rFonts w:cstheme="minorHAnsi"/>
          <w:sz w:val="28"/>
          <w:szCs w:val="28"/>
        </w:rPr>
        <w:t xml:space="preserve"> as shown by</w:t>
      </w:r>
      <w:r w:rsidR="00993B44" w:rsidRPr="00B54ADE">
        <w:rPr>
          <w:rFonts w:cstheme="minorHAnsi"/>
          <w:sz w:val="28"/>
          <w:szCs w:val="28"/>
        </w:rPr>
        <w:t xml:space="preserve"> </w:t>
      </w:r>
      <w:r w:rsidR="005033DC">
        <w:rPr>
          <w:rFonts w:cstheme="minorHAnsi"/>
          <w:sz w:val="28"/>
          <w:szCs w:val="28"/>
        </w:rPr>
        <w:t>d</w:t>
      </w:r>
      <w:r w:rsidR="008F123E">
        <w:rPr>
          <w:rFonts w:cstheme="minorHAnsi"/>
          <w:sz w:val="28"/>
          <w:szCs w:val="28"/>
        </w:rPr>
        <w:t xml:space="preserve">isabled </w:t>
      </w:r>
      <w:r w:rsidR="005033DC">
        <w:rPr>
          <w:rFonts w:cstheme="minorHAnsi"/>
          <w:sz w:val="28"/>
          <w:szCs w:val="28"/>
        </w:rPr>
        <w:t>p</w:t>
      </w:r>
      <w:r w:rsidR="008F123E">
        <w:rPr>
          <w:rFonts w:cstheme="minorHAnsi"/>
          <w:sz w:val="28"/>
          <w:szCs w:val="28"/>
        </w:rPr>
        <w:t xml:space="preserve">eople </w:t>
      </w:r>
      <w:r w:rsidR="004F6B60">
        <w:rPr>
          <w:rFonts w:cstheme="minorHAnsi"/>
          <w:sz w:val="28"/>
          <w:szCs w:val="28"/>
        </w:rPr>
        <w:t>working as c</w:t>
      </w:r>
      <w:r w:rsidR="00993B44" w:rsidRPr="00B54ADE">
        <w:rPr>
          <w:rFonts w:cstheme="minorHAnsi"/>
          <w:sz w:val="28"/>
          <w:szCs w:val="28"/>
        </w:rPr>
        <w:t xml:space="preserve">lowns, court jesters </w:t>
      </w:r>
      <w:r w:rsidR="004F6B60">
        <w:rPr>
          <w:rFonts w:cstheme="minorHAnsi"/>
          <w:sz w:val="28"/>
          <w:szCs w:val="28"/>
        </w:rPr>
        <w:t>or in</w:t>
      </w:r>
      <w:r w:rsidR="00993B44" w:rsidRPr="00B54ADE">
        <w:rPr>
          <w:rFonts w:cstheme="minorHAnsi"/>
          <w:sz w:val="28"/>
          <w:szCs w:val="28"/>
        </w:rPr>
        <w:t xml:space="preserve"> ‘freak shows’</w:t>
      </w:r>
      <w:r w:rsidR="004F6B60">
        <w:rPr>
          <w:rFonts w:cstheme="minorHAnsi"/>
          <w:sz w:val="28"/>
          <w:szCs w:val="28"/>
        </w:rPr>
        <w:t>.</w:t>
      </w:r>
      <w:r w:rsidR="00993B44" w:rsidRPr="00B54ADE">
        <w:rPr>
          <w:rFonts w:cstheme="minorHAnsi"/>
          <w:sz w:val="28"/>
          <w:szCs w:val="28"/>
        </w:rPr>
        <w:t xml:space="preserve"> </w:t>
      </w:r>
    </w:p>
    <w:p w14:paraId="00FA96ED" w14:textId="01426D96" w:rsidR="003E09B5" w:rsidRPr="00B54ADE" w:rsidRDefault="003E09B5" w:rsidP="003E09B5">
      <w:pPr>
        <w:rPr>
          <w:rFonts w:cstheme="minorHAnsi"/>
          <w:sz w:val="28"/>
          <w:szCs w:val="28"/>
        </w:rPr>
      </w:pPr>
      <w:r w:rsidRPr="00B54ADE">
        <w:rPr>
          <w:rFonts w:cstheme="minorHAnsi"/>
          <w:sz w:val="28"/>
          <w:szCs w:val="28"/>
        </w:rPr>
        <w:t>Other examples include the association of impairment and witchcraft. Being disabled was often taken as proof of association with Satan during the European witch hunts of 1480–1680. The last paying ’freak show’ closed in Coney Island, New York in 2001. The Bible contains more than 40 negative references to disabled people. In ancient Greek society, Aristotle and Plato argued for the ‘exposure’ of disabled babies. Richard III was given</w:t>
      </w:r>
      <w:r w:rsidR="00993B44">
        <w:rPr>
          <w:rFonts w:cstheme="minorHAnsi"/>
          <w:sz w:val="28"/>
          <w:szCs w:val="28"/>
        </w:rPr>
        <w:t xml:space="preserve"> some of </w:t>
      </w:r>
      <w:r w:rsidRPr="00B54ADE">
        <w:rPr>
          <w:rFonts w:cstheme="minorHAnsi"/>
          <w:sz w:val="28"/>
          <w:szCs w:val="28"/>
        </w:rPr>
        <w:t>his impairments by Tudor historians seeking favour with their rulers, who had usurped Richard as king</w:t>
      </w:r>
      <w:r w:rsidRPr="00B54ADE">
        <w:rPr>
          <w:rStyle w:val="FootnoteReference"/>
          <w:rFonts w:cstheme="minorHAnsi"/>
          <w:sz w:val="28"/>
          <w:szCs w:val="28"/>
        </w:rPr>
        <w:footnoteReference w:id="1"/>
      </w:r>
      <w:r w:rsidRPr="00B54ADE">
        <w:rPr>
          <w:rFonts w:cstheme="minorHAnsi"/>
          <w:sz w:val="28"/>
          <w:szCs w:val="28"/>
        </w:rPr>
        <w:t xml:space="preserve">. </w:t>
      </w:r>
    </w:p>
    <w:p w14:paraId="797A72BF" w14:textId="4D287C07" w:rsidR="00213CAF" w:rsidRPr="00B54ADE" w:rsidRDefault="00213CAF" w:rsidP="00213CAF">
      <w:pPr>
        <w:rPr>
          <w:rFonts w:cstheme="minorHAnsi"/>
          <w:sz w:val="28"/>
          <w:szCs w:val="28"/>
        </w:rPr>
      </w:pPr>
      <w:r w:rsidRPr="00B54ADE">
        <w:rPr>
          <w:rFonts w:cstheme="minorHAnsi"/>
          <w:sz w:val="28"/>
          <w:szCs w:val="28"/>
        </w:rPr>
        <w:t>Quarmby has provided an in-depth analysis of negative attitudes to disability in the West</w:t>
      </w:r>
      <w:r w:rsidR="008E3094" w:rsidRPr="00B54ADE">
        <w:rPr>
          <w:rStyle w:val="FootnoteReference"/>
          <w:rFonts w:cstheme="minorHAnsi"/>
          <w:sz w:val="28"/>
          <w:szCs w:val="28"/>
        </w:rPr>
        <w:footnoteReference w:id="2"/>
      </w:r>
      <w:r w:rsidRPr="00B54ADE">
        <w:rPr>
          <w:rFonts w:cstheme="minorHAnsi"/>
          <w:sz w:val="28"/>
          <w:szCs w:val="28"/>
        </w:rPr>
        <w:t>. She has linked them in a detailed way with scapegoating</w:t>
      </w:r>
      <w:r w:rsidR="001F0088">
        <w:rPr>
          <w:rFonts w:cstheme="minorHAnsi"/>
          <w:sz w:val="28"/>
          <w:szCs w:val="28"/>
        </w:rPr>
        <w:t>, othering</w:t>
      </w:r>
      <w:r w:rsidRPr="00B54ADE">
        <w:rPr>
          <w:rFonts w:cstheme="minorHAnsi"/>
          <w:sz w:val="28"/>
          <w:szCs w:val="28"/>
        </w:rPr>
        <w:t xml:space="preserve"> and hate crime towards disabled people in the UK. Unfortunately, disabled people are regularly subjected to hate and violence, drawing on this </w:t>
      </w:r>
      <w:r w:rsidR="00C918ED">
        <w:rPr>
          <w:rFonts w:cstheme="minorHAnsi"/>
          <w:sz w:val="28"/>
          <w:szCs w:val="28"/>
        </w:rPr>
        <w:t xml:space="preserve">resilient </w:t>
      </w:r>
      <w:r w:rsidRPr="00B54ADE">
        <w:rPr>
          <w:rFonts w:cstheme="minorHAnsi"/>
          <w:sz w:val="28"/>
          <w:szCs w:val="28"/>
        </w:rPr>
        <w:t>cultural residue.</w:t>
      </w:r>
    </w:p>
    <w:p w14:paraId="69910FCE" w14:textId="21EBECBE" w:rsidR="00213CAF" w:rsidRPr="00B54ADE" w:rsidRDefault="00213CAF" w:rsidP="00213CAF">
      <w:pPr>
        <w:rPr>
          <w:rFonts w:cstheme="minorHAnsi"/>
          <w:sz w:val="28"/>
          <w:szCs w:val="28"/>
        </w:rPr>
      </w:pPr>
      <w:r w:rsidRPr="00B54ADE">
        <w:rPr>
          <w:rFonts w:cstheme="minorHAnsi"/>
          <w:sz w:val="28"/>
          <w:szCs w:val="28"/>
        </w:rPr>
        <w:t>There are many cultural and literary manifestations of this thinking</w:t>
      </w:r>
      <w:r w:rsidR="00F26464">
        <w:rPr>
          <w:rFonts w:cstheme="minorHAnsi"/>
          <w:sz w:val="28"/>
          <w:szCs w:val="28"/>
        </w:rPr>
        <w:t>,</w:t>
      </w:r>
      <w:r w:rsidRPr="00B54ADE">
        <w:rPr>
          <w:rFonts w:cstheme="minorHAnsi"/>
          <w:sz w:val="28"/>
          <w:szCs w:val="28"/>
        </w:rPr>
        <w:t xml:space="preserve"> still being reinforced in myths, legend</w:t>
      </w:r>
      <w:r w:rsidR="00920B30">
        <w:rPr>
          <w:rFonts w:cstheme="minorHAnsi"/>
          <w:sz w:val="28"/>
          <w:szCs w:val="28"/>
        </w:rPr>
        <w:t>,</w:t>
      </w:r>
      <w:r w:rsidRPr="00B54ADE">
        <w:rPr>
          <w:rFonts w:cstheme="minorHAnsi"/>
          <w:sz w:val="28"/>
          <w:szCs w:val="28"/>
        </w:rPr>
        <w:t xml:space="preserve"> or literature. Even modern films, comics and television programmes draw upon and reinforce these negative stereotypes. Stereotypes are bundles of negative and untrue perceptions which often condition how people treat and respond to disabled people.</w:t>
      </w:r>
      <w:r w:rsidR="001C0BA0" w:rsidRPr="00B54ADE">
        <w:rPr>
          <w:rStyle w:val="FootnoteReference"/>
          <w:rFonts w:cstheme="minorHAnsi"/>
          <w:sz w:val="28"/>
          <w:szCs w:val="28"/>
        </w:rPr>
        <w:footnoteReference w:id="3"/>
      </w:r>
      <w:r w:rsidRPr="00B54ADE">
        <w:rPr>
          <w:rFonts w:cstheme="minorHAnsi"/>
          <w:sz w:val="28"/>
          <w:szCs w:val="28"/>
        </w:rPr>
        <w:t xml:space="preserve"> </w:t>
      </w:r>
      <w:r w:rsidR="00016BF1">
        <w:rPr>
          <w:rFonts w:cstheme="minorHAnsi"/>
          <w:sz w:val="28"/>
          <w:szCs w:val="28"/>
        </w:rPr>
        <w:t xml:space="preserve"> </w:t>
      </w:r>
      <w:r w:rsidR="00413A08">
        <w:rPr>
          <w:rFonts w:cstheme="minorHAnsi"/>
          <w:sz w:val="28"/>
          <w:szCs w:val="28"/>
        </w:rPr>
        <w:t>(</w:t>
      </w:r>
      <w:r w:rsidR="00016BF1">
        <w:rPr>
          <w:rFonts w:cstheme="minorHAnsi"/>
          <w:sz w:val="28"/>
          <w:szCs w:val="28"/>
        </w:rPr>
        <w:t xml:space="preserve">We will cover </w:t>
      </w:r>
      <w:r w:rsidR="009B1978">
        <w:rPr>
          <w:rFonts w:cstheme="minorHAnsi"/>
          <w:sz w:val="28"/>
          <w:szCs w:val="28"/>
        </w:rPr>
        <w:t>elimination of stigma and discrimination in Module 7</w:t>
      </w:r>
      <w:r w:rsidR="00413A08">
        <w:rPr>
          <w:rFonts w:cstheme="minorHAnsi"/>
          <w:sz w:val="28"/>
          <w:szCs w:val="28"/>
        </w:rPr>
        <w:t>)</w:t>
      </w:r>
      <w:r w:rsidR="009B1978">
        <w:rPr>
          <w:rFonts w:cstheme="minorHAnsi"/>
          <w:sz w:val="28"/>
          <w:szCs w:val="28"/>
        </w:rPr>
        <w:t>.</w:t>
      </w:r>
      <w:r w:rsidR="0014060E">
        <w:rPr>
          <w:rFonts w:cstheme="minorHAnsi"/>
          <w:sz w:val="28"/>
          <w:szCs w:val="28"/>
        </w:rPr>
        <w:t xml:space="preserve"> </w:t>
      </w:r>
      <w:r w:rsidRPr="00B54ADE">
        <w:rPr>
          <w:rFonts w:cstheme="minorHAnsi"/>
          <w:sz w:val="28"/>
          <w:szCs w:val="28"/>
        </w:rPr>
        <w:t xml:space="preserve">Similar activity is on the increase </w:t>
      </w:r>
      <w:r w:rsidR="00A6559D">
        <w:rPr>
          <w:rFonts w:cstheme="minorHAnsi"/>
          <w:sz w:val="28"/>
          <w:szCs w:val="28"/>
        </w:rPr>
        <w:t>across</w:t>
      </w:r>
      <w:r w:rsidRPr="00B54ADE">
        <w:rPr>
          <w:rFonts w:cstheme="minorHAnsi"/>
          <w:sz w:val="28"/>
          <w:szCs w:val="28"/>
        </w:rPr>
        <w:t xml:space="preserve"> Africa</w:t>
      </w:r>
      <w:r w:rsidR="00413A08">
        <w:rPr>
          <w:rFonts w:cstheme="minorHAnsi"/>
          <w:sz w:val="28"/>
          <w:szCs w:val="28"/>
        </w:rPr>
        <w:t xml:space="preserve"> </w:t>
      </w:r>
      <w:r w:rsidR="00D87087">
        <w:rPr>
          <w:rFonts w:cstheme="minorHAnsi"/>
          <w:sz w:val="28"/>
          <w:szCs w:val="28"/>
        </w:rPr>
        <w:t>towards people albinism</w:t>
      </w:r>
      <w:r w:rsidR="00B86D77">
        <w:rPr>
          <w:rFonts w:cstheme="minorHAnsi"/>
          <w:sz w:val="28"/>
          <w:szCs w:val="28"/>
        </w:rPr>
        <w:t>-See case study below.</w:t>
      </w:r>
      <w:r w:rsidRPr="00B54ADE">
        <w:rPr>
          <w:rFonts w:cstheme="minorHAnsi"/>
          <w:sz w:val="28"/>
          <w:szCs w:val="28"/>
        </w:rPr>
        <w:t xml:space="preserve"> </w:t>
      </w:r>
    </w:p>
    <w:p w14:paraId="3090BD0C" w14:textId="2C2DBB1F" w:rsidR="001C0BA0" w:rsidRPr="00B54ADE" w:rsidRDefault="00213CAF" w:rsidP="00213CAF">
      <w:pPr>
        <w:rPr>
          <w:rFonts w:cstheme="minorHAnsi"/>
          <w:sz w:val="28"/>
          <w:szCs w:val="28"/>
        </w:rPr>
      </w:pPr>
      <w:r w:rsidRPr="00B54ADE">
        <w:rPr>
          <w:rFonts w:cstheme="minorHAnsi"/>
          <w:sz w:val="28"/>
          <w:szCs w:val="28"/>
        </w:rPr>
        <w:t xml:space="preserve">The elements of traditional model thinking in </w:t>
      </w:r>
      <w:r w:rsidR="00BA65FB">
        <w:rPr>
          <w:rFonts w:cstheme="minorHAnsi"/>
          <w:sz w:val="28"/>
          <w:szCs w:val="28"/>
        </w:rPr>
        <w:t>S</w:t>
      </w:r>
      <w:r w:rsidRPr="00B54ADE">
        <w:rPr>
          <w:rFonts w:cstheme="minorHAnsi"/>
          <w:sz w:val="28"/>
          <w:szCs w:val="28"/>
        </w:rPr>
        <w:t xml:space="preserve">outhern Africa listed in </w:t>
      </w:r>
      <w:r w:rsidR="001C0BA0" w:rsidRPr="00B54ADE">
        <w:rPr>
          <w:rFonts w:cstheme="minorHAnsi"/>
          <w:sz w:val="28"/>
          <w:szCs w:val="28"/>
        </w:rPr>
        <w:t>Figure 1</w:t>
      </w:r>
      <w:r w:rsidRPr="00B54ADE">
        <w:rPr>
          <w:rFonts w:cstheme="minorHAnsi"/>
          <w:sz w:val="28"/>
          <w:szCs w:val="28"/>
        </w:rPr>
        <w:t xml:space="preserve"> were identified by 32 participants in a 2007 workshop attended by disabled people, parents of disabled children and government officials from Botswana, Lesotho, Malawi, Mozambique, Namibia, Swaziland, Zambia</w:t>
      </w:r>
      <w:r w:rsidR="00920B30">
        <w:rPr>
          <w:rFonts w:cstheme="minorHAnsi"/>
          <w:sz w:val="28"/>
          <w:szCs w:val="28"/>
        </w:rPr>
        <w:t>,</w:t>
      </w:r>
      <w:r w:rsidRPr="00B54ADE">
        <w:rPr>
          <w:rFonts w:cstheme="minorHAnsi"/>
          <w:sz w:val="28"/>
          <w:szCs w:val="28"/>
        </w:rPr>
        <w:t xml:space="preserve"> and Zimbabwe. They </w:t>
      </w:r>
      <w:r w:rsidR="00920B30">
        <w:rPr>
          <w:rFonts w:cstheme="minorHAnsi"/>
          <w:sz w:val="28"/>
          <w:szCs w:val="28"/>
        </w:rPr>
        <w:t xml:space="preserve">clearly </w:t>
      </w:r>
      <w:r w:rsidRPr="00B54ADE">
        <w:rPr>
          <w:rFonts w:cstheme="minorHAnsi"/>
          <w:sz w:val="28"/>
          <w:szCs w:val="28"/>
        </w:rPr>
        <w:t>demonstrate</w:t>
      </w:r>
      <w:r w:rsidR="00D90942">
        <w:rPr>
          <w:rFonts w:cstheme="minorHAnsi"/>
          <w:sz w:val="28"/>
          <w:szCs w:val="28"/>
        </w:rPr>
        <w:t xml:space="preserve"> </w:t>
      </w:r>
      <w:r w:rsidRPr="00B54ADE">
        <w:rPr>
          <w:rFonts w:cstheme="minorHAnsi"/>
          <w:sz w:val="28"/>
          <w:szCs w:val="28"/>
        </w:rPr>
        <w:t xml:space="preserve">the power of the traditional model of disability in Africa as a barrier to </w:t>
      </w:r>
      <w:r w:rsidR="00B86D77">
        <w:rPr>
          <w:rFonts w:cstheme="minorHAnsi"/>
          <w:sz w:val="28"/>
          <w:szCs w:val="28"/>
        </w:rPr>
        <w:t>the development of equality</w:t>
      </w:r>
      <w:r w:rsidR="00C809C7">
        <w:rPr>
          <w:rFonts w:cstheme="minorHAnsi"/>
          <w:sz w:val="28"/>
          <w:szCs w:val="28"/>
        </w:rPr>
        <w:t xml:space="preserve"> and implementation of human rights for disabled people</w:t>
      </w:r>
      <w:r w:rsidRPr="00B54ADE">
        <w:rPr>
          <w:rFonts w:cstheme="minorHAnsi"/>
          <w:sz w:val="28"/>
          <w:szCs w:val="28"/>
        </w:rPr>
        <w:t xml:space="preserve">. </w:t>
      </w:r>
    </w:p>
    <w:p w14:paraId="7DBD17BF" w14:textId="3B75668C" w:rsidR="00213CAF" w:rsidRPr="00920B30" w:rsidRDefault="001C0BA0" w:rsidP="00213CAF">
      <w:pPr>
        <w:pStyle w:val="Boxhead"/>
        <w:rPr>
          <w:rFonts w:asciiTheme="minorHAnsi" w:hAnsiTheme="minorHAnsi" w:cstheme="minorHAnsi"/>
          <w:b/>
          <w:bCs/>
          <w:color w:val="auto"/>
          <w:sz w:val="28"/>
          <w:szCs w:val="28"/>
        </w:rPr>
      </w:pPr>
      <w:r w:rsidRPr="00920B30">
        <w:rPr>
          <w:rFonts w:asciiTheme="minorHAnsi" w:hAnsiTheme="minorHAnsi" w:cstheme="minorHAnsi"/>
          <w:b/>
          <w:bCs/>
          <w:color w:val="auto"/>
          <w:sz w:val="28"/>
          <w:szCs w:val="28"/>
        </w:rPr>
        <w:t>Figure 1</w:t>
      </w:r>
      <w:r w:rsidR="00920B30">
        <w:rPr>
          <w:rFonts w:asciiTheme="minorHAnsi" w:hAnsiTheme="minorHAnsi" w:cstheme="minorHAnsi"/>
          <w:b/>
          <w:bCs/>
          <w:color w:val="auto"/>
          <w:sz w:val="28"/>
          <w:szCs w:val="28"/>
        </w:rPr>
        <w:t xml:space="preserve">: </w:t>
      </w:r>
      <w:r w:rsidR="00213CAF" w:rsidRPr="00920B30">
        <w:rPr>
          <w:rFonts w:asciiTheme="minorHAnsi" w:hAnsiTheme="minorHAnsi" w:cstheme="minorHAnsi"/>
          <w:b/>
          <w:bCs/>
          <w:color w:val="auto"/>
          <w:sz w:val="28"/>
          <w:szCs w:val="28"/>
        </w:rPr>
        <w:t>Commonly held views about disabled people in Southern Africa</w:t>
      </w:r>
      <w:r w:rsidR="00233B5B" w:rsidRPr="00920B30">
        <w:rPr>
          <w:rStyle w:val="FootnoteReference"/>
          <w:rFonts w:asciiTheme="minorHAnsi" w:hAnsiTheme="minorHAnsi" w:cstheme="minorHAnsi"/>
          <w:b/>
          <w:bCs/>
          <w:color w:val="auto"/>
          <w:sz w:val="28"/>
          <w:szCs w:val="28"/>
        </w:rPr>
        <w:footnoteReference w:id="4"/>
      </w:r>
    </w:p>
    <w:tbl>
      <w:tblPr>
        <w:tblStyle w:val="TableGrid"/>
        <w:tblW w:w="0" w:type="auto"/>
        <w:tblLook w:val="04A0" w:firstRow="1" w:lastRow="0" w:firstColumn="1" w:lastColumn="0" w:noHBand="0" w:noVBand="1"/>
      </w:tblPr>
      <w:tblGrid>
        <w:gridCol w:w="5228"/>
        <w:gridCol w:w="5228"/>
      </w:tblGrid>
      <w:tr w:rsidR="00DC06BC" w14:paraId="317223EE" w14:textId="77777777" w:rsidTr="00DC06BC">
        <w:tc>
          <w:tcPr>
            <w:tcW w:w="5228" w:type="dxa"/>
          </w:tcPr>
          <w:p w14:paraId="658D3AE2" w14:textId="6D81F800"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Demon possessed.</w:t>
            </w:r>
          </w:p>
        </w:tc>
        <w:tc>
          <w:tcPr>
            <w:tcW w:w="5228" w:type="dxa"/>
          </w:tcPr>
          <w:p w14:paraId="7618D361" w14:textId="5CE93D64"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Tools to scare children.</w:t>
            </w:r>
          </w:p>
        </w:tc>
      </w:tr>
      <w:tr w:rsidR="00DC06BC" w14:paraId="159B23F3" w14:textId="77777777" w:rsidTr="00DC06BC">
        <w:tc>
          <w:tcPr>
            <w:tcW w:w="5228" w:type="dxa"/>
          </w:tcPr>
          <w:p w14:paraId="02D92653" w14:textId="76D1D4F2"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Bewitched/a curse.</w:t>
            </w:r>
          </w:p>
        </w:tc>
        <w:tc>
          <w:tcPr>
            <w:tcW w:w="5228" w:type="dxa"/>
          </w:tcPr>
          <w:p w14:paraId="5F9FEEDB" w14:textId="633B45BE"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Tools for begging.</w:t>
            </w:r>
          </w:p>
        </w:tc>
      </w:tr>
      <w:tr w:rsidR="00DC06BC" w14:paraId="71F23611" w14:textId="77777777" w:rsidTr="00DC06BC">
        <w:tc>
          <w:tcPr>
            <w:tcW w:w="5228" w:type="dxa"/>
          </w:tcPr>
          <w:p w14:paraId="7BBEEA54" w14:textId="3D301A29"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A moron/idiot/stupid.</w:t>
            </w:r>
          </w:p>
        </w:tc>
        <w:tc>
          <w:tcPr>
            <w:tcW w:w="5228" w:type="dxa"/>
          </w:tcPr>
          <w:p w14:paraId="66309C8A" w14:textId="11607730"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Expressing bad feelings.</w:t>
            </w:r>
          </w:p>
        </w:tc>
      </w:tr>
      <w:tr w:rsidR="00DC06BC" w14:paraId="271C4CF6" w14:textId="77777777" w:rsidTr="00DC06BC">
        <w:tc>
          <w:tcPr>
            <w:tcW w:w="5228" w:type="dxa"/>
          </w:tcPr>
          <w:p w14:paraId="74112581" w14:textId="1A6F9DF6"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Non-achievers.</w:t>
            </w:r>
          </w:p>
        </w:tc>
        <w:tc>
          <w:tcPr>
            <w:tcW w:w="5228" w:type="dxa"/>
          </w:tcPr>
          <w:p w14:paraId="50D8C577" w14:textId="3BF82D69" w:rsidR="00DC06BC" w:rsidRPr="00ED7357" w:rsidRDefault="00DC06BC"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Sign of misfortune.</w:t>
            </w:r>
          </w:p>
        </w:tc>
      </w:tr>
      <w:tr w:rsidR="00DC06BC" w14:paraId="09E46ED5" w14:textId="77777777" w:rsidTr="00DC06BC">
        <w:tc>
          <w:tcPr>
            <w:tcW w:w="5228" w:type="dxa"/>
          </w:tcPr>
          <w:p w14:paraId="03C12DF9" w14:textId="176AC25D" w:rsidR="00DC06BC" w:rsidRPr="00ED7357" w:rsidRDefault="00235A36" w:rsidP="00235A36">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Disability is contagious.</w:t>
            </w:r>
            <w:r w:rsidRPr="00ED7357">
              <w:rPr>
                <w:rFonts w:asciiTheme="minorHAnsi" w:hAnsiTheme="minorHAnsi" w:cstheme="minorHAnsi"/>
                <w:sz w:val="28"/>
                <w:szCs w:val="28"/>
              </w:rPr>
              <w:tab/>
            </w:r>
          </w:p>
        </w:tc>
        <w:tc>
          <w:tcPr>
            <w:tcW w:w="5228" w:type="dxa"/>
          </w:tcPr>
          <w:p w14:paraId="250D4A34" w14:textId="18F40250" w:rsidR="00DC06BC" w:rsidRPr="00ED7357" w:rsidRDefault="00235A36"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Rude people.</w:t>
            </w:r>
          </w:p>
        </w:tc>
      </w:tr>
      <w:tr w:rsidR="00DC06BC" w14:paraId="44EF0492" w14:textId="77777777" w:rsidTr="00DC06BC">
        <w:tc>
          <w:tcPr>
            <w:tcW w:w="5228" w:type="dxa"/>
          </w:tcPr>
          <w:p w14:paraId="1B7C8EDD" w14:textId="39210C22" w:rsidR="00DC06BC" w:rsidRPr="00ED7357" w:rsidRDefault="00FC0335" w:rsidP="00FC0335">
            <w:pPr>
              <w:pStyle w:val="Boxtext"/>
              <w:tabs>
                <w:tab w:val="left" w:pos="3830"/>
              </w:tabs>
              <w:spacing w:after="40"/>
              <w:rPr>
                <w:rFonts w:ascii="Times New Roman" w:hAnsi="Times New Roman"/>
                <w:sz w:val="28"/>
                <w:szCs w:val="28"/>
              </w:rPr>
            </w:pPr>
            <w:r w:rsidRPr="00ED7357">
              <w:rPr>
                <w:rFonts w:asciiTheme="minorHAnsi" w:hAnsiTheme="minorHAnsi" w:cstheme="minorHAnsi"/>
                <w:sz w:val="28"/>
                <w:szCs w:val="28"/>
              </w:rPr>
              <w:t>Less of a human being.</w:t>
            </w:r>
            <w:r w:rsidRPr="00ED7357">
              <w:rPr>
                <w:rFonts w:asciiTheme="minorHAnsi" w:hAnsiTheme="minorHAnsi" w:cstheme="minorHAnsi"/>
                <w:sz w:val="28"/>
                <w:szCs w:val="28"/>
              </w:rPr>
              <w:tab/>
            </w:r>
          </w:p>
        </w:tc>
        <w:tc>
          <w:tcPr>
            <w:tcW w:w="5228" w:type="dxa"/>
          </w:tcPr>
          <w:p w14:paraId="14817194" w14:textId="7A588E97" w:rsidR="00DC06BC" w:rsidRPr="00ED7357" w:rsidRDefault="00FC0335" w:rsidP="00FC0335">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Short-tempered people.</w:t>
            </w:r>
            <w:r w:rsidRPr="00ED7357">
              <w:rPr>
                <w:rFonts w:asciiTheme="minorHAnsi" w:hAnsiTheme="minorHAnsi" w:cstheme="minorHAnsi"/>
                <w:sz w:val="28"/>
                <w:szCs w:val="28"/>
              </w:rPr>
              <w:tab/>
            </w:r>
          </w:p>
        </w:tc>
      </w:tr>
      <w:tr w:rsidR="00DC06BC" w14:paraId="74E7AF3C" w14:textId="77777777" w:rsidTr="00DC06BC">
        <w:tc>
          <w:tcPr>
            <w:tcW w:w="5228" w:type="dxa"/>
          </w:tcPr>
          <w:p w14:paraId="208F2BA9" w14:textId="45882673" w:rsidR="00DC06BC" w:rsidRPr="00ED7357" w:rsidRDefault="00FC0335" w:rsidP="00FC0335">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Disability is a result of incest.</w:t>
            </w:r>
            <w:r w:rsidRPr="00ED7357">
              <w:rPr>
                <w:rFonts w:asciiTheme="minorHAnsi" w:hAnsiTheme="minorHAnsi" w:cstheme="minorHAnsi"/>
                <w:sz w:val="28"/>
                <w:szCs w:val="28"/>
              </w:rPr>
              <w:tab/>
            </w:r>
            <w:r w:rsidRPr="00ED7357">
              <w:rPr>
                <w:rFonts w:asciiTheme="minorHAnsi" w:hAnsiTheme="minorHAnsi" w:cstheme="minorHAnsi"/>
                <w:sz w:val="28"/>
                <w:szCs w:val="28"/>
              </w:rPr>
              <w:tab/>
            </w:r>
          </w:p>
        </w:tc>
        <w:tc>
          <w:tcPr>
            <w:tcW w:w="5228" w:type="dxa"/>
          </w:tcPr>
          <w:p w14:paraId="2F8AA4F9" w14:textId="2B2E7DCE" w:rsidR="00DC06BC" w:rsidRPr="00ED7357" w:rsidRDefault="00FC0335"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Invalids.</w:t>
            </w:r>
          </w:p>
        </w:tc>
      </w:tr>
      <w:tr w:rsidR="00DC06BC" w14:paraId="7D1B3A45" w14:textId="77777777" w:rsidTr="00DC06BC">
        <w:tc>
          <w:tcPr>
            <w:tcW w:w="5228" w:type="dxa"/>
          </w:tcPr>
          <w:p w14:paraId="773A7546" w14:textId="6BB2D02C" w:rsidR="00DC06BC" w:rsidRPr="00ED7357" w:rsidRDefault="00FC0335" w:rsidP="00FC0335">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Sick people.</w:t>
            </w:r>
            <w:r w:rsidRPr="00ED7357">
              <w:rPr>
                <w:rFonts w:asciiTheme="minorHAnsi" w:hAnsiTheme="minorHAnsi" w:cstheme="minorHAnsi"/>
                <w:sz w:val="28"/>
                <w:szCs w:val="28"/>
              </w:rPr>
              <w:tab/>
            </w:r>
          </w:p>
        </w:tc>
        <w:tc>
          <w:tcPr>
            <w:tcW w:w="5228" w:type="dxa"/>
          </w:tcPr>
          <w:p w14:paraId="18B1EE9A" w14:textId="6C28D83E" w:rsidR="00DC06BC" w:rsidRPr="00ED7357" w:rsidRDefault="00FC0335"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Mad people.</w:t>
            </w:r>
          </w:p>
        </w:tc>
      </w:tr>
      <w:tr w:rsidR="00FC0335" w14:paraId="4287E60A" w14:textId="77777777" w:rsidTr="00DC06BC">
        <w:tc>
          <w:tcPr>
            <w:tcW w:w="5228" w:type="dxa"/>
          </w:tcPr>
          <w:p w14:paraId="20B7EBE8" w14:textId="51FA9E76" w:rsidR="0047323E" w:rsidRPr="00ED7357" w:rsidRDefault="0047323E" w:rsidP="0047323E">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 xml:space="preserve">Government has other priorities than      </w:t>
            </w:r>
          </w:p>
          <w:p w14:paraId="35E5F587" w14:textId="4AE1DAE1" w:rsidR="00FC0335" w:rsidRPr="00ED7357" w:rsidRDefault="0047323E" w:rsidP="0047323E">
            <w:pPr>
              <w:pStyle w:val="Boxhead"/>
              <w:rPr>
                <w:rFonts w:ascii="Times New Roman" w:hAnsi="Times New Roman"/>
                <w:color w:val="auto"/>
                <w:sz w:val="28"/>
                <w:szCs w:val="28"/>
              </w:rPr>
            </w:pPr>
            <w:r w:rsidRPr="00ED7357">
              <w:rPr>
                <w:rFonts w:asciiTheme="minorHAnsi" w:hAnsiTheme="minorHAnsi" w:cstheme="minorHAnsi"/>
                <w:color w:val="auto"/>
                <w:sz w:val="28"/>
                <w:szCs w:val="28"/>
              </w:rPr>
              <w:t>spending/wasting money on disability.</w:t>
            </w:r>
          </w:p>
        </w:tc>
        <w:tc>
          <w:tcPr>
            <w:tcW w:w="5228" w:type="dxa"/>
          </w:tcPr>
          <w:p w14:paraId="52091C1A" w14:textId="33C1B812" w:rsidR="00FC0335" w:rsidRPr="00ED7357" w:rsidRDefault="0047323E"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You have a child with a disability as a punishment.</w:t>
            </w:r>
          </w:p>
        </w:tc>
      </w:tr>
      <w:tr w:rsidR="00FC0335" w14:paraId="5CE88206" w14:textId="77777777" w:rsidTr="00DC06BC">
        <w:tc>
          <w:tcPr>
            <w:tcW w:w="5228" w:type="dxa"/>
          </w:tcPr>
          <w:p w14:paraId="44F2EDE8" w14:textId="5EC6DD7E" w:rsidR="00FC0335" w:rsidRPr="00ED7357" w:rsidRDefault="0047323E" w:rsidP="004532C5">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Naughty.</w:t>
            </w:r>
          </w:p>
        </w:tc>
        <w:tc>
          <w:tcPr>
            <w:tcW w:w="5228" w:type="dxa"/>
          </w:tcPr>
          <w:p w14:paraId="369DC056" w14:textId="621F502F" w:rsidR="00FC0335" w:rsidRPr="00ED7357" w:rsidRDefault="0047323E" w:rsidP="0047323E">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They cannot have children</w:t>
            </w:r>
          </w:p>
        </w:tc>
      </w:tr>
      <w:tr w:rsidR="00FC0335" w14:paraId="20166D46" w14:textId="77777777" w:rsidTr="00DC06BC">
        <w:tc>
          <w:tcPr>
            <w:tcW w:w="5228" w:type="dxa"/>
          </w:tcPr>
          <w:p w14:paraId="26A202E7" w14:textId="713F0501" w:rsidR="0047323E" w:rsidRPr="00ED7357" w:rsidRDefault="0047323E" w:rsidP="0047323E">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Useless to society.</w:t>
            </w:r>
            <w:r w:rsidRPr="00ED7357">
              <w:rPr>
                <w:rFonts w:asciiTheme="minorHAnsi" w:hAnsiTheme="minorHAnsi" w:cstheme="minorHAnsi"/>
                <w:sz w:val="28"/>
                <w:szCs w:val="28"/>
              </w:rPr>
              <w:tab/>
            </w:r>
            <w:r w:rsidRPr="00ED7357">
              <w:rPr>
                <w:rFonts w:asciiTheme="minorHAnsi" w:hAnsiTheme="minorHAnsi" w:cstheme="minorHAnsi"/>
                <w:sz w:val="28"/>
                <w:szCs w:val="28"/>
              </w:rPr>
              <w:tab/>
            </w:r>
          </w:p>
          <w:p w14:paraId="366BC265" w14:textId="74588587" w:rsidR="00FC0335" w:rsidRPr="00ED7357" w:rsidRDefault="004532C5"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They are a problem.</w:t>
            </w:r>
          </w:p>
        </w:tc>
        <w:tc>
          <w:tcPr>
            <w:tcW w:w="5228" w:type="dxa"/>
          </w:tcPr>
          <w:p w14:paraId="4BF2BBB5" w14:textId="77777777" w:rsidR="00FC0335" w:rsidRPr="00ED7357" w:rsidRDefault="0047323E" w:rsidP="00213CAF">
            <w:pPr>
              <w:pStyle w:val="Boxhead"/>
              <w:rPr>
                <w:rFonts w:asciiTheme="minorHAnsi" w:hAnsiTheme="minorHAnsi" w:cstheme="minorHAnsi"/>
                <w:color w:val="auto"/>
                <w:sz w:val="28"/>
                <w:szCs w:val="28"/>
              </w:rPr>
            </w:pPr>
            <w:r w:rsidRPr="00ED7357">
              <w:rPr>
                <w:rFonts w:asciiTheme="minorHAnsi" w:hAnsiTheme="minorHAnsi" w:cstheme="minorHAnsi"/>
                <w:color w:val="auto"/>
                <w:sz w:val="28"/>
                <w:szCs w:val="28"/>
              </w:rPr>
              <w:t>They are not worth it.</w:t>
            </w:r>
          </w:p>
          <w:p w14:paraId="5F0D6632" w14:textId="3B5B1E09" w:rsidR="00A8169F" w:rsidRPr="00ED7357" w:rsidRDefault="00A8169F" w:rsidP="00213CAF">
            <w:pPr>
              <w:pStyle w:val="Boxhead"/>
              <w:rPr>
                <w:rFonts w:asciiTheme="minorHAnsi" w:hAnsiTheme="minorHAnsi" w:cstheme="minorHAnsi"/>
                <w:color w:val="auto"/>
                <w:sz w:val="28"/>
                <w:szCs w:val="28"/>
              </w:rPr>
            </w:pPr>
            <w:r w:rsidRPr="00ED7357">
              <w:rPr>
                <w:rFonts w:asciiTheme="minorHAnsi" w:hAnsiTheme="minorHAnsi" w:cstheme="minorHAnsi"/>
                <w:color w:val="auto"/>
                <w:sz w:val="28"/>
                <w:szCs w:val="28"/>
              </w:rPr>
              <w:t>Shameful.</w:t>
            </w:r>
          </w:p>
        </w:tc>
      </w:tr>
      <w:tr w:rsidR="00FC0335" w14:paraId="097159BB" w14:textId="77777777" w:rsidTr="00DC06BC">
        <w:tc>
          <w:tcPr>
            <w:tcW w:w="5228" w:type="dxa"/>
          </w:tcPr>
          <w:p w14:paraId="550B6549" w14:textId="745EA4ED" w:rsidR="00FC0335" w:rsidRPr="00ED7357" w:rsidRDefault="00DD6159"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Disgusting to family members.</w:t>
            </w:r>
            <w:r w:rsidRPr="00ED7357">
              <w:rPr>
                <w:rFonts w:asciiTheme="minorHAnsi" w:hAnsiTheme="minorHAnsi" w:cstheme="minorHAnsi"/>
                <w:color w:val="auto"/>
                <w:sz w:val="28"/>
                <w:szCs w:val="28"/>
              </w:rPr>
              <w:tab/>
            </w:r>
          </w:p>
        </w:tc>
        <w:tc>
          <w:tcPr>
            <w:tcW w:w="5228" w:type="dxa"/>
          </w:tcPr>
          <w:p w14:paraId="31399762" w14:textId="5EA6400E" w:rsidR="00FC0335" w:rsidRPr="00ED7357" w:rsidRDefault="00DD6159"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They are a burden.</w:t>
            </w:r>
          </w:p>
        </w:tc>
      </w:tr>
      <w:tr w:rsidR="004532C5" w14:paraId="727CBFBE" w14:textId="77777777" w:rsidTr="00DC06BC">
        <w:tc>
          <w:tcPr>
            <w:tcW w:w="5228" w:type="dxa"/>
          </w:tcPr>
          <w:p w14:paraId="4EA81FA0" w14:textId="03AD65DA" w:rsidR="004532C5" w:rsidRPr="00ED7357" w:rsidRDefault="00A8169F"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Punishment from God for evil deeds</w:t>
            </w:r>
          </w:p>
        </w:tc>
        <w:tc>
          <w:tcPr>
            <w:tcW w:w="5228" w:type="dxa"/>
          </w:tcPr>
          <w:p w14:paraId="22D2225B" w14:textId="2EC67017" w:rsidR="004532C5" w:rsidRPr="00ED7357" w:rsidRDefault="00A8169F"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They are argumentative.</w:t>
            </w:r>
          </w:p>
        </w:tc>
      </w:tr>
      <w:tr w:rsidR="004532C5" w14:paraId="2FC1E989" w14:textId="77777777" w:rsidTr="00DC06BC">
        <w:tc>
          <w:tcPr>
            <w:tcW w:w="5228" w:type="dxa"/>
          </w:tcPr>
          <w:p w14:paraId="1BC63813" w14:textId="1E771AA7" w:rsidR="004532C5" w:rsidRPr="00ED7357" w:rsidRDefault="00A8169F"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Albinos do not die, but they disappear.</w:t>
            </w:r>
          </w:p>
        </w:tc>
        <w:tc>
          <w:tcPr>
            <w:tcW w:w="5228" w:type="dxa"/>
          </w:tcPr>
          <w:p w14:paraId="1E61FA09" w14:textId="5D1AB2F4" w:rsidR="004532C5" w:rsidRPr="00ED7357" w:rsidRDefault="00A8169F"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They cannot think on their own.</w:t>
            </w:r>
          </w:p>
        </w:tc>
      </w:tr>
      <w:tr w:rsidR="004532C5" w14:paraId="11C3125C" w14:textId="77777777" w:rsidTr="00DC06BC">
        <w:tc>
          <w:tcPr>
            <w:tcW w:w="5228" w:type="dxa"/>
          </w:tcPr>
          <w:p w14:paraId="2155EA88" w14:textId="631EDC92" w:rsidR="004532C5" w:rsidRPr="00ED7357" w:rsidRDefault="00930E6A"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Mother blamed for having a disabled child – has been unfaithful to husband.</w:t>
            </w:r>
          </w:p>
        </w:tc>
        <w:tc>
          <w:tcPr>
            <w:tcW w:w="5228" w:type="dxa"/>
          </w:tcPr>
          <w:p w14:paraId="781326C4" w14:textId="2FE4A9B5" w:rsidR="004532C5" w:rsidRPr="00ED7357" w:rsidRDefault="00A8169F"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They are unproductive.</w:t>
            </w:r>
          </w:p>
        </w:tc>
      </w:tr>
      <w:tr w:rsidR="00A8169F" w14:paraId="1A41325F" w14:textId="77777777" w:rsidTr="00DC06BC">
        <w:tc>
          <w:tcPr>
            <w:tcW w:w="5228" w:type="dxa"/>
          </w:tcPr>
          <w:p w14:paraId="7BB4D3A4" w14:textId="1FCABF05" w:rsidR="00A8169F" w:rsidRPr="00ED7357" w:rsidRDefault="007228E3"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People with disabilities are God’s people – known as beggars.</w:t>
            </w:r>
            <w:r w:rsidRPr="00ED7357">
              <w:rPr>
                <w:rFonts w:asciiTheme="minorHAnsi" w:hAnsiTheme="minorHAnsi" w:cstheme="minorHAnsi"/>
                <w:color w:val="auto"/>
                <w:sz w:val="28"/>
                <w:szCs w:val="28"/>
              </w:rPr>
              <w:tab/>
            </w:r>
          </w:p>
        </w:tc>
        <w:tc>
          <w:tcPr>
            <w:tcW w:w="5228" w:type="dxa"/>
          </w:tcPr>
          <w:p w14:paraId="6328408C" w14:textId="3328E5DA" w:rsidR="00A8169F" w:rsidRPr="00ED7357" w:rsidRDefault="007228E3" w:rsidP="00213CAF">
            <w:pPr>
              <w:pStyle w:val="Boxhead"/>
              <w:rPr>
                <w:rFonts w:asciiTheme="minorHAnsi" w:hAnsiTheme="minorHAnsi" w:cstheme="minorHAnsi"/>
                <w:color w:val="auto"/>
                <w:sz w:val="28"/>
                <w:szCs w:val="28"/>
              </w:rPr>
            </w:pPr>
            <w:r w:rsidRPr="00ED7357">
              <w:rPr>
                <w:rFonts w:asciiTheme="minorHAnsi" w:hAnsiTheme="minorHAnsi" w:cstheme="minorHAnsi"/>
                <w:color w:val="auto"/>
                <w:sz w:val="28"/>
                <w:szCs w:val="28"/>
              </w:rPr>
              <w:t xml:space="preserve">While pregnant the mother laughed </w:t>
            </w:r>
            <w:r w:rsidRPr="00ED7357">
              <w:rPr>
                <w:rFonts w:asciiTheme="minorHAnsi" w:hAnsiTheme="minorHAnsi" w:cstheme="minorHAnsi"/>
                <w:color w:val="auto"/>
                <w:sz w:val="28"/>
                <w:szCs w:val="28"/>
              </w:rPr>
              <w:br/>
              <w:t xml:space="preserve">at a traditional </w:t>
            </w:r>
            <w:proofErr w:type="spellStart"/>
            <w:r w:rsidRPr="00ED7357">
              <w:rPr>
                <w:rFonts w:asciiTheme="minorHAnsi" w:hAnsiTheme="minorHAnsi" w:cstheme="minorHAnsi"/>
                <w:color w:val="auto"/>
                <w:sz w:val="28"/>
                <w:szCs w:val="28"/>
              </w:rPr>
              <w:t>Gulewankulu</w:t>
            </w:r>
            <w:proofErr w:type="spellEnd"/>
            <w:r w:rsidRPr="00ED7357">
              <w:rPr>
                <w:rFonts w:asciiTheme="minorHAnsi" w:hAnsiTheme="minorHAnsi" w:cstheme="minorHAnsi"/>
                <w:color w:val="auto"/>
                <w:sz w:val="28"/>
                <w:szCs w:val="28"/>
              </w:rPr>
              <w:t xml:space="preserve"> dancer.</w:t>
            </w:r>
          </w:p>
        </w:tc>
      </w:tr>
      <w:tr w:rsidR="00A8169F" w14:paraId="79A911AB" w14:textId="77777777" w:rsidTr="00DC06BC">
        <w:tc>
          <w:tcPr>
            <w:tcW w:w="5228" w:type="dxa"/>
          </w:tcPr>
          <w:p w14:paraId="3F338B64" w14:textId="002CBF64" w:rsidR="00A8169F" w:rsidRPr="00ED7357" w:rsidRDefault="00CA43E0"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Mothers are always blamed for</w:t>
            </w:r>
            <w:r w:rsidR="000F6A05" w:rsidRPr="00ED7357">
              <w:rPr>
                <w:rFonts w:asciiTheme="minorHAnsi" w:hAnsiTheme="minorHAnsi" w:cstheme="minorHAnsi"/>
                <w:color w:val="auto"/>
                <w:position w:val="4"/>
                <w:sz w:val="28"/>
                <w:szCs w:val="28"/>
              </w:rPr>
              <w:t xml:space="preserve"> bearing disabled children and are therefore abandoned</w:t>
            </w:r>
            <w:r w:rsidR="007F1941" w:rsidRPr="00ED7357">
              <w:rPr>
                <w:rFonts w:asciiTheme="minorHAnsi" w:hAnsiTheme="minorHAnsi" w:cstheme="minorHAnsi"/>
                <w:color w:val="auto"/>
                <w:position w:val="4"/>
                <w:sz w:val="28"/>
                <w:szCs w:val="28"/>
              </w:rPr>
              <w:t>.</w:t>
            </w:r>
            <w:r w:rsidR="000F6A05" w:rsidRPr="00ED7357">
              <w:rPr>
                <w:rFonts w:asciiTheme="minorHAnsi" w:hAnsiTheme="minorHAnsi" w:cstheme="minorHAnsi"/>
                <w:color w:val="auto"/>
                <w:position w:val="4"/>
                <w:sz w:val="28"/>
                <w:szCs w:val="28"/>
              </w:rPr>
              <w:t xml:space="preserve">                  </w:t>
            </w:r>
          </w:p>
        </w:tc>
        <w:tc>
          <w:tcPr>
            <w:tcW w:w="5228" w:type="dxa"/>
          </w:tcPr>
          <w:p w14:paraId="37775FF5" w14:textId="5C010977" w:rsidR="00A8169F" w:rsidRPr="00ED7357" w:rsidRDefault="00BC66A6" w:rsidP="00BC66A6">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 xml:space="preserve">They remain children – they are not </w:t>
            </w:r>
            <w:r w:rsidRPr="00ED7357">
              <w:rPr>
                <w:rFonts w:asciiTheme="minorHAnsi" w:hAnsiTheme="minorHAnsi" w:cstheme="minorHAnsi"/>
                <w:sz w:val="28"/>
                <w:szCs w:val="28"/>
              </w:rPr>
              <w:br/>
              <w:t>expected to behave like adults.</w:t>
            </w:r>
          </w:p>
        </w:tc>
      </w:tr>
      <w:tr w:rsidR="00A8169F" w14:paraId="4DFCAFE4" w14:textId="77777777" w:rsidTr="00DC06BC">
        <w:tc>
          <w:tcPr>
            <w:tcW w:w="5228" w:type="dxa"/>
          </w:tcPr>
          <w:p w14:paraId="696128CF" w14:textId="4D211329" w:rsidR="00A8169F" w:rsidRPr="00ED7357" w:rsidRDefault="007F1941"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They are AIDS carriers.</w:t>
            </w:r>
            <w:r w:rsidRPr="00ED7357">
              <w:rPr>
                <w:rFonts w:asciiTheme="minorHAnsi" w:hAnsiTheme="minorHAnsi" w:cstheme="minorHAnsi"/>
                <w:color w:val="auto"/>
                <w:sz w:val="28"/>
                <w:szCs w:val="28"/>
              </w:rPr>
              <w:tab/>
            </w:r>
          </w:p>
        </w:tc>
        <w:tc>
          <w:tcPr>
            <w:tcW w:w="5228" w:type="dxa"/>
          </w:tcPr>
          <w:p w14:paraId="4F676E3B" w14:textId="72C6C2BD" w:rsidR="00A8169F" w:rsidRPr="00ED7357" w:rsidRDefault="007F1941" w:rsidP="00213CAF">
            <w:pPr>
              <w:pStyle w:val="Boxhead"/>
              <w:rPr>
                <w:rFonts w:asciiTheme="minorHAnsi" w:hAnsiTheme="minorHAnsi" w:cstheme="minorHAnsi"/>
                <w:color w:val="auto"/>
                <w:sz w:val="28"/>
                <w:szCs w:val="28"/>
              </w:rPr>
            </w:pPr>
            <w:r w:rsidRPr="00ED7357">
              <w:rPr>
                <w:rFonts w:asciiTheme="minorHAnsi" w:hAnsiTheme="minorHAnsi" w:cstheme="minorHAnsi"/>
                <w:color w:val="auto"/>
                <w:sz w:val="28"/>
                <w:szCs w:val="28"/>
              </w:rPr>
              <w:t>They cannot be educated.</w:t>
            </w:r>
          </w:p>
        </w:tc>
      </w:tr>
      <w:tr w:rsidR="00A8169F" w14:paraId="189E470E" w14:textId="77777777" w:rsidTr="00DC06BC">
        <w:tc>
          <w:tcPr>
            <w:tcW w:w="5228" w:type="dxa"/>
          </w:tcPr>
          <w:p w14:paraId="60C53749" w14:textId="4737AFE2" w:rsidR="00A8169F" w:rsidRPr="00ED7357" w:rsidRDefault="007F1941"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Objects of pity.</w:t>
            </w:r>
          </w:p>
        </w:tc>
        <w:tc>
          <w:tcPr>
            <w:tcW w:w="5228" w:type="dxa"/>
          </w:tcPr>
          <w:p w14:paraId="08E6C849" w14:textId="2C34A497" w:rsidR="00A8169F" w:rsidRPr="00ED7357" w:rsidRDefault="007F1941" w:rsidP="00213CAF">
            <w:pPr>
              <w:pStyle w:val="Boxhead"/>
              <w:rPr>
                <w:rFonts w:asciiTheme="minorHAnsi" w:hAnsiTheme="minorHAnsi" w:cstheme="minorHAnsi"/>
                <w:color w:val="auto"/>
                <w:sz w:val="28"/>
                <w:szCs w:val="28"/>
              </w:rPr>
            </w:pPr>
            <w:r w:rsidRPr="00ED7357">
              <w:rPr>
                <w:rFonts w:asciiTheme="minorHAnsi" w:hAnsiTheme="minorHAnsi" w:cstheme="minorHAnsi"/>
                <w:color w:val="auto"/>
                <w:sz w:val="28"/>
                <w:szCs w:val="28"/>
              </w:rPr>
              <w:t>They will have disabled children.</w:t>
            </w:r>
          </w:p>
        </w:tc>
      </w:tr>
      <w:tr w:rsidR="00A8169F" w14:paraId="23AC5441" w14:textId="77777777" w:rsidTr="00DC06BC">
        <w:tc>
          <w:tcPr>
            <w:tcW w:w="5228" w:type="dxa"/>
          </w:tcPr>
          <w:p w14:paraId="3A244233" w14:textId="74EC0B4F" w:rsidR="00A8169F" w:rsidRPr="00ED7357" w:rsidRDefault="007F1941" w:rsidP="00213CAF">
            <w:pPr>
              <w:pStyle w:val="Boxhead"/>
              <w:rPr>
                <w:rFonts w:ascii="Times New Roman" w:hAnsi="Times New Roman"/>
                <w:color w:val="auto"/>
                <w:sz w:val="28"/>
                <w:szCs w:val="28"/>
              </w:rPr>
            </w:pPr>
            <w:r w:rsidRPr="00ED7357">
              <w:rPr>
                <w:rFonts w:asciiTheme="minorHAnsi" w:hAnsiTheme="minorHAnsi" w:cstheme="minorHAnsi"/>
                <w:color w:val="auto"/>
                <w:sz w:val="28"/>
                <w:szCs w:val="28"/>
              </w:rPr>
              <w:t>Asexual – have no sexual feeling.</w:t>
            </w:r>
          </w:p>
        </w:tc>
        <w:tc>
          <w:tcPr>
            <w:tcW w:w="5228" w:type="dxa"/>
          </w:tcPr>
          <w:p w14:paraId="1FE82101" w14:textId="77777777" w:rsidR="00E1098B" w:rsidRPr="00ED7357" w:rsidRDefault="00E1098B" w:rsidP="00E1098B">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 xml:space="preserve">They do not have sex – HIV carriers. </w:t>
            </w:r>
          </w:p>
          <w:p w14:paraId="1C0C6C88" w14:textId="59348CD1" w:rsidR="00A8169F" w:rsidRPr="00ED7357" w:rsidRDefault="00E1098B" w:rsidP="00160F38">
            <w:pPr>
              <w:pStyle w:val="Boxtext"/>
              <w:tabs>
                <w:tab w:val="left" w:pos="3830"/>
              </w:tabs>
              <w:spacing w:after="40"/>
              <w:rPr>
                <w:rFonts w:asciiTheme="minorHAnsi" w:hAnsiTheme="minorHAnsi" w:cstheme="minorHAnsi"/>
                <w:sz w:val="28"/>
                <w:szCs w:val="28"/>
              </w:rPr>
            </w:pPr>
            <w:r w:rsidRPr="00ED7357">
              <w:rPr>
                <w:rFonts w:asciiTheme="minorHAnsi" w:hAnsiTheme="minorHAnsi" w:cstheme="minorHAnsi"/>
                <w:sz w:val="28"/>
                <w:szCs w:val="28"/>
              </w:rPr>
              <w:t>It is believed that having sex with a</w:t>
            </w:r>
            <w:r w:rsidRPr="00ED7357">
              <w:rPr>
                <w:rFonts w:asciiTheme="minorHAnsi" w:hAnsiTheme="minorHAnsi" w:cstheme="minorHAnsi"/>
                <w:position w:val="4"/>
                <w:sz w:val="28"/>
                <w:szCs w:val="28"/>
              </w:rPr>
              <w:t xml:space="preserve"> </w:t>
            </w:r>
            <w:r w:rsidRPr="00ED7357">
              <w:rPr>
                <w:rFonts w:asciiTheme="minorHAnsi" w:hAnsiTheme="minorHAnsi" w:cstheme="minorHAnsi"/>
                <w:sz w:val="28"/>
                <w:szCs w:val="28"/>
              </w:rPr>
              <w:t>disabled person is a cure for the</w:t>
            </w:r>
            <w:r w:rsidR="00160F38" w:rsidRPr="00ED7357">
              <w:rPr>
                <w:rFonts w:asciiTheme="minorHAnsi" w:hAnsiTheme="minorHAnsi" w:cstheme="minorHAnsi"/>
                <w:sz w:val="28"/>
                <w:szCs w:val="28"/>
              </w:rPr>
              <w:t xml:space="preserve"> </w:t>
            </w:r>
            <w:r w:rsidRPr="00ED7357">
              <w:rPr>
                <w:rFonts w:asciiTheme="minorHAnsi" w:hAnsiTheme="minorHAnsi" w:cstheme="minorHAnsi"/>
                <w:sz w:val="28"/>
                <w:szCs w:val="28"/>
              </w:rPr>
              <w:t>HIV virus.</w:t>
            </w:r>
            <w:r w:rsidR="00160F38" w:rsidRPr="00ED7357">
              <w:rPr>
                <w:rFonts w:asciiTheme="minorHAnsi" w:hAnsiTheme="minorHAnsi" w:cstheme="minorHAnsi"/>
                <w:sz w:val="28"/>
                <w:szCs w:val="28"/>
                <w:vertAlign w:val="superscript"/>
              </w:rPr>
              <w:t xml:space="preserve"> </w:t>
            </w:r>
            <w:r w:rsidR="00160F38" w:rsidRPr="006011F6">
              <w:rPr>
                <w:rFonts w:asciiTheme="minorHAnsi" w:hAnsiTheme="minorHAnsi" w:cstheme="minorHAnsi"/>
                <w:sz w:val="28"/>
                <w:szCs w:val="28"/>
                <w:vertAlign w:val="superscript"/>
              </w:rPr>
              <w:footnoteReference w:id="5"/>
            </w:r>
          </w:p>
        </w:tc>
      </w:tr>
    </w:tbl>
    <w:p w14:paraId="5BE53231" w14:textId="50D0C608" w:rsidR="00213CAF" w:rsidRPr="00ED7357" w:rsidRDefault="0093293E" w:rsidP="009B1978">
      <w:pPr>
        <w:pStyle w:val="Boxtext"/>
        <w:tabs>
          <w:tab w:val="left" w:pos="3830"/>
        </w:tabs>
        <w:spacing w:after="120" w:line="240" w:lineRule="auto"/>
        <w:rPr>
          <w:rFonts w:asciiTheme="minorHAnsi" w:hAnsiTheme="minorHAnsi" w:cstheme="minorHAnsi"/>
          <w:sz w:val="28"/>
          <w:szCs w:val="28"/>
        </w:rPr>
      </w:pPr>
      <w:r w:rsidRPr="00ED7357">
        <w:rPr>
          <w:rFonts w:asciiTheme="minorHAnsi" w:hAnsiTheme="minorHAnsi" w:cstheme="minorHAnsi"/>
          <w:sz w:val="28"/>
          <w:szCs w:val="28"/>
        </w:rPr>
        <w:t>In 2011 World of Inclusion Ltd carried out a six-day UNCRPD capacity building workshop in Port Moresby for the UK Disabled People’s Council and the Commonwealth Foundation. Disabled leaders and disabled young leaders from Kiribati, Nauru, Papua New Guinea, Samoa, Solomon Islands, Tonga, Tuvalu and Vanuatu took part and came up with a wide range of traditional ideas about disability that are still very much part of people’s thinking on the ground</w:t>
      </w:r>
      <w:r w:rsidRPr="00ED7357">
        <w:rPr>
          <w:rFonts w:asciiTheme="minorHAnsi" w:hAnsiTheme="minorHAnsi" w:cstheme="minorHAnsi"/>
          <w:color w:val="00368A"/>
          <w:sz w:val="28"/>
          <w:szCs w:val="28"/>
        </w:rPr>
        <w:t>.</w:t>
      </w:r>
      <w:r w:rsidRPr="00ED7357">
        <w:rPr>
          <w:rStyle w:val="FootnoteReference"/>
          <w:rFonts w:asciiTheme="minorHAnsi" w:hAnsiTheme="minorHAnsi" w:cstheme="minorHAnsi"/>
          <w:color w:val="00368A"/>
          <w:sz w:val="28"/>
          <w:szCs w:val="28"/>
        </w:rPr>
        <w:footnoteReference w:id="6"/>
      </w:r>
      <w:r w:rsidR="0071044C" w:rsidRPr="00ED7357">
        <w:rPr>
          <w:rFonts w:asciiTheme="minorHAnsi" w:hAnsiTheme="minorHAnsi" w:cstheme="minorHAnsi"/>
          <w:color w:val="00368A"/>
          <w:sz w:val="28"/>
          <w:szCs w:val="28"/>
        </w:rPr>
        <w:tab/>
      </w:r>
      <w:r w:rsidR="00213CAF" w:rsidRPr="00ED7357">
        <w:rPr>
          <w:rFonts w:asciiTheme="minorHAnsi" w:hAnsiTheme="minorHAnsi" w:cstheme="minorHAnsi"/>
          <w:color w:val="00368A"/>
          <w:sz w:val="28"/>
          <w:szCs w:val="28"/>
        </w:rPr>
        <w:tab/>
      </w:r>
    </w:p>
    <w:p w14:paraId="1F1D6C08" w14:textId="3F5504F1" w:rsidR="00213CAF" w:rsidRPr="00A45DD5" w:rsidRDefault="00233B5B" w:rsidP="009B1978">
      <w:pPr>
        <w:pStyle w:val="Boxhead"/>
        <w:spacing w:after="120" w:line="240" w:lineRule="auto"/>
        <w:rPr>
          <w:rFonts w:asciiTheme="minorHAnsi" w:hAnsiTheme="minorHAnsi" w:cstheme="minorHAnsi"/>
          <w:color w:val="auto"/>
          <w:sz w:val="28"/>
          <w:szCs w:val="28"/>
        </w:rPr>
      </w:pPr>
      <w:r w:rsidRPr="00A45DD5">
        <w:rPr>
          <w:rFonts w:asciiTheme="minorHAnsi" w:hAnsiTheme="minorHAnsi" w:cstheme="minorHAnsi"/>
          <w:color w:val="auto"/>
          <w:sz w:val="28"/>
          <w:szCs w:val="28"/>
        </w:rPr>
        <w:t>Figure</w:t>
      </w:r>
      <w:r w:rsidR="00A45DD5">
        <w:rPr>
          <w:rFonts w:asciiTheme="minorHAnsi" w:hAnsiTheme="minorHAnsi" w:cstheme="minorHAnsi"/>
          <w:color w:val="auto"/>
          <w:sz w:val="28"/>
          <w:szCs w:val="28"/>
        </w:rPr>
        <w:t xml:space="preserve"> </w:t>
      </w:r>
      <w:r w:rsidR="00213CAF" w:rsidRPr="00A45DD5">
        <w:rPr>
          <w:rFonts w:asciiTheme="minorHAnsi" w:hAnsiTheme="minorHAnsi" w:cstheme="minorHAnsi"/>
          <w:color w:val="auto"/>
          <w:sz w:val="28"/>
          <w:szCs w:val="28"/>
        </w:rPr>
        <w:t>2</w:t>
      </w:r>
      <w:r w:rsidR="00A45DD5">
        <w:rPr>
          <w:rFonts w:asciiTheme="minorHAnsi" w:hAnsiTheme="minorHAnsi" w:cstheme="minorHAnsi"/>
          <w:color w:val="auto"/>
          <w:sz w:val="28"/>
          <w:szCs w:val="28"/>
        </w:rPr>
        <w:t>.</w:t>
      </w:r>
      <w:r w:rsidR="00213CAF" w:rsidRPr="00A45DD5">
        <w:rPr>
          <w:rFonts w:asciiTheme="minorHAnsi" w:hAnsiTheme="minorHAnsi" w:cstheme="minorHAnsi"/>
          <w:color w:val="auto"/>
          <w:sz w:val="28"/>
          <w:szCs w:val="28"/>
        </w:rPr>
        <w:t xml:space="preserve"> Traditional views of disabled people in the South Pacific </w:t>
      </w:r>
    </w:p>
    <w:p w14:paraId="46C638A3" w14:textId="77777777" w:rsidR="00213CAF" w:rsidRPr="00ED7357" w:rsidRDefault="00213CAF" w:rsidP="00213CAF">
      <w:pPr>
        <w:pStyle w:val="Boxtext"/>
        <w:rPr>
          <w:rFonts w:asciiTheme="minorHAnsi" w:hAnsiTheme="minorHAnsi" w:cstheme="minorHAnsi"/>
          <w:sz w:val="28"/>
          <w:szCs w:val="28"/>
        </w:rPr>
      </w:pPr>
      <w:r w:rsidRPr="00ED7357">
        <w:rPr>
          <w:rFonts w:asciiTheme="minorHAnsi" w:hAnsiTheme="minorHAnsi" w:cstheme="minorHAnsi"/>
          <w:sz w:val="28"/>
          <w:szCs w:val="28"/>
        </w:rPr>
        <w:t>These include:</w:t>
      </w:r>
    </w:p>
    <w:p w14:paraId="3D77ABDE" w14:textId="3BAB6851" w:rsidR="00213CAF" w:rsidRPr="00ED7357" w:rsidRDefault="00213CAF" w:rsidP="00213CAF">
      <w:pPr>
        <w:pStyle w:val="Boxtext"/>
        <w:spacing w:after="80"/>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 Mental impairment is caused by sorcerers/curses</w:t>
      </w:r>
    </w:p>
    <w:p w14:paraId="330937A5" w14:textId="339AB4E7" w:rsidR="00213CAF" w:rsidRPr="00ED7357" w:rsidRDefault="00213CAF" w:rsidP="00213CAF">
      <w:pPr>
        <w:pStyle w:val="Boxtext"/>
        <w:spacing w:after="80"/>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xml:space="preserve"> Slow development of children – uncaring parents during pregnancy or child’s </w:t>
      </w:r>
      <w:r w:rsidR="00920B30" w:rsidRPr="00ED7357">
        <w:rPr>
          <w:rFonts w:asciiTheme="minorHAnsi" w:hAnsiTheme="minorHAnsi" w:cstheme="minorHAnsi"/>
          <w:sz w:val="28"/>
          <w:szCs w:val="28"/>
        </w:rPr>
        <w:t>development •</w:t>
      </w:r>
      <w:r w:rsidR="0039762C" w:rsidRPr="00ED7357">
        <w:rPr>
          <w:rFonts w:asciiTheme="minorHAnsi" w:hAnsiTheme="minorHAnsi" w:cstheme="minorHAnsi"/>
          <w:sz w:val="28"/>
          <w:szCs w:val="28"/>
        </w:rPr>
        <w:t>Physical impairment is the person’s own fault</w:t>
      </w:r>
    </w:p>
    <w:p w14:paraId="162BA73B" w14:textId="189F9C3E" w:rsidR="00213CAF" w:rsidRPr="00ED7357" w:rsidRDefault="00213CAF" w:rsidP="0039762C">
      <w:pPr>
        <w:pStyle w:val="Boxtext"/>
        <w:spacing w:after="80"/>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 If they are born with a physical impairment this is because either the parents separated or there is a scandal in the family</w:t>
      </w:r>
      <w:r w:rsidR="0039762C" w:rsidRPr="00ED7357">
        <w:rPr>
          <w:rFonts w:asciiTheme="minorHAnsi" w:hAnsiTheme="minorHAnsi" w:cstheme="minorHAnsi"/>
          <w:sz w:val="28"/>
          <w:szCs w:val="28"/>
        </w:rPr>
        <w:t xml:space="preserve">. </w:t>
      </w:r>
      <w:r w:rsidR="0039762C" w:rsidRPr="00ED7357">
        <w:rPr>
          <w:rFonts w:asciiTheme="minorHAnsi" w:hAnsiTheme="minorHAnsi" w:cstheme="minorHAnsi"/>
          <w:color w:val="922133"/>
          <w:sz w:val="28"/>
          <w:szCs w:val="28"/>
        </w:rPr>
        <w:t>•</w:t>
      </w:r>
      <w:r w:rsidRPr="00ED7357">
        <w:rPr>
          <w:rFonts w:asciiTheme="minorHAnsi" w:hAnsiTheme="minorHAnsi" w:cstheme="minorHAnsi"/>
          <w:sz w:val="28"/>
          <w:szCs w:val="28"/>
        </w:rPr>
        <w:t>Disability is the fault of a sinful mother</w:t>
      </w:r>
    </w:p>
    <w:p w14:paraId="23BB2E1E" w14:textId="1BF7FE97" w:rsidR="00213CAF" w:rsidRPr="00ED7357" w:rsidRDefault="00213CAF" w:rsidP="00213CAF">
      <w:pPr>
        <w:pStyle w:val="Boxtext"/>
        <w:spacing w:after="80"/>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 Breaking the taboo, e.g. sleeping/doing something in a taboo place (taboo = restricted areas)</w:t>
      </w:r>
      <w:r w:rsidR="0039762C" w:rsidRPr="00ED7357">
        <w:rPr>
          <w:rFonts w:asciiTheme="minorHAnsi" w:hAnsiTheme="minorHAnsi" w:cstheme="minorHAnsi"/>
          <w:color w:val="922133"/>
          <w:sz w:val="28"/>
          <w:szCs w:val="28"/>
        </w:rPr>
        <w:t xml:space="preserve"> •</w:t>
      </w:r>
      <w:r w:rsidR="0039762C" w:rsidRPr="00ED7357">
        <w:rPr>
          <w:rFonts w:asciiTheme="minorHAnsi" w:hAnsiTheme="minorHAnsi" w:cstheme="minorHAnsi"/>
          <w:sz w:val="28"/>
          <w:szCs w:val="28"/>
        </w:rPr>
        <w:t>If pregnant mothers eat reptiles like eel-fish cats or flying foxes, their child will become disabled</w:t>
      </w:r>
    </w:p>
    <w:p w14:paraId="06344D47" w14:textId="6FE22923" w:rsidR="0039762C" w:rsidRPr="00ED7357" w:rsidRDefault="00213CAF" w:rsidP="0039762C">
      <w:pPr>
        <w:pStyle w:val="Boxtext"/>
        <w:spacing w:after="80"/>
        <w:rPr>
          <w:rFonts w:asciiTheme="minorHAnsi" w:hAnsiTheme="minorHAnsi" w:cstheme="minorHAnsi"/>
          <w:sz w:val="28"/>
          <w:szCs w:val="28"/>
        </w:rPr>
      </w:pPr>
      <w:r w:rsidRPr="00ED7357">
        <w:rPr>
          <w:rFonts w:asciiTheme="minorHAnsi" w:hAnsiTheme="minorHAnsi" w:cstheme="minorHAnsi"/>
          <w:color w:val="922133"/>
          <w:sz w:val="28"/>
          <w:szCs w:val="28"/>
        </w:rPr>
        <w:t>•</w:t>
      </w:r>
      <w:r w:rsidR="00851CF4">
        <w:rPr>
          <w:rFonts w:asciiTheme="minorHAnsi" w:hAnsiTheme="minorHAnsi" w:cstheme="minorHAnsi"/>
          <w:sz w:val="28"/>
          <w:szCs w:val="28"/>
        </w:rPr>
        <w:t xml:space="preserve"> </w:t>
      </w:r>
      <w:r w:rsidRPr="00ED7357">
        <w:rPr>
          <w:rFonts w:asciiTheme="minorHAnsi" w:hAnsiTheme="minorHAnsi" w:cstheme="minorHAnsi"/>
          <w:sz w:val="28"/>
          <w:szCs w:val="28"/>
        </w:rPr>
        <w:t>Bride price and disability: If the bride price is used to buy food, the profit becomes a cause of disability</w:t>
      </w:r>
      <w:r w:rsidR="0039762C" w:rsidRPr="00ED7357">
        <w:rPr>
          <w:rFonts w:asciiTheme="minorHAnsi" w:hAnsiTheme="minorHAnsi" w:cstheme="minorHAnsi"/>
          <w:sz w:val="28"/>
          <w:szCs w:val="28"/>
        </w:rPr>
        <w:t xml:space="preserve"> </w:t>
      </w:r>
      <w:r w:rsidR="0039762C" w:rsidRPr="00ED7357">
        <w:rPr>
          <w:rFonts w:asciiTheme="minorHAnsi" w:hAnsiTheme="minorHAnsi" w:cstheme="minorHAnsi"/>
          <w:color w:val="922133"/>
          <w:sz w:val="28"/>
          <w:szCs w:val="28"/>
        </w:rPr>
        <w:t>•</w:t>
      </w:r>
      <w:r w:rsidR="0039762C" w:rsidRPr="00ED7357">
        <w:rPr>
          <w:rFonts w:asciiTheme="minorHAnsi" w:hAnsiTheme="minorHAnsi" w:cstheme="minorHAnsi"/>
          <w:sz w:val="28"/>
          <w:szCs w:val="28"/>
        </w:rPr>
        <w:t xml:space="preserve">Wrong marriages cause </w:t>
      </w:r>
      <w:proofErr w:type="gramStart"/>
      <w:r w:rsidR="0039762C" w:rsidRPr="00ED7357">
        <w:rPr>
          <w:rFonts w:asciiTheme="minorHAnsi" w:hAnsiTheme="minorHAnsi" w:cstheme="minorHAnsi"/>
          <w:sz w:val="28"/>
          <w:szCs w:val="28"/>
        </w:rPr>
        <w:t xml:space="preserve">disability  </w:t>
      </w:r>
      <w:r w:rsidR="0039762C" w:rsidRPr="00ED7357">
        <w:rPr>
          <w:rFonts w:asciiTheme="minorHAnsi" w:hAnsiTheme="minorHAnsi" w:cstheme="minorHAnsi"/>
          <w:color w:val="922133"/>
          <w:sz w:val="28"/>
          <w:szCs w:val="28"/>
        </w:rPr>
        <w:t>•</w:t>
      </w:r>
      <w:proofErr w:type="gramEnd"/>
      <w:r w:rsidR="0039762C" w:rsidRPr="00ED7357">
        <w:rPr>
          <w:rFonts w:asciiTheme="minorHAnsi" w:hAnsiTheme="minorHAnsi" w:cstheme="minorHAnsi"/>
          <w:sz w:val="28"/>
          <w:szCs w:val="28"/>
        </w:rPr>
        <w:t>Uncivilised (rape people with disabilities)</w:t>
      </w:r>
    </w:p>
    <w:p w14:paraId="5116CB71" w14:textId="24A37019" w:rsidR="00213CAF" w:rsidRPr="00ED7357" w:rsidRDefault="00213CAF" w:rsidP="0039762C">
      <w:pPr>
        <w:pStyle w:val="Boxtext"/>
        <w:spacing w:after="80"/>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 Cultures sometimes teach that people with disabilities are possessors of evil or ancestral spirits</w:t>
      </w:r>
    </w:p>
    <w:p w14:paraId="72878C15" w14:textId="6577AAD1"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00035CBA">
        <w:rPr>
          <w:rFonts w:asciiTheme="minorHAnsi" w:hAnsiTheme="minorHAnsi" w:cstheme="minorHAnsi"/>
          <w:sz w:val="28"/>
          <w:szCs w:val="28"/>
        </w:rPr>
        <w:t xml:space="preserve"> </w:t>
      </w:r>
      <w:r w:rsidRPr="00ED7357">
        <w:rPr>
          <w:rFonts w:asciiTheme="minorHAnsi" w:hAnsiTheme="minorHAnsi" w:cstheme="minorHAnsi"/>
          <w:sz w:val="28"/>
          <w:szCs w:val="28"/>
        </w:rPr>
        <w:t>Disabled people are bad, leave our families in isolation</w:t>
      </w:r>
    </w:p>
    <w:p w14:paraId="55160042" w14:textId="3AE0F316"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 Laughing, teasing, labelling, discrimination, distance, body language, parents’ fault, a stay at home, not to have family, can’t work, look down at you, not accessible</w:t>
      </w:r>
    </w:p>
    <w:p w14:paraId="4814BCEB" w14:textId="49093ED3"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00035CBA">
        <w:rPr>
          <w:rFonts w:asciiTheme="minorHAnsi" w:hAnsiTheme="minorHAnsi" w:cstheme="minorHAnsi"/>
          <w:sz w:val="28"/>
          <w:szCs w:val="28"/>
        </w:rPr>
        <w:t xml:space="preserve"> </w:t>
      </w:r>
      <w:r w:rsidRPr="00ED7357">
        <w:rPr>
          <w:rFonts w:asciiTheme="minorHAnsi" w:hAnsiTheme="minorHAnsi" w:cstheme="minorHAnsi"/>
          <w:i/>
          <w:sz w:val="28"/>
          <w:szCs w:val="28"/>
        </w:rPr>
        <w:t>Mata tingo</w:t>
      </w:r>
      <w:r w:rsidRPr="00ED7357">
        <w:rPr>
          <w:rFonts w:asciiTheme="minorHAnsi" w:hAnsiTheme="minorHAnsi" w:cstheme="minorHAnsi"/>
          <w:sz w:val="28"/>
          <w:szCs w:val="28"/>
        </w:rPr>
        <w:t xml:space="preserve"> (crooked eye)/</w:t>
      </w:r>
      <w:r w:rsidRPr="00ED7357">
        <w:rPr>
          <w:rFonts w:asciiTheme="minorHAnsi" w:hAnsiTheme="minorHAnsi" w:cstheme="minorHAnsi"/>
          <w:i/>
          <w:sz w:val="28"/>
          <w:szCs w:val="28"/>
        </w:rPr>
        <w:t>ta’ea’onga</w:t>
      </w:r>
      <w:r w:rsidRPr="00ED7357">
        <w:rPr>
          <w:rFonts w:asciiTheme="minorHAnsi" w:hAnsiTheme="minorHAnsi" w:cstheme="minorHAnsi"/>
          <w:sz w:val="28"/>
          <w:szCs w:val="28"/>
        </w:rPr>
        <w:t xml:space="preserve"> (useless)/</w:t>
      </w:r>
      <w:r w:rsidRPr="00ED7357">
        <w:rPr>
          <w:rFonts w:asciiTheme="minorHAnsi" w:hAnsiTheme="minorHAnsi" w:cstheme="minorHAnsi"/>
          <w:i/>
          <w:sz w:val="28"/>
          <w:szCs w:val="28"/>
        </w:rPr>
        <w:t>konga e moui</w:t>
      </w:r>
      <w:r w:rsidRPr="00ED7357">
        <w:rPr>
          <w:rFonts w:asciiTheme="minorHAnsi" w:hAnsiTheme="minorHAnsi" w:cstheme="minorHAnsi"/>
          <w:sz w:val="28"/>
          <w:szCs w:val="28"/>
        </w:rPr>
        <w:t xml:space="preserve"> (abnormal)/ </w:t>
      </w:r>
      <w:r w:rsidRPr="00ED7357">
        <w:rPr>
          <w:rFonts w:asciiTheme="minorHAnsi" w:hAnsiTheme="minorHAnsi" w:cstheme="minorHAnsi"/>
          <w:i/>
          <w:sz w:val="28"/>
          <w:szCs w:val="28"/>
        </w:rPr>
        <w:t>ne totonu peke ke petie</w:t>
      </w:r>
      <w:r w:rsidRPr="00ED7357">
        <w:rPr>
          <w:rFonts w:asciiTheme="minorHAnsi" w:hAnsiTheme="minorHAnsi" w:cstheme="minorHAnsi"/>
          <w:sz w:val="28"/>
          <w:szCs w:val="28"/>
        </w:rPr>
        <w:t xml:space="preserve"> (deserve to have the disability)/</w:t>
      </w:r>
      <w:r w:rsidRPr="00ED7357">
        <w:rPr>
          <w:rFonts w:asciiTheme="minorHAnsi" w:hAnsiTheme="minorHAnsi" w:cstheme="minorHAnsi"/>
          <w:i/>
          <w:sz w:val="28"/>
          <w:szCs w:val="28"/>
        </w:rPr>
        <w:t>ta’etokanga matua</w:t>
      </w:r>
      <w:r w:rsidRPr="00ED7357">
        <w:rPr>
          <w:rFonts w:asciiTheme="minorHAnsi" w:hAnsiTheme="minorHAnsi" w:cstheme="minorHAnsi"/>
          <w:sz w:val="28"/>
          <w:szCs w:val="28"/>
        </w:rPr>
        <w:t xml:space="preserve"> (careless parents)/</w:t>
      </w:r>
      <w:r w:rsidRPr="00ED7357">
        <w:rPr>
          <w:rFonts w:asciiTheme="minorHAnsi" w:hAnsiTheme="minorHAnsi" w:cstheme="minorHAnsi"/>
          <w:i/>
          <w:sz w:val="28"/>
          <w:szCs w:val="28"/>
        </w:rPr>
        <w:t>ke kehe atu koe meihe family</w:t>
      </w:r>
      <w:r w:rsidRPr="00ED7357">
        <w:rPr>
          <w:rFonts w:asciiTheme="minorHAnsi" w:hAnsiTheme="minorHAnsi" w:cstheme="minorHAnsi"/>
          <w:sz w:val="28"/>
          <w:szCs w:val="28"/>
        </w:rPr>
        <w:t xml:space="preserve"> (you’re different from your brothers and sisters)</w:t>
      </w:r>
    </w:p>
    <w:p w14:paraId="5EA04E26" w14:textId="7C0FD896"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00521438">
        <w:rPr>
          <w:rFonts w:asciiTheme="minorHAnsi" w:hAnsiTheme="minorHAnsi" w:cstheme="minorHAnsi"/>
          <w:sz w:val="28"/>
          <w:szCs w:val="28"/>
        </w:rPr>
        <w:t xml:space="preserve"> </w:t>
      </w:r>
      <w:r w:rsidRPr="00ED7357">
        <w:rPr>
          <w:rFonts w:asciiTheme="minorHAnsi" w:hAnsiTheme="minorHAnsi" w:cstheme="minorHAnsi"/>
          <w:sz w:val="28"/>
          <w:szCs w:val="28"/>
        </w:rPr>
        <w:t xml:space="preserve">Papua New Guinea: Disability is caused by witchcraft because of jealousy or to pay back for some wrongs done in the past by the family members of a person with disabilities </w:t>
      </w:r>
    </w:p>
    <w:p w14:paraId="46E2EC49" w14:textId="06F4E9B5"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w:t>
      </w:r>
      <w:r w:rsidRPr="00ED7357">
        <w:rPr>
          <w:rFonts w:asciiTheme="minorHAnsi" w:hAnsiTheme="minorHAnsi" w:cstheme="minorHAnsi"/>
          <w:i/>
          <w:sz w:val="28"/>
          <w:szCs w:val="28"/>
        </w:rPr>
        <w:t>Aia Iango aomata aika toamau ibukiia aomata aika a mwauku a rangi n aki kukurei bwa a na iein ibon ivouia mwauku. Ma Iroura ngaira mwauku ao ti bon kona n tabe ma aron ara katei</w:t>
      </w:r>
      <w:r w:rsidRPr="00ED7357">
        <w:rPr>
          <w:rFonts w:asciiTheme="minorHAnsi" w:hAnsiTheme="minorHAnsi" w:cstheme="minorHAnsi"/>
          <w:sz w:val="28"/>
          <w:szCs w:val="28"/>
        </w:rPr>
        <w:t xml:space="preserve"> (The people in Kiribati don’t want people with a disability to get married because they think people with a disability can’t look after themselves)</w:t>
      </w:r>
    </w:p>
    <w:p w14:paraId="0A8F7641" w14:textId="7CB677ED"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xml:space="preserve"> They believe that you have a disability because your parents make sins to god (or do many wrong things) </w:t>
      </w:r>
    </w:p>
    <w:p w14:paraId="0438089F" w14:textId="08C22758"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 Tonga: Worshipping idols brings a curse on a person</w:t>
      </w:r>
      <w:r w:rsidR="005A7F02">
        <w:rPr>
          <w:rFonts w:asciiTheme="minorHAnsi" w:hAnsiTheme="minorHAnsi" w:cstheme="minorHAnsi"/>
          <w:sz w:val="28"/>
          <w:szCs w:val="28"/>
        </w:rPr>
        <w:t xml:space="preserve"> </w:t>
      </w:r>
      <w:r w:rsidR="0039762C" w:rsidRPr="00ED7357">
        <w:rPr>
          <w:rFonts w:asciiTheme="minorHAnsi" w:hAnsiTheme="minorHAnsi" w:cstheme="minorHAnsi"/>
          <w:color w:val="922133"/>
          <w:sz w:val="28"/>
          <w:szCs w:val="28"/>
        </w:rPr>
        <w:t>•</w:t>
      </w:r>
      <w:r w:rsidR="0039762C" w:rsidRPr="00ED7357">
        <w:rPr>
          <w:rFonts w:asciiTheme="minorHAnsi" w:hAnsiTheme="minorHAnsi" w:cstheme="minorHAnsi"/>
          <w:sz w:val="28"/>
          <w:szCs w:val="28"/>
        </w:rPr>
        <w:t>Disobedience to church</w:t>
      </w:r>
    </w:p>
    <w:p w14:paraId="74AF5FCD" w14:textId="0A1E8B43"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 If parents do not follow customs, this means that their children will have disability</w:t>
      </w:r>
    </w:p>
    <w:p w14:paraId="06FB237A" w14:textId="3CF6A486"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w:t>
      </w:r>
      <w:r w:rsidR="005A7F02">
        <w:rPr>
          <w:rFonts w:asciiTheme="minorHAnsi" w:hAnsiTheme="minorHAnsi" w:cstheme="minorHAnsi"/>
          <w:sz w:val="28"/>
          <w:szCs w:val="28"/>
        </w:rPr>
        <w:t>T</w:t>
      </w:r>
      <w:r w:rsidRPr="00ED7357">
        <w:rPr>
          <w:rFonts w:asciiTheme="minorHAnsi" w:hAnsiTheme="minorHAnsi" w:cstheme="minorHAnsi"/>
          <w:sz w:val="28"/>
          <w:szCs w:val="28"/>
        </w:rPr>
        <w:t xml:space="preserve">aking </w:t>
      </w:r>
      <w:r w:rsidR="00246DAB">
        <w:rPr>
          <w:rFonts w:asciiTheme="minorHAnsi" w:hAnsiTheme="minorHAnsi" w:cstheme="minorHAnsi"/>
          <w:sz w:val="28"/>
          <w:szCs w:val="28"/>
        </w:rPr>
        <w:t xml:space="preserve">newly </w:t>
      </w:r>
      <w:r w:rsidRPr="00ED7357">
        <w:rPr>
          <w:rFonts w:asciiTheme="minorHAnsi" w:hAnsiTheme="minorHAnsi" w:cstheme="minorHAnsi"/>
          <w:sz w:val="28"/>
          <w:szCs w:val="28"/>
        </w:rPr>
        <w:t>born child out at night will lead to evil spirits cursing it</w:t>
      </w:r>
    </w:p>
    <w:p w14:paraId="6B8CB74A" w14:textId="06CC0774"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 Shark or crocodile worshipping gone wrong will lead to a disability</w:t>
      </w:r>
    </w:p>
    <w:p w14:paraId="10608606" w14:textId="5C46A915"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 A woman drinking an open cut coconut will lead to her having a facial/mouth deformity</w:t>
      </w:r>
    </w:p>
    <w:p w14:paraId="62025CA2" w14:textId="1DD17075"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 Cooking a chicken whilst breaking its leg will lead to a physical deformity</w:t>
      </w:r>
    </w:p>
    <w:p w14:paraId="0FA8A57F" w14:textId="4588C17E"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xml:space="preserve"> Pregnant mothers should not be allowed to walk alone or should not eat certain parts of a </w:t>
      </w:r>
      <w:proofErr w:type="gramStart"/>
      <w:r w:rsidRPr="00ED7357">
        <w:rPr>
          <w:rFonts w:asciiTheme="minorHAnsi" w:hAnsiTheme="minorHAnsi" w:cstheme="minorHAnsi"/>
          <w:sz w:val="28"/>
          <w:szCs w:val="28"/>
        </w:rPr>
        <w:t>pig</w:t>
      </w:r>
      <w:r w:rsidR="0039762C" w:rsidRPr="00ED7357">
        <w:rPr>
          <w:rFonts w:asciiTheme="minorHAnsi" w:hAnsiTheme="minorHAnsi" w:cstheme="minorHAnsi"/>
          <w:sz w:val="28"/>
          <w:szCs w:val="28"/>
        </w:rPr>
        <w:t xml:space="preserve">  </w:t>
      </w:r>
      <w:r w:rsidR="0039762C" w:rsidRPr="00ED7357">
        <w:rPr>
          <w:rFonts w:asciiTheme="minorHAnsi" w:hAnsiTheme="minorHAnsi" w:cstheme="minorHAnsi"/>
          <w:color w:val="922133"/>
          <w:sz w:val="28"/>
          <w:szCs w:val="28"/>
        </w:rPr>
        <w:t>•</w:t>
      </w:r>
      <w:proofErr w:type="gramEnd"/>
      <w:r w:rsidR="0039762C" w:rsidRPr="00ED7357">
        <w:rPr>
          <w:rFonts w:asciiTheme="minorHAnsi" w:hAnsiTheme="minorHAnsi" w:cstheme="minorHAnsi"/>
          <w:sz w:val="28"/>
          <w:szCs w:val="28"/>
        </w:rPr>
        <w:t>Pointing your finger at a grave</w:t>
      </w:r>
    </w:p>
    <w:p w14:paraId="13239AA9" w14:textId="13E71EB5"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 Taking dead bodies out at night without covering the face will cause a disability from the evil spirits.</w:t>
      </w:r>
      <w:r w:rsidR="0039762C" w:rsidRPr="00ED7357">
        <w:rPr>
          <w:rFonts w:asciiTheme="minorHAnsi" w:hAnsiTheme="minorHAnsi" w:cstheme="minorHAnsi"/>
          <w:color w:val="922133"/>
          <w:sz w:val="28"/>
          <w:szCs w:val="28"/>
        </w:rPr>
        <w:t xml:space="preserve"> •</w:t>
      </w:r>
      <w:r w:rsidR="0039762C" w:rsidRPr="00ED7357">
        <w:rPr>
          <w:rFonts w:asciiTheme="minorHAnsi" w:hAnsiTheme="minorHAnsi" w:cstheme="minorHAnsi"/>
          <w:sz w:val="28"/>
          <w:szCs w:val="28"/>
        </w:rPr>
        <w:t>Disabled people cannot marry</w:t>
      </w:r>
    </w:p>
    <w:p w14:paraId="5220D957" w14:textId="2491CBBD"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xml:space="preserve"> Tuvalu: If you do black magic or use magic in the wrong way it will kick back at you, and if </w:t>
      </w:r>
      <w:proofErr w:type="gramStart"/>
      <w:r w:rsidRPr="00ED7357">
        <w:rPr>
          <w:rFonts w:asciiTheme="minorHAnsi" w:hAnsiTheme="minorHAnsi" w:cstheme="minorHAnsi"/>
          <w:sz w:val="28"/>
          <w:szCs w:val="28"/>
        </w:rPr>
        <w:t>not</w:t>
      </w:r>
      <w:proofErr w:type="gramEnd"/>
      <w:r w:rsidRPr="00ED7357">
        <w:rPr>
          <w:rFonts w:asciiTheme="minorHAnsi" w:hAnsiTheme="minorHAnsi" w:cstheme="minorHAnsi"/>
          <w:sz w:val="28"/>
          <w:szCs w:val="28"/>
        </w:rPr>
        <w:t xml:space="preserve"> it will hit your kids </w:t>
      </w:r>
    </w:p>
    <w:p w14:paraId="513EB2E6" w14:textId="03FE53D7"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00246DAB">
        <w:rPr>
          <w:rFonts w:asciiTheme="minorHAnsi" w:hAnsiTheme="minorHAnsi" w:cstheme="minorHAnsi"/>
          <w:sz w:val="28"/>
          <w:szCs w:val="28"/>
        </w:rPr>
        <w:t xml:space="preserve"> </w:t>
      </w:r>
      <w:r w:rsidRPr="00ED7357">
        <w:rPr>
          <w:rFonts w:asciiTheme="minorHAnsi" w:hAnsiTheme="minorHAnsi" w:cstheme="minorHAnsi"/>
          <w:sz w:val="28"/>
          <w:szCs w:val="28"/>
        </w:rPr>
        <w:t>Papua New Guinea: People believe that you are disabled by angry spirits</w:t>
      </w:r>
    </w:p>
    <w:p w14:paraId="6D6208A7" w14:textId="2D1C17EA" w:rsidR="00213CAF" w:rsidRPr="00ED7357" w:rsidRDefault="00213CAF" w:rsidP="00213CAF">
      <w:pPr>
        <w:pStyle w:val="Boxtext"/>
        <w:spacing w:after="85"/>
        <w:rPr>
          <w:rFonts w:asciiTheme="minorHAnsi" w:hAnsiTheme="minorHAnsi" w:cstheme="minorHAnsi"/>
          <w:sz w:val="28"/>
          <w:szCs w:val="28"/>
        </w:rPr>
      </w:pPr>
      <w:r w:rsidRPr="00ED7357">
        <w:rPr>
          <w:rFonts w:asciiTheme="minorHAnsi" w:hAnsiTheme="minorHAnsi" w:cstheme="minorHAnsi"/>
          <w:color w:val="922133"/>
          <w:sz w:val="28"/>
          <w:szCs w:val="28"/>
        </w:rPr>
        <w:t>•</w:t>
      </w:r>
      <w:r w:rsidR="00246DAB">
        <w:rPr>
          <w:rFonts w:asciiTheme="minorHAnsi" w:hAnsiTheme="minorHAnsi" w:cstheme="minorHAnsi"/>
          <w:sz w:val="28"/>
          <w:szCs w:val="28"/>
        </w:rPr>
        <w:t xml:space="preserve"> </w:t>
      </w:r>
      <w:r w:rsidRPr="00ED7357">
        <w:rPr>
          <w:rFonts w:asciiTheme="minorHAnsi" w:hAnsiTheme="minorHAnsi" w:cstheme="minorHAnsi"/>
          <w:sz w:val="28"/>
          <w:szCs w:val="28"/>
        </w:rPr>
        <w:t xml:space="preserve">Papua New Guinea: Belief that when someone enters or passes through a sacred site, he or she is disabled </w:t>
      </w:r>
      <w:r w:rsidR="0039762C" w:rsidRPr="00ED7357">
        <w:rPr>
          <w:rFonts w:asciiTheme="minorHAnsi" w:hAnsiTheme="minorHAnsi" w:cstheme="minorHAnsi"/>
          <w:color w:val="922133"/>
          <w:sz w:val="28"/>
          <w:szCs w:val="28"/>
        </w:rPr>
        <w:t>•</w:t>
      </w:r>
      <w:r w:rsidR="00246DAB">
        <w:rPr>
          <w:rFonts w:asciiTheme="minorHAnsi" w:hAnsiTheme="minorHAnsi" w:cstheme="minorHAnsi"/>
          <w:sz w:val="28"/>
          <w:szCs w:val="28"/>
        </w:rPr>
        <w:t xml:space="preserve"> </w:t>
      </w:r>
      <w:r w:rsidR="0039762C" w:rsidRPr="00ED7357">
        <w:rPr>
          <w:rFonts w:asciiTheme="minorHAnsi" w:hAnsiTheme="minorHAnsi" w:cstheme="minorHAnsi"/>
          <w:sz w:val="28"/>
          <w:szCs w:val="28"/>
        </w:rPr>
        <w:t>Papua New Guinea: They look down on people with a disability</w:t>
      </w:r>
    </w:p>
    <w:p w14:paraId="2E1957D1" w14:textId="3E20045D" w:rsidR="00213CAF" w:rsidRPr="00ED7357" w:rsidRDefault="00213CAF" w:rsidP="0039762C">
      <w:pPr>
        <w:pStyle w:val="Boxtext"/>
        <w:spacing w:after="113"/>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w:t>
      </w:r>
      <w:r w:rsidRPr="00ED7357">
        <w:rPr>
          <w:rFonts w:asciiTheme="minorHAnsi" w:hAnsiTheme="minorHAnsi" w:cstheme="minorHAnsi"/>
          <w:i/>
          <w:sz w:val="28"/>
          <w:szCs w:val="28"/>
        </w:rPr>
        <w:t>Tagata matimii</w:t>
      </w:r>
      <w:r w:rsidRPr="00ED7357">
        <w:rPr>
          <w:rFonts w:asciiTheme="minorHAnsi" w:hAnsiTheme="minorHAnsi" w:cstheme="minorHAnsi"/>
          <w:sz w:val="28"/>
          <w:szCs w:val="28"/>
        </w:rPr>
        <w:t xml:space="preserve"> (disabled </w:t>
      </w:r>
      <w:proofErr w:type="gramStart"/>
      <w:r w:rsidRPr="00ED7357">
        <w:rPr>
          <w:rFonts w:asciiTheme="minorHAnsi" w:hAnsiTheme="minorHAnsi" w:cstheme="minorHAnsi"/>
          <w:sz w:val="28"/>
          <w:szCs w:val="28"/>
        </w:rPr>
        <w:t>persons)</w:t>
      </w:r>
      <w:r w:rsidRPr="00ED7357">
        <w:rPr>
          <w:rFonts w:asciiTheme="minorHAnsi" w:hAnsiTheme="minorHAnsi" w:cstheme="minorHAnsi"/>
          <w:color w:val="922133"/>
          <w:sz w:val="28"/>
          <w:szCs w:val="28"/>
        </w:rPr>
        <w:t>•</w:t>
      </w:r>
      <w:proofErr w:type="gramEnd"/>
      <w:r w:rsidR="001A7A5A">
        <w:rPr>
          <w:rFonts w:asciiTheme="minorHAnsi" w:hAnsiTheme="minorHAnsi" w:cstheme="minorHAnsi"/>
          <w:sz w:val="28"/>
          <w:szCs w:val="28"/>
        </w:rPr>
        <w:t xml:space="preserve"> </w:t>
      </w:r>
      <w:r w:rsidRPr="00ED7357">
        <w:rPr>
          <w:rFonts w:asciiTheme="minorHAnsi" w:hAnsiTheme="minorHAnsi" w:cstheme="minorHAnsi"/>
          <w:i/>
          <w:sz w:val="28"/>
          <w:szCs w:val="28"/>
        </w:rPr>
        <w:t>E le fai aiga</w:t>
      </w:r>
      <w:r w:rsidRPr="00ED7357">
        <w:rPr>
          <w:rFonts w:asciiTheme="minorHAnsi" w:hAnsiTheme="minorHAnsi" w:cstheme="minorHAnsi"/>
          <w:sz w:val="28"/>
          <w:szCs w:val="28"/>
        </w:rPr>
        <w:t xml:space="preserve"> (can’t marry)</w:t>
      </w:r>
      <w:r w:rsidR="0039762C" w:rsidRPr="00ED7357">
        <w:rPr>
          <w:rFonts w:asciiTheme="minorHAnsi" w:hAnsiTheme="minorHAnsi" w:cstheme="minorHAnsi"/>
          <w:sz w:val="28"/>
          <w:szCs w:val="28"/>
        </w:rPr>
        <w:t xml:space="preserve"> </w:t>
      </w:r>
      <w:r w:rsidRPr="00ED7357">
        <w:rPr>
          <w:rFonts w:asciiTheme="minorHAnsi" w:hAnsiTheme="minorHAnsi" w:cstheme="minorHAnsi"/>
          <w:color w:val="922133"/>
          <w:sz w:val="28"/>
          <w:szCs w:val="28"/>
        </w:rPr>
        <w:t>•</w:t>
      </w:r>
      <w:r w:rsidR="001A7A5A">
        <w:rPr>
          <w:rFonts w:asciiTheme="minorHAnsi" w:hAnsiTheme="minorHAnsi" w:cstheme="minorHAnsi"/>
          <w:sz w:val="28"/>
          <w:szCs w:val="28"/>
        </w:rPr>
        <w:t xml:space="preserve"> </w:t>
      </w:r>
      <w:r w:rsidRPr="00ED7357">
        <w:rPr>
          <w:rFonts w:asciiTheme="minorHAnsi" w:hAnsiTheme="minorHAnsi" w:cstheme="minorHAnsi"/>
          <w:i/>
          <w:sz w:val="28"/>
          <w:szCs w:val="28"/>
        </w:rPr>
        <w:t>E le fanau</w:t>
      </w:r>
      <w:r w:rsidRPr="00ED7357">
        <w:rPr>
          <w:rFonts w:asciiTheme="minorHAnsi" w:hAnsiTheme="minorHAnsi" w:cstheme="minorHAnsi"/>
          <w:sz w:val="28"/>
          <w:szCs w:val="28"/>
        </w:rPr>
        <w:t xml:space="preserve"> (can’t get birth)</w:t>
      </w:r>
      <w:r w:rsidR="0039762C" w:rsidRPr="00ED7357">
        <w:rPr>
          <w:rFonts w:asciiTheme="minorHAnsi" w:hAnsiTheme="minorHAnsi" w:cstheme="minorHAnsi"/>
          <w:sz w:val="28"/>
          <w:szCs w:val="28"/>
        </w:rPr>
        <w:t xml:space="preserve"> </w:t>
      </w: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w:t>
      </w:r>
      <w:r w:rsidRPr="00ED7357">
        <w:rPr>
          <w:rFonts w:asciiTheme="minorHAnsi" w:hAnsiTheme="minorHAnsi" w:cstheme="minorHAnsi"/>
          <w:i/>
          <w:sz w:val="28"/>
          <w:szCs w:val="28"/>
        </w:rPr>
        <w:t>Matua</w:t>
      </w:r>
      <w:r w:rsidRPr="00ED7357">
        <w:rPr>
          <w:rFonts w:asciiTheme="minorHAnsi" w:hAnsiTheme="minorHAnsi" w:cstheme="minorHAnsi"/>
          <w:sz w:val="28"/>
          <w:szCs w:val="28"/>
        </w:rPr>
        <w:t xml:space="preserve"> (parents)</w:t>
      </w:r>
      <w:r w:rsidR="0039762C" w:rsidRPr="00ED7357">
        <w:rPr>
          <w:rFonts w:asciiTheme="minorHAnsi" w:hAnsiTheme="minorHAnsi" w:cstheme="minorHAnsi"/>
          <w:sz w:val="28"/>
          <w:szCs w:val="28"/>
        </w:rPr>
        <w:t xml:space="preserve"> </w:t>
      </w:r>
      <w:r w:rsidRPr="00ED7357">
        <w:rPr>
          <w:rFonts w:asciiTheme="minorHAnsi" w:hAnsiTheme="minorHAnsi" w:cstheme="minorHAnsi"/>
          <w:color w:val="922133"/>
          <w:sz w:val="28"/>
          <w:szCs w:val="28"/>
        </w:rPr>
        <w:t>•</w:t>
      </w:r>
      <w:r w:rsidR="001A7A5A">
        <w:rPr>
          <w:rFonts w:asciiTheme="minorHAnsi" w:hAnsiTheme="minorHAnsi" w:cstheme="minorHAnsi"/>
          <w:sz w:val="28"/>
          <w:szCs w:val="28"/>
        </w:rPr>
        <w:t xml:space="preserve"> </w:t>
      </w:r>
      <w:r w:rsidRPr="00ED7357">
        <w:rPr>
          <w:rFonts w:asciiTheme="minorHAnsi" w:hAnsiTheme="minorHAnsi" w:cstheme="minorHAnsi"/>
          <w:i/>
          <w:sz w:val="28"/>
          <w:szCs w:val="28"/>
        </w:rPr>
        <w:t>E ele tatau ona faigaiuega</w:t>
      </w:r>
      <w:r w:rsidRPr="00ED7357">
        <w:rPr>
          <w:rFonts w:asciiTheme="minorHAnsi" w:hAnsiTheme="minorHAnsi" w:cstheme="minorHAnsi"/>
          <w:sz w:val="28"/>
          <w:szCs w:val="28"/>
        </w:rPr>
        <w:t xml:space="preserve"> (can’t work)</w:t>
      </w:r>
    </w:p>
    <w:p w14:paraId="5933B950" w14:textId="31B37CD9" w:rsidR="00213CAF" w:rsidRDefault="00213CAF" w:rsidP="0039762C">
      <w:pPr>
        <w:pStyle w:val="Boxtext"/>
        <w:spacing w:after="80"/>
        <w:rPr>
          <w:rFonts w:asciiTheme="minorHAnsi" w:hAnsiTheme="minorHAnsi" w:cstheme="minorHAnsi"/>
          <w:sz w:val="28"/>
          <w:szCs w:val="28"/>
        </w:rPr>
      </w:pPr>
      <w:r w:rsidRPr="00ED7357">
        <w:rPr>
          <w:rFonts w:asciiTheme="minorHAnsi" w:hAnsiTheme="minorHAnsi" w:cstheme="minorHAnsi"/>
          <w:color w:val="922133"/>
          <w:sz w:val="28"/>
          <w:szCs w:val="28"/>
        </w:rPr>
        <w:t>•</w:t>
      </w:r>
      <w:r w:rsidRPr="00ED7357">
        <w:rPr>
          <w:rFonts w:asciiTheme="minorHAnsi" w:hAnsiTheme="minorHAnsi" w:cstheme="minorHAnsi"/>
          <w:sz w:val="28"/>
          <w:szCs w:val="28"/>
        </w:rPr>
        <w:t> Disrespect (ignorant of person with disability)</w:t>
      </w:r>
      <w:r w:rsidR="0039762C" w:rsidRPr="00ED7357">
        <w:rPr>
          <w:rFonts w:asciiTheme="minorHAnsi" w:hAnsiTheme="minorHAnsi" w:cstheme="minorHAnsi"/>
          <w:sz w:val="28"/>
          <w:szCs w:val="28"/>
        </w:rPr>
        <w:t xml:space="preserve"> </w:t>
      </w:r>
      <w:r w:rsidRPr="00ED7357">
        <w:rPr>
          <w:rFonts w:asciiTheme="minorHAnsi" w:hAnsiTheme="minorHAnsi" w:cstheme="minorHAnsi"/>
          <w:sz w:val="28"/>
          <w:szCs w:val="28"/>
        </w:rPr>
        <w:t>•Disabled person is mad</w:t>
      </w:r>
      <w:r w:rsidR="00233B5B" w:rsidRPr="00ED7357">
        <w:rPr>
          <w:rStyle w:val="FootnoteReference"/>
          <w:rFonts w:asciiTheme="minorHAnsi" w:hAnsiTheme="minorHAnsi" w:cstheme="minorHAnsi"/>
          <w:sz w:val="28"/>
          <w:szCs w:val="28"/>
        </w:rPr>
        <w:footnoteReference w:id="7"/>
      </w:r>
      <w:r w:rsidRPr="00ED7357">
        <w:rPr>
          <w:rFonts w:asciiTheme="minorHAnsi" w:hAnsiTheme="minorHAnsi" w:cstheme="minorHAnsi"/>
          <w:sz w:val="28"/>
          <w:szCs w:val="28"/>
        </w:rPr>
        <w:t xml:space="preserve"> </w:t>
      </w:r>
    </w:p>
    <w:p w14:paraId="468B35DB" w14:textId="1C34491F" w:rsidR="00D522E6" w:rsidRDefault="00D522E6" w:rsidP="0039762C">
      <w:pPr>
        <w:pStyle w:val="Boxtext"/>
        <w:spacing w:after="80"/>
        <w:rPr>
          <w:rFonts w:asciiTheme="minorHAnsi" w:hAnsiTheme="minorHAnsi" w:cstheme="minorHAnsi"/>
          <w:sz w:val="28"/>
          <w:szCs w:val="28"/>
        </w:rPr>
      </w:pPr>
    </w:p>
    <w:p w14:paraId="1CE5EE13" w14:textId="1A019ACC" w:rsidR="003F563F" w:rsidRDefault="003F563F" w:rsidP="0039762C">
      <w:pPr>
        <w:pStyle w:val="Boxtext"/>
        <w:spacing w:after="80"/>
        <w:rPr>
          <w:rFonts w:asciiTheme="minorHAnsi" w:hAnsiTheme="minorHAnsi" w:cstheme="minorHAnsi"/>
          <w:sz w:val="28"/>
          <w:szCs w:val="28"/>
        </w:rPr>
      </w:pPr>
      <w:r>
        <w:rPr>
          <w:rFonts w:asciiTheme="minorHAnsi" w:hAnsiTheme="minorHAnsi" w:cstheme="minorHAnsi"/>
          <w:sz w:val="28"/>
          <w:szCs w:val="28"/>
        </w:rPr>
        <w:t xml:space="preserve">These traditional beliefs are an embedded part of </w:t>
      </w:r>
      <w:r w:rsidR="00CC27B4">
        <w:rPr>
          <w:rFonts w:asciiTheme="minorHAnsi" w:hAnsiTheme="minorHAnsi" w:cstheme="minorHAnsi"/>
          <w:sz w:val="28"/>
          <w:szCs w:val="28"/>
        </w:rPr>
        <w:t>many cultures</w:t>
      </w:r>
      <w:r w:rsidR="00920B30">
        <w:rPr>
          <w:rFonts w:asciiTheme="minorHAnsi" w:hAnsiTheme="minorHAnsi" w:cstheme="minorHAnsi"/>
          <w:sz w:val="28"/>
          <w:szCs w:val="28"/>
        </w:rPr>
        <w:t>,</w:t>
      </w:r>
      <w:r w:rsidR="00CC27B4">
        <w:rPr>
          <w:rFonts w:asciiTheme="minorHAnsi" w:hAnsiTheme="minorHAnsi" w:cstheme="minorHAnsi"/>
          <w:sz w:val="28"/>
          <w:szCs w:val="28"/>
        </w:rPr>
        <w:t xml:space="preserve"> and they are not easy to shift, but challenging discriminatory practices</w:t>
      </w:r>
      <w:r w:rsidR="003C2AE5">
        <w:rPr>
          <w:rFonts w:asciiTheme="minorHAnsi" w:hAnsiTheme="minorHAnsi" w:cstheme="minorHAnsi"/>
          <w:sz w:val="28"/>
          <w:szCs w:val="28"/>
        </w:rPr>
        <w:t xml:space="preserve"> is easier on grounds of fairness, equality and human rights. S</w:t>
      </w:r>
      <w:r w:rsidR="001A548C">
        <w:rPr>
          <w:rFonts w:asciiTheme="minorHAnsi" w:hAnsiTheme="minorHAnsi" w:cstheme="minorHAnsi"/>
          <w:sz w:val="28"/>
          <w:szCs w:val="28"/>
        </w:rPr>
        <w:t>o a discussion of the values people in the community adhere to may be a more fruitful starting point.</w:t>
      </w:r>
    </w:p>
    <w:p w14:paraId="79549B83" w14:textId="03F1F881" w:rsidR="003D18A7" w:rsidRPr="008809B7" w:rsidRDefault="00094AA2" w:rsidP="008809B7">
      <w:pPr>
        <w:pStyle w:val="Boxtext"/>
        <w:spacing w:after="80"/>
        <w:rPr>
          <w:rFonts w:asciiTheme="minorHAnsi" w:hAnsiTheme="minorHAnsi" w:cstheme="minorHAnsi"/>
          <w:sz w:val="28"/>
          <w:szCs w:val="28"/>
        </w:rPr>
      </w:pPr>
      <w:r>
        <w:rPr>
          <w:rFonts w:asciiTheme="minorHAnsi" w:hAnsiTheme="minorHAnsi" w:cstheme="minorHAnsi"/>
          <w:sz w:val="28"/>
          <w:szCs w:val="28"/>
        </w:rPr>
        <w:t>Educating people</w:t>
      </w:r>
      <w:r w:rsidR="00F12985">
        <w:rPr>
          <w:rFonts w:asciiTheme="minorHAnsi" w:hAnsiTheme="minorHAnsi" w:cstheme="minorHAnsi"/>
          <w:sz w:val="28"/>
          <w:szCs w:val="28"/>
        </w:rPr>
        <w:t>, involving local community leaders and families of disabled people</w:t>
      </w:r>
      <w:r w:rsidR="00556F92">
        <w:rPr>
          <w:rFonts w:asciiTheme="minorHAnsi" w:hAnsiTheme="minorHAnsi" w:cstheme="minorHAnsi"/>
          <w:sz w:val="28"/>
          <w:szCs w:val="28"/>
        </w:rPr>
        <w:t xml:space="preserve">, </w:t>
      </w:r>
      <w:r w:rsidR="00D522E6">
        <w:rPr>
          <w:rFonts w:asciiTheme="minorHAnsi" w:hAnsiTheme="minorHAnsi" w:cstheme="minorHAnsi"/>
          <w:sz w:val="28"/>
          <w:szCs w:val="28"/>
        </w:rPr>
        <w:t>empowering disabled people locally in self</w:t>
      </w:r>
      <w:r w:rsidR="00556F92">
        <w:rPr>
          <w:rFonts w:asciiTheme="minorHAnsi" w:hAnsiTheme="minorHAnsi" w:cstheme="minorHAnsi"/>
          <w:sz w:val="28"/>
          <w:szCs w:val="28"/>
        </w:rPr>
        <w:t>-</w:t>
      </w:r>
      <w:r w:rsidR="00D522E6">
        <w:rPr>
          <w:rFonts w:asciiTheme="minorHAnsi" w:hAnsiTheme="minorHAnsi" w:cstheme="minorHAnsi"/>
          <w:sz w:val="28"/>
          <w:szCs w:val="28"/>
        </w:rPr>
        <w:t>advocacy groups have all proved to be effective ways to challenge and change traditional thinking.</w:t>
      </w:r>
      <w:r w:rsidR="00556F92">
        <w:rPr>
          <w:rFonts w:asciiTheme="minorHAnsi" w:hAnsiTheme="minorHAnsi" w:cstheme="minorHAnsi"/>
          <w:sz w:val="28"/>
          <w:szCs w:val="28"/>
        </w:rPr>
        <w:t xml:space="preserve"> If these approaches are firmly grounded in </w:t>
      </w:r>
      <w:r w:rsidR="00AC0063">
        <w:rPr>
          <w:rFonts w:asciiTheme="minorHAnsi" w:hAnsiTheme="minorHAnsi" w:cstheme="minorHAnsi"/>
          <w:sz w:val="28"/>
          <w:szCs w:val="28"/>
        </w:rPr>
        <w:t xml:space="preserve">a social model human rights approach to disabilism they are much more effective. </w:t>
      </w:r>
      <w:r w:rsidR="0047722B">
        <w:rPr>
          <w:rFonts w:asciiTheme="minorHAnsi" w:hAnsiTheme="minorHAnsi" w:cstheme="minorHAnsi"/>
          <w:sz w:val="28"/>
          <w:szCs w:val="28"/>
        </w:rPr>
        <w:t xml:space="preserve">These </w:t>
      </w:r>
      <w:r w:rsidR="00875AE8">
        <w:rPr>
          <w:rFonts w:asciiTheme="minorHAnsi" w:hAnsiTheme="minorHAnsi" w:cstheme="minorHAnsi"/>
          <w:sz w:val="28"/>
          <w:szCs w:val="28"/>
        </w:rPr>
        <w:t>sentiments are also backed by the Commonwealth Charter to which all Governments are signatories</w:t>
      </w:r>
      <w:r w:rsidR="00A50F71">
        <w:rPr>
          <w:rStyle w:val="FootnoteReference"/>
          <w:rFonts w:asciiTheme="minorHAnsi" w:hAnsiTheme="minorHAnsi" w:cstheme="minorHAnsi"/>
          <w:sz w:val="28"/>
          <w:szCs w:val="28"/>
        </w:rPr>
        <w:footnoteReference w:id="8"/>
      </w:r>
    </w:p>
    <w:p w14:paraId="165E15D7" w14:textId="77777777" w:rsidR="00920B30" w:rsidRDefault="00920B30" w:rsidP="00370977">
      <w:pPr>
        <w:spacing w:after="0" w:line="240" w:lineRule="auto"/>
        <w:jc w:val="both"/>
        <w:rPr>
          <w:rFonts w:cstheme="minorHAnsi"/>
          <w:b/>
          <w:bCs/>
          <w:sz w:val="28"/>
          <w:szCs w:val="28"/>
        </w:rPr>
      </w:pPr>
    </w:p>
    <w:p w14:paraId="2D7C5ED5" w14:textId="26C95F69" w:rsidR="00370977" w:rsidRPr="00370977" w:rsidRDefault="00370977" w:rsidP="00370977">
      <w:pPr>
        <w:spacing w:after="0" w:line="240" w:lineRule="auto"/>
        <w:jc w:val="both"/>
        <w:rPr>
          <w:rFonts w:cstheme="minorHAnsi"/>
          <w:b/>
          <w:bCs/>
          <w:sz w:val="28"/>
          <w:szCs w:val="28"/>
        </w:rPr>
      </w:pPr>
      <w:r w:rsidRPr="00370977">
        <w:rPr>
          <w:rFonts w:cstheme="minorHAnsi"/>
          <w:b/>
          <w:bCs/>
          <w:sz w:val="28"/>
          <w:szCs w:val="28"/>
        </w:rPr>
        <w:t>Case Study</w:t>
      </w:r>
      <w:r w:rsidR="00920B30">
        <w:rPr>
          <w:rFonts w:cstheme="minorHAnsi"/>
          <w:b/>
          <w:bCs/>
          <w:sz w:val="28"/>
          <w:szCs w:val="28"/>
        </w:rPr>
        <w:t>:</w:t>
      </w:r>
      <w:r w:rsidRPr="00370977">
        <w:rPr>
          <w:rFonts w:cstheme="minorHAnsi"/>
          <w:b/>
          <w:bCs/>
          <w:sz w:val="28"/>
          <w:szCs w:val="28"/>
        </w:rPr>
        <w:t xml:space="preserve"> </w:t>
      </w:r>
      <w:r w:rsidRPr="00370977">
        <w:rPr>
          <w:rFonts w:cstheme="minorHAnsi"/>
          <w:b/>
          <w:sz w:val="28"/>
          <w:szCs w:val="28"/>
        </w:rPr>
        <w:t>It takes a village to kill a child.</w:t>
      </w:r>
      <w:r w:rsidRPr="00370977">
        <w:rPr>
          <w:rFonts w:cstheme="minorHAnsi"/>
          <w:b/>
          <w:bCs/>
          <w:sz w:val="28"/>
          <w:szCs w:val="28"/>
        </w:rPr>
        <w:t xml:space="preserve"> </w:t>
      </w:r>
      <w:r w:rsidRPr="00370977">
        <w:rPr>
          <w:rFonts w:cstheme="minorHAnsi"/>
          <w:b/>
          <w:sz w:val="28"/>
          <w:szCs w:val="28"/>
        </w:rPr>
        <w:t>Uganda's hidden Children</w:t>
      </w:r>
    </w:p>
    <w:p w14:paraId="46585AE8" w14:textId="77777777" w:rsidR="00370977" w:rsidRPr="00370977" w:rsidRDefault="00370977" w:rsidP="00370977">
      <w:pPr>
        <w:spacing w:after="0" w:line="240" w:lineRule="auto"/>
        <w:jc w:val="both"/>
        <w:rPr>
          <w:rFonts w:cstheme="minorHAnsi"/>
          <w:sz w:val="28"/>
          <w:szCs w:val="28"/>
        </w:rPr>
      </w:pPr>
      <w:r w:rsidRPr="00370977">
        <w:rPr>
          <w:rFonts w:cstheme="minorHAnsi"/>
          <w:sz w:val="28"/>
          <w:szCs w:val="28"/>
        </w:rPr>
        <w:t xml:space="preserve">Due to a lack of government support and the rejection, </w:t>
      </w:r>
      <w:proofErr w:type="gramStart"/>
      <w:r w:rsidRPr="00370977">
        <w:rPr>
          <w:rFonts w:cstheme="minorHAnsi"/>
          <w:sz w:val="28"/>
          <w:szCs w:val="28"/>
        </w:rPr>
        <w:t>stigma</w:t>
      </w:r>
      <w:proofErr w:type="gramEnd"/>
      <w:r w:rsidRPr="00370977">
        <w:rPr>
          <w:rFonts w:cstheme="minorHAnsi"/>
          <w:sz w:val="28"/>
          <w:szCs w:val="28"/>
        </w:rPr>
        <w:t xml:space="preserve"> and abuse from communities towards single parents with children with disabilities, many of these children are hidden indoors with a few options of specialised care, support, screening and diagnosis services. The stigma from the community to both the child and mother affects their relationships with family members and the greater community and is the cause of this covert action. Chiefdoms and tribal leaders believe that any form of abnormality or disability will weaken the clan and therefore implement rejection and lead to physical abuse towards the child. The community leaders then recommend that the child be killed as it will serve as a form of mercy. The parent is provided with a choice and will eventually act out this action based on the fact that Disable children are ranked</w:t>
      </w:r>
      <w:r w:rsidRPr="00370977">
        <w:rPr>
          <w:rFonts w:cstheme="minorHAnsi"/>
          <w:sz w:val="28"/>
          <w:szCs w:val="28"/>
          <w:shd w:val="clear" w:color="auto" w:fill="FFFFFF"/>
        </w:rPr>
        <w:t xml:space="preserve"> among the most socially outcast and vulnerable in Uganda</w:t>
      </w:r>
      <w:r w:rsidRPr="00370977">
        <w:rPr>
          <w:rFonts w:cstheme="minorHAnsi"/>
          <w:sz w:val="28"/>
          <w:szCs w:val="28"/>
        </w:rPr>
        <w:t xml:space="preserve"> which could lead to the rejection to receive accessible</w:t>
      </w:r>
      <w:r w:rsidRPr="00370977">
        <w:rPr>
          <w:rFonts w:cstheme="minorHAnsi"/>
          <w:sz w:val="28"/>
          <w:szCs w:val="28"/>
          <w:shd w:val="clear" w:color="auto" w:fill="FFFFFF"/>
        </w:rPr>
        <w:t xml:space="preserve"> healthcare, the inability to attend any form of formal education and an increase of abuse and sexual violence.</w:t>
      </w:r>
    </w:p>
    <w:p w14:paraId="38137753" w14:textId="77777777" w:rsidR="00370977" w:rsidRDefault="00370977" w:rsidP="00370977">
      <w:pPr>
        <w:spacing w:after="0" w:line="240" w:lineRule="auto"/>
        <w:jc w:val="both"/>
        <w:rPr>
          <w:rFonts w:cstheme="minorHAnsi"/>
          <w:sz w:val="28"/>
          <w:szCs w:val="28"/>
        </w:rPr>
      </w:pPr>
    </w:p>
    <w:p w14:paraId="46A461E1" w14:textId="1AA93FF2" w:rsidR="00370977" w:rsidRDefault="00370977" w:rsidP="00370977">
      <w:pPr>
        <w:spacing w:after="0" w:line="240" w:lineRule="auto"/>
        <w:jc w:val="both"/>
        <w:rPr>
          <w:rFonts w:cstheme="minorHAnsi"/>
          <w:sz w:val="28"/>
          <w:szCs w:val="28"/>
        </w:rPr>
      </w:pPr>
      <w:r w:rsidRPr="00370977">
        <w:rPr>
          <w:rFonts w:cstheme="minorHAnsi"/>
          <w:sz w:val="28"/>
          <w:szCs w:val="28"/>
        </w:rPr>
        <w:t xml:space="preserve">Residents in Uganda believe that any form of intellectual and physical disability is considered a burden as some believe that students with disabilities are cursed and serve as punishment from the ancestors for the moms' wrongdoing. Not-for-profit organisation, </w:t>
      </w:r>
      <w:r w:rsidRPr="00370977">
        <w:rPr>
          <w:rFonts w:cstheme="minorHAnsi"/>
          <w:sz w:val="28"/>
          <w:szCs w:val="28"/>
          <w:shd w:val="clear" w:color="auto" w:fill="FFFFFF"/>
        </w:rPr>
        <w:t xml:space="preserve">Embrace </w:t>
      </w:r>
      <w:proofErr w:type="spellStart"/>
      <w:r w:rsidRPr="00370977">
        <w:rPr>
          <w:rFonts w:cstheme="minorHAnsi"/>
          <w:sz w:val="28"/>
          <w:szCs w:val="28"/>
          <w:shd w:val="clear" w:color="auto" w:fill="FFFFFF"/>
        </w:rPr>
        <w:t>Kulture</w:t>
      </w:r>
      <w:proofErr w:type="spellEnd"/>
      <w:r w:rsidRPr="00370977">
        <w:rPr>
          <w:rFonts w:cstheme="minorHAnsi"/>
          <w:sz w:val="28"/>
          <w:szCs w:val="28"/>
        </w:rPr>
        <w:t xml:space="preserve"> are leading organisation that makes it their mission to find hidden children and wants to grow their numbers to help an estimated 2.5 million children living with a disability</w:t>
      </w:r>
      <w:r w:rsidRPr="00370977">
        <w:rPr>
          <w:rStyle w:val="FootnoteReference"/>
          <w:rFonts w:cstheme="minorHAnsi"/>
          <w:sz w:val="28"/>
          <w:szCs w:val="28"/>
        </w:rPr>
        <w:footnoteReference w:id="9"/>
      </w:r>
      <w:r w:rsidRPr="00370977">
        <w:rPr>
          <w:rFonts w:cstheme="minorHAnsi"/>
          <w:sz w:val="28"/>
          <w:szCs w:val="28"/>
        </w:rPr>
        <w:t>.</w:t>
      </w:r>
    </w:p>
    <w:p w14:paraId="6A06ED45" w14:textId="77777777" w:rsidR="00920B30" w:rsidRPr="00370977" w:rsidRDefault="00920B30" w:rsidP="00370977">
      <w:pPr>
        <w:spacing w:after="0" w:line="240" w:lineRule="auto"/>
        <w:jc w:val="both"/>
        <w:rPr>
          <w:rFonts w:cstheme="minorHAnsi"/>
          <w:sz w:val="28"/>
          <w:szCs w:val="28"/>
        </w:rPr>
      </w:pPr>
    </w:p>
    <w:p w14:paraId="131ADA95" w14:textId="7DC3F531" w:rsidR="006011F6" w:rsidRPr="009E062C" w:rsidRDefault="0093293E" w:rsidP="009E062C">
      <w:pPr>
        <w:pStyle w:val="Heading4"/>
        <w:rPr>
          <w:rFonts w:eastAsia="Times New Roman"/>
          <w:b/>
          <w:bCs/>
          <w:color w:val="7030A0"/>
          <w:sz w:val="28"/>
          <w:szCs w:val="28"/>
          <w:lang w:eastAsia="en-GB"/>
        </w:rPr>
      </w:pPr>
      <w:r w:rsidRPr="009E062C">
        <w:rPr>
          <w:rFonts w:eastAsia="Times New Roman"/>
          <w:b/>
          <w:bCs/>
          <w:color w:val="7030A0"/>
          <w:sz w:val="28"/>
          <w:szCs w:val="28"/>
          <w:lang w:eastAsia="en-GB"/>
        </w:rPr>
        <w:t xml:space="preserve">Follow Up Activity </w:t>
      </w:r>
      <w:r w:rsidR="0078305D" w:rsidRPr="009E062C">
        <w:rPr>
          <w:rFonts w:eastAsia="Times New Roman"/>
          <w:b/>
          <w:bCs/>
          <w:color w:val="7030A0"/>
          <w:sz w:val="28"/>
          <w:szCs w:val="28"/>
          <w:lang w:eastAsia="en-GB"/>
        </w:rPr>
        <w:t>1</w:t>
      </w:r>
    </w:p>
    <w:p w14:paraId="34A99ACD" w14:textId="7827170D" w:rsidR="006011F6" w:rsidRPr="001A7A5A" w:rsidRDefault="0078305D" w:rsidP="006011F6">
      <w:pPr>
        <w:shd w:val="clear" w:color="auto" w:fill="FFFFFF"/>
        <w:spacing w:line="235" w:lineRule="atLeast"/>
        <w:rPr>
          <w:rFonts w:eastAsia="Times New Roman" w:cstheme="minorHAnsi"/>
          <w:b/>
          <w:bCs/>
          <w:i/>
          <w:iCs/>
          <w:color w:val="7030A0"/>
          <w:sz w:val="28"/>
          <w:szCs w:val="28"/>
          <w:lang w:eastAsia="en-GB"/>
        </w:rPr>
      </w:pPr>
      <w:r w:rsidRPr="001A7A5A">
        <w:rPr>
          <w:rFonts w:eastAsia="Times New Roman" w:cstheme="minorHAnsi"/>
          <w:b/>
          <w:bCs/>
          <w:i/>
          <w:iCs/>
          <w:color w:val="7030A0"/>
          <w:sz w:val="28"/>
          <w:szCs w:val="28"/>
          <w:lang w:eastAsia="en-GB"/>
        </w:rPr>
        <w:t>a</w:t>
      </w:r>
      <w:r w:rsidR="0093293E" w:rsidRPr="001A7A5A">
        <w:rPr>
          <w:rFonts w:eastAsia="Times New Roman" w:cstheme="minorHAnsi"/>
          <w:b/>
          <w:bCs/>
          <w:i/>
          <w:iCs/>
          <w:color w:val="7030A0"/>
          <w:sz w:val="28"/>
          <w:szCs w:val="28"/>
          <w:lang w:eastAsia="en-GB"/>
        </w:rPr>
        <w:t xml:space="preserve">) </w:t>
      </w:r>
      <w:r w:rsidR="006011F6" w:rsidRPr="001A7A5A">
        <w:rPr>
          <w:rFonts w:eastAsia="Times New Roman" w:cstheme="minorHAnsi"/>
          <w:b/>
          <w:bCs/>
          <w:i/>
          <w:iCs/>
          <w:color w:val="7030A0"/>
          <w:sz w:val="28"/>
          <w:szCs w:val="28"/>
          <w:lang w:eastAsia="en-GB"/>
        </w:rPr>
        <w:t xml:space="preserve">List the </w:t>
      </w:r>
      <w:r w:rsidR="00DE550F" w:rsidRPr="001A7A5A">
        <w:rPr>
          <w:rFonts w:eastAsia="Times New Roman" w:cstheme="minorHAnsi"/>
          <w:b/>
          <w:bCs/>
          <w:i/>
          <w:iCs/>
          <w:color w:val="7030A0"/>
          <w:sz w:val="28"/>
          <w:szCs w:val="28"/>
          <w:lang w:eastAsia="en-GB"/>
        </w:rPr>
        <w:t xml:space="preserve">main </w:t>
      </w:r>
      <w:r w:rsidR="006011F6" w:rsidRPr="001A7A5A">
        <w:rPr>
          <w:rFonts w:eastAsia="Times New Roman" w:cstheme="minorHAnsi"/>
          <w:b/>
          <w:bCs/>
          <w:i/>
          <w:iCs/>
          <w:color w:val="7030A0"/>
          <w:sz w:val="28"/>
          <w:szCs w:val="28"/>
          <w:lang w:eastAsia="en-GB"/>
        </w:rPr>
        <w:t xml:space="preserve">traditional ideas, explanations and cultural values placed on disabled people in your country or culture. </w:t>
      </w:r>
      <w:r w:rsidRPr="001A7A5A">
        <w:rPr>
          <w:rFonts w:eastAsia="Times New Roman" w:cstheme="minorHAnsi"/>
          <w:b/>
          <w:bCs/>
          <w:i/>
          <w:iCs/>
          <w:color w:val="7030A0"/>
          <w:sz w:val="28"/>
          <w:szCs w:val="28"/>
          <w:lang w:eastAsia="en-GB"/>
        </w:rPr>
        <w:t>b</w:t>
      </w:r>
      <w:r w:rsidR="0093293E" w:rsidRPr="001A7A5A">
        <w:rPr>
          <w:rFonts w:eastAsia="Times New Roman" w:cstheme="minorHAnsi"/>
          <w:b/>
          <w:bCs/>
          <w:i/>
          <w:iCs/>
          <w:color w:val="7030A0"/>
          <w:sz w:val="28"/>
          <w:szCs w:val="28"/>
          <w:lang w:eastAsia="en-GB"/>
        </w:rPr>
        <w:t xml:space="preserve">) </w:t>
      </w:r>
      <w:r w:rsidR="006011F6" w:rsidRPr="001A7A5A">
        <w:rPr>
          <w:rFonts w:eastAsia="Times New Roman" w:cstheme="minorHAnsi"/>
          <w:b/>
          <w:bCs/>
          <w:i/>
          <w:iCs/>
          <w:color w:val="7030A0"/>
          <w:sz w:val="28"/>
          <w:szCs w:val="28"/>
          <w:lang w:eastAsia="en-GB"/>
        </w:rPr>
        <w:t>Group by myth and superstition, cultural/folklore, religion, with some explanation.</w:t>
      </w:r>
      <w:r w:rsidR="0093293E" w:rsidRPr="001A7A5A">
        <w:rPr>
          <w:rFonts w:eastAsia="Times New Roman" w:cstheme="minorHAnsi"/>
          <w:b/>
          <w:bCs/>
          <w:i/>
          <w:iCs/>
          <w:color w:val="7030A0"/>
          <w:sz w:val="28"/>
          <w:szCs w:val="28"/>
          <w:lang w:eastAsia="en-GB"/>
        </w:rPr>
        <w:t xml:space="preserve"> </w:t>
      </w:r>
      <w:r w:rsidRPr="001A7A5A">
        <w:rPr>
          <w:rFonts w:eastAsia="Times New Roman" w:cstheme="minorHAnsi"/>
          <w:b/>
          <w:bCs/>
          <w:i/>
          <w:iCs/>
          <w:color w:val="7030A0"/>
          <w:sz w:val="28"/>
          <w:szCs w:val="28"/>
          <w:lang w:eastAsia="en-GB"/>
        </w:rPr>
        <w:t>c</w:t>
      </w:r>
      <w:r w:rsidR="0093293E" w:rsidRPr="001A7A5A">
        <w:rPr>
          <w:rFonts w:eastAsia="Times New Roman" w:cstheme="minorHAnsi"/>
          <w:b/>
          <w:bCs/>
          <w:i/>
          <w:iCs/>
          <w:color w:val="7030A0"/>
          <w:sz w:val="28"/>
          <w:szCs w:val="28"/>
          <w:lang w:eastAsia="en-GB"/>
        </w:rPr>
        <w:t xml:space="preserve">) Then pick 3 and describe what you would say to people </w:t>
      </w:r>
      <w:r w:rsidR="00DE550F" w:rsidRPr="001A7A5A">
        <w:rPr>
          <w:rFonts w:eastAsia="Times New Roman" w:cstheme="minorHAnsi"/>
          <w:b/>
          <w:bCs/>
          <w:i/>
          <w:iCs/>
          <w:color w:val="7030A0"/>
          <w:sz w:val="28"/>
          <w:szCs w:val="28"/>
          <w:lang w:eastAsia="en-GB"/>
        </w:rPr>
        <w:t xml:space="preserve">who hold these views and beliefs </w:t>
      </w:r>
      <w:r w:rsidR="0093293E" w:rsidRPr="001A7A5A">
        <w:rPr>
          <w:rFonts w:eastAsia="Times New Roman" w:cstheme="minorHAnsi"/>
          <w:b/>
          <w:bCs/>
          <w:i/>
          <w:iCs/>
          <w:color w:val="7030A0"/>
          <w:sz w:val="28"/>
          <w:szCs w:val="28"/>
          <w:lang w:eastAsia="en-GB"/>
        </w:rPr>
        <w:t>to change their thinking.</w:t>
      </w:r>
    </w:p>
    <w:p w14:paraId="431D6818" w14:textId="20E57DC8" w:rsidR="00D163AB" w:rsidRPr="003511C0" w:rsidRDefault="003511C0" w:rsidP="003511C0">
      <w:pPr>
        <w:pStyle w:val="Heading2"/>
        <w:rPr>
          <w:rFonts w:eastAsia="Times New Roman"/>
          <w:b/>
          <w:bCs/>
          <w:color w:val="000000" w:themeColor="text1"/>
          <w:sz w:val="28"/>
          <w:szCs w:val="28"/>
          <w:lang w:eastAsia="en-CA"/>
        </w:rPr>
      </w:pPr>
      <w:bookmarkStart w:id="5" w:name="_Toc74377660"/>
      <w:r w:rsidRPr="003511C0">
        <w:rPr>
          <w:rFonts w:eastAsia="Times New Roman"/>
          <w:b/>
          <w:bCs/>
          <w:color w:val="000000" w:themeColor="text1"/>
          <w:sz w:val="28"/>
          <w:szCs w:val="28"/>
          <w:bdr w:val="none" w:sz="0" w:space="0" w:color="auto" w:frame="1"/>
          <w:lang w:eastAsia="en-CA"/>
        </w:rPr>
        <w:t>ii</w:t>
      </w:r>
      <w:r w:rsidR="005033DC">
        <w:rPr>
          <w:rFonts w:eastAsia="Times New Roman"/>
          <w:b/>
          <w:bCs/>
          <w:color w:val="000000" w:themeColor="text1"/>
          <w:sz w:val="28"/>
          <w:szCs w:val="28"/>
          <w:bdr w:val="none" w:sz="0" w:space="0" w:color="auto" w:frame="1"/>
          <w:lang w:eastAsia="en-CA"/>
        </w:rPr>
        <w:t>i</w:t>
      </w:r>
      <w:r w:rsidRPr="003511C0">
        <w:rPr>
          <w:rFonts w:eastAsia="Times New Roman"/>
          <w:b/>
          <w:bCs/>
          <w:color w:val="000000" w:themeColor="text1"/>
          <w:sz w:val="28"/>
          <w:szCs w:val="28"/>
          <w:bdr w:val="none" w:sz="0" w:space="0" w:color="auto" w:frame="1"/>
          <w:lang w:eastAsia="en-CA"/>
        </w:rPr>
        <w:t>)</w:t>
      </w:r>
      <w:r w:rsidR="004A67A2">
        <w:rPr>
          <w:rFonts w:eastAsia="Times New Roman"/>
          <w:b/>
          <w:bCs/>
          <w:color w:val="000000" w:themeColor="text1"/>
          <w:sz w:val="28"/>
          <w:szCs w:val="28"/>
          <w:bdr w:val="none" w:sz="0" w:space="0" w:color="auto" w:frame="1"/>
          <w:lang w:eastAsia="en-CA"/>
        </w:rPr>
        <w:t xml:space="preserve"> </w:t>
      </w:r>
      <w:r w:rsidR="00D163AB" w:rsidRPr="003511C0">
        <w:rPr>
          <w:rFonts w:eastAsia="Times New Roman"/>
          <w:b/>
          <w:bCs/>
          <w:color w:val="000000" w:themeColor="text1"/>
          <w:sz w:val="28"/>
          <w:szCs w:val="28"/>
          <w:bdr w:val="none" w:sz="0" w:space="0" w:color="auto" w:frame="1"/>
          <w:lang w:eastAsia="en-CA"/>
        </w:rPr>
        <w:t>Albinism</w:t>
      </w:r>
      <w:r w:rsidR="005033DC">
        <w:rPr>
          <w:rFonts w:eastAsia="Times New Roman"/>
          <w:b/>
          <w:bCs/>
          <w:color w:val="000000" w:themeColor="text1"/>
          <w:sz w:val="28"/>
          <w:szCs w:val="28"/>
          <w:bdr w:val="none" w:sz="0" w:space="0" w:color="auto" w:frame="1"/>
          <w:lang w:eastAsia="en-CA"/>
        </w:rPr>
        <w:t>:</w:t>
      </w:r>
      <w:r w:rsidR="00D163AB" w:rsidRPr="003511C0">
        <w:rPr>
          <w:rFonts w:eastAsia="Times New Roman"/>
          <w:b/>
          <w:bCs/>
          <w:color w:val="000000" w:themeColor="text1"/>
          <w:sz w:val="28"/>
          <w:szCs w:val="28"/>
          <w:bdr w:val="none" w:sz="0" w:space="0" w:color="auto" w:frame="1"/>
          <w:lang w:eastAsia="en-CA"/>
        </w:rPr>
        <w:t xml:space="preserve"> a case study</w:t>
      </w:r>
      <w:bookmarkEnd w:id="5"/>
    </w:p>
    <w:p w14:paraId="5A2F273A" w14:textId="6F0C51EE" w:rsidR="00D163AB" w:rsidRPr="00D163AB" w:rsidRDefault="00D163AB" w:rsidP="00D163AB">
      <w:pPr>
        <w:shd w:val="clear" w:color="auto" w:fill="FFFFFF"/>
        <w:spacing w:after="0" w:line="235" w:lineRule="atLeast"/>
        <w:textAlignment w:val="baseline"/>
        <w:rPr>
          <w:rFonts w:eastAsia="Times New Roman" w:cstheme="minorHAnsi"/>
          <w:color w:val="201F1E"/>
          <w:sz w:val="28"/>
          <w:szCs w:val="28"/>
          <w:bdr w:val="none" w:sz="0" w:space="0" w:color="auto" w:frame="1"/>
          <w:lang w:eastAsia="en-CA"/>
        </w:rPr>
      </w:pPr>
      <w:r w:rsidRPr="00D163AB">
        <w:rPr>
          <w:rFonts w:eastAsia="Times New Roman" w:cstheme="minorHAnsi"/>
          <w:color w:val="201F1E"/>
          <w:sz w:val="28"/>
          <w:szCs w:val="28"/>
          <w:bdr w:val="none" w:sz="0" w:space="0" w:color="auto" w:frame="1"/>
          <w:lang w:eastAsia="en-CA"/>
        </w:rPr>
        <w:t xml:space="preserve">People with </w:t>
      </w:r>
      <w:r w:rsidR="005033DC">
        <w:rPr>
          <w:rFonts w:eastAsia="Times New Roman" w:cstheme="minorHAnsi"/>
          <w:color w:val="201F1E"/>
          <w:sz w:val="28"/>
          <w:szCs w:val="28"/>
          <w:bdr w:val="none" w:sz="0" w:space="0" w:color="auto" w:frame="1"/>
          <w:lang w:eastAsia="en-CA"/>
        </w:rPr>
        <w:t>A</w:t>
      </w:r>
      <w:r w:rsidRPr="00D163AB">
        <w:rPr>
          <w:rFonts w:eastAsia="Times New Roman" w:cstheme="minorHAnsi"/>
          <w:color w:val="201F1E"/>
          <w:sz w:val="28"/>
          <w:szCs w:val="28"/>
          <w:bdr w:val="none" w:sz="0" w:space="0" w:color="auto" w:frame="1"/>
          <w:lang w:eastAsia="en-CA"/>
        </w:rPr>
        <w:t>lbinism, most of whom live with some kind or degree of visual impairment, are reported to be ‘regularly singled out and subjected to torture, cruel, inhuman and degrading treatment or killings because of harmful practices related to accusation of witchcraft and ritual attacks (HPAWR). In 29 countries across Africa, including Ghana, pe</w:t>
      </w:r>
      <w:r w:rsidR="00DF6B11">
        <w:rPr>
          <w:rFonts w:eastAsia="Times New Roman" w:cstheme="minorHAnsi"/>
          <w:color w:val="201F1E"/>
          <w:sz w:val="28"/>
          <w:szCs w:val="28"/>
          <w:bdr w:val="none" w:sz="0" w:space="0" w:color="auto" w:frame="1"/>
          <w:lang w:eastAsia="en-CA"/>
        </w:rPr>
        <w:t>ople</w:t>
      </w:r>
      <w:r w:rsidRPr="00D163AB">
        <w:rPr>
          <w:rFonts w:eastAsia="Times New Roman" w:cstheme="minorHAnsi"/>
          <w:color w:val="201F1E"/>
          <w:sz w:val="28"/>
          <w:szCs w:val="28"/>
          <w:bdr w:val="none" w:sz="0" w:space="0" w:color="auto" w:frame="1"/>
          <w:lang w:eastAsia="en-CA"/>
        </w:rPr>
        <w:t xml:space="preserve"> with albinism are ritually banished, attacked, and accused of witchcraft.</w:t>
      </w:r>
      <w:bookmarkStart w:id="6" w:name="_Ref62638100"/>
      <w:r w:rsidRPr="00D163AB">
        <w:rPr>
          <w:rStyle w:val="FootnoteReference"/>
          <w:rFonts w:eastAsia="Times New Roman" w:cstheme="minorHAnsi"/>
          <w:color w:val="201F1E"/>
          <w:sz w:val="28"/>
          <w:szCs w:val="28"/>
          <w:bdr w:val="none" w:sz="0" w:space="0" w:color="auto" w:frame="1"/>
          <w:lang w:eastAsia="en-CA"/>
        </w:rPr>
        <w:footnoteReference w:id="10"/>
      </w:r>
      <w:bookmarkEnd w:id="6"/>
      <w:r w:rsidRPr="00D163AB">
        <w:rPr>
          <w:rFonts w:eastAsia="Times New Roman" w:cstheme="minorHAnsi"/>
          <w:color w:val="201F1E"/>
          <w:sz w:val="28"/>
          <w:szCs w:val="28"/>
          <w:bdr w:val="none" w:sz="0" w:space="0" w:color="auto" w:frame="1"/>
          <w:lang w:eastAsia="en-CA"/>
        </w:rPr>
        <w:t xml:space="preserve"> Their graves are also desecrated for the stealing and trafficking of their body parts.  These human rights violations occur due to dehumanizing myths and beliefs that pe</w:t>
      </w:r>
      <w:r w:rsidR="00DF6B11">
        <w:rPr>
          <w:rFonts w:eastAsia="Times New Roman" w:cstheme="minorHAnsi"/>
          <w:color w:val="201F1E"/>
          <w:sz w:val="28"/>
          <w:szCs w:val="28"/>
          <w:bdr w:val="none" w:sz="0" w:space="0" w:color="auto" w:frame="1"/>
          <w:lang w:eastAsia="en-CA"/>
        </w:rPr>
        <w:t>ople</w:t>
      </w:r>
      <w:r w:rsidRPr="00D163AB">
        <w:rPr>
          <w:rFonts w:eastAsia="Times New Roman" w:cstheme="minorHAnsi"/>
          <w:color w:val="201F1E"/>
          <w:sz w:val="28"/>
          <w:szCs w:val="28"/>
          <w:bdr w:val="none" w:sz="0" w:space="0" w:color="auto" w:frame="1"/>
          <w:lang w:eastAsia="en-CA"/>
        </w:rPr>
        <w:t xml:space="preserve"> with albinism and their body parts can bring good luck, </w:t>
      </w:r>
      <w:proofErr w:type="gramStart"/>
      <w:r w:rsidRPr="00D163AB">
        <w:rPr>
          <w:rFonts w:eastAsia="Times New Roman" w:cstheme="minorHAnsi"/>
          <w:color w:val="201F1E"/>
          <w:sz w:val="28"/>
          <w:szCs w:val="28"/>
          <w:bdr w:val="none" w:sz="0" w:space="0" w:color="auto" w:frame="1"/>
          <w:lang w:eastAsia="en-CA"/>
        </w:rPr>
        <w:t>wealth</w:t>
      </w:r>
      <w:proofErr w:type="gramEnd"/>
      <w:r w:rsidRPr="00D163AB">
        <w:rPr>
          <w:rFonts w:eastAsia="Times New Roman" w:cstheme="minorHAnsi"/>
          <w:color w:val="201F1E"/>
          <w:sz w:val="28"/>
          <w:szCs w:val="28"/>
          <w:bdr w:val="none" w:sz="0" w:space="0" w:color="auto" w:frame="1"/>
          <w:lang w:eastAsia="en-CA"/>
        </w:rPr>
        <w:t xml:space="preserve"> and medical cures, as well as success in elections.</w:t>
      </w:r>
      <w:bookmarkStart w:id="7" w:name="_Ref62636981"/>
      <w:r w:rsidRPr="00D163AB">
        <w:rPr>
          <w:rStyle w:val="FootnoteReference"/>
          <w:rFonts w:eastAsia="Times New Roman" w:cstheme="minorHAnsi"/>
          <w:color w:val="201F1E"/>
          <w:sz w:val="28"/>
          <w:szCs w:val="28"/>
          <w:bdr w:val="none" w:sz="0" w:space="0" w:color="auto" w:frame="1"/>
          <w:lang w:eastAsia="en-CA"/>
        </w:rPr>
        <w:footnoteReference w:id="11"/>
      </w:r>
      <w:bookmarkEnd w:id="7"/>
      <w:r w:rsidRPr="00D163AB">
        <w:rPr>
          <w:rFonts w:eastAsia="Times New Roman" w:cstheme="minorHAnsi"/>
          <w:color w:val="201F1E"/>
          <w:sz w:val="28"/>
          <w:szCs w:val="28"/>
          <w:bdr w:val="none" w:sz="0" w:space="0" w:color="auto" w:frame="1"/>
          <w:lang w:eastAsia="en-CA"/>
        </w:rPr>
        <w:t xml:space="preserve"> Their existing marginalisation and exclusion made them easier targets of mutilation and killing. Parents have been forced to escort children to school or hide them at home, while others sent them away to boarding schools, </w:t>
      </w:r>
      <w:proofErr w:type="gramStart"/>
      <w:r w:rsidRPr="00D163AB">
        <w:rPr>
          <w:rFonts w:eastAsia="Times New Roman" w:cstheme="minorHAnsi"/>
          <w:color w:val="201F1E"/>
          <w:sz w:val="28"/>
          <w:szCs w:val="28"/>
          <w:bdr w:val="none" w:sz="0" w:space="0" w:color="auto" w:frame="1"/>
          <w:lang w:eastAsia="en-CA"/>
        </w:rPr>
        <w:t>camps</w:t>
      </w:r>
      <w:proofErr w:type="gramEnd"/>
      <w:r w:rsidRPr="00D163AB">
        <w:rPr>
          <w:rFonts w:eastAsia="Times New Roman" w:cstheme="minorHAnsi"/>
          <w:color w:val="201F1E"/>
          <w:sz w:val="28"/>
          <w:szCs w:val="28"/>
          <w:bdr w:val="none" w:sz="0" w:space="0" w:color="auto" w:frame="1"/>
          <w:lang w:eastAsia="en-CA"/>
        </w:rPr>
        <w:t xml:space="preserve"> or relatives in safer areas. The socio</w:t>
      </w:r>
      <w:r w:rsidR="00DF6B11">
        <w:rPr>
          <w:rFonts w:eastAsia="Times New Roman" w:cstheme="minorHAnsi"/>
          <w:color w:val="201F1E"/>
          <w:sz w:val="28"/>
          <w:szCs w:val="28"/>
          <w:bdr w:val="none" w:sz="0" w:space="0" w:color="auto" w:frame="1"/>
          <w:lang w:eastAsia="en-CA"/>
        </w:rPr>
        <w:t>-</w:t>
      </w:r>
      <w:r w:rsidRPr="00D163AB">
        <w:rPr>
          <w:rFonts w:eastAsia="Times New Roman" w:cstheme="minorHAnsi"/>
          <w:color w:val="201F1E"/>
          <w:sz w:val="28"/>
          <w:szCs w:val="28"/>
          <w:bdr w:val="none" w:sz="0" w:space="0" w:color="auto" w:frame="1"/>
          <w:lang w:eastAsia="en-CA"/>
        </w:rPr>
        <w:t xml:space="preserve">cultural risks for people with albinism are ‘particularly serious in areas that associate albinism with legend and folklore, leading to stigmatisation and discrimination’. </w:t>
      </w:r>
    </w:p>
    <w:p w14:paraId="5E00B2FC" w14:textId="77777777" w:rsidR="00D163AB" w:rsidRPr="00D163AB" w:rsidRDefault="00D163AB" w:rsidP="00D163AB">
      <w:pPr>
        <w:shd w:val="clear" w:color="auto" w:fill="FFFFFF"/>
        <w:spacing w:after="0" w:line="235" w:lineRule="atLeast"/>
        <w:textAlignment w:val="baseline"/>
        <w:rPr>
          <w:rFonts w:eastAsia="Times New Roman" w:cstheme="minorHAnsi"/>
          <w:color w:val="201F1E"/>
          <w:sz w:val="28"/>
          <w:szCs w:val="28"/>
          <w:bdr w:val="none" w:sz="0" w:space="0" w:color="auto" w:frame="1"/>
          <w:lang w:eastAsia="en-CA"/>
        </w:rPr>
      </w:pPr>
    </w:p>
    <w:p w14:paraId="14B9993F" w14:textId="3DDEE34E" w:rsidR="00D163AB" w:rsidRPr="00E543D9" w:rsidRDefault="00D163AB" w:rsidP="00D163AB">
      <w:pPr>
        <w:shd w:val="clear" w:color="auto" w:fill="FFFFFF"/>
        <w:spacing w:after="0" w:line="235" w:lineRule="atLeast"/>
        <w:textAlignment w:val="baseline"/>
        <w:rPr>
          <w:rFonts w:eastAsia="Times New Roman" w:cstheme="minorHAnsi"/>
          <w:color w:val="201F1E"/>
          <w:sz w:val="28"/>
          <w:szCs w:val="28"/>
          <w:bdr w:val="none" w:sz="0" w:space="0" w:color="auto" w:frame="1"/>
          <w:lang w:eastAsia="en-CA"/>
        </w:rPr>
      </w:pPr>
      <w:r w:rsidRPr="00D163AB">
        <w:rPr>
          <w:rFonts w:eastAsia="Times New Roman" w:cstheme="minorHAnsi"/>
          <w:color w:val="201F1E"/>
          <w:sz w:val="28"/>
          <w:szCs w:val="28"/>
          <w:bdr w:val="none" w:sz="0" w:space="0" w:color="auto" w:frame="1"/>
          <w:lang w:eastAsia="en-CA"/>
        </w:rPr>
        <w:t>In many places in Africa, albinism is often seen as a curse on the family.  The characteristics of albinism are often believed to be caused by the mother. She is blamed and accused of having had an affair with a white person or spirits, having shaken hands with a person with albinism while pregnant, or having shared a meal with someone with albinism, among others.</w:t>
      </w:r>
      <w:r w:rsidRPr="00D163AB">
        <w:rPr>
          <w:rStyle w:val="FootnoteReference"/>
          <w:rFonts w:eastAsia="Times New Roman" w:cstheme="minorHAnsi"/>
          <w:color w:val="201F1E"/>
          <w:sz w:val="28"/>
          <w:szCs w:val="28"/>
          <w:bdr w:val="none" w:sz="0" w:space="0" w:color="auto" w:frame="1"/>
          <w:lang w:eastAsia="en-CA"/>
        </w:rPr>
        <w:footnoteReference w:id="12"/>
      </w:r>
      <w:r w:rsidRPr="00D163AB">
        <w:rPr>
          <w:rFonts w:eastAsia="Times New Roman" w:cstheme="minorHAnsi"/>
          <w:color w:val="201F1E"/>
          <w:sz w:val="28"/>
          <w:szCs w:val="28"/>
          <w:bdr w:val="none" w:sz="0" w:space="0" w:color="auto" w:frame="1"/>
          <w:lang w:eastAsia="en-CA"/>
        </w:rPr>
        <w:t xml:space="preserve">  Other misperceptions hold that pe</w:t>
      </w:r>
      <w:r w:rsidR="00A6211D">
        <w:rPr>
          <w:rFonts w:eastAsia="Times New Roman" w:cstheme="minorHAnsi"/>
          <w:color w:val="201F1E"/>
          <w:sz w:val="28"/>
          <w:szCs w:val="28"/>
          <w:bdr w:val="none" w:sz="0" w:space="0" w:color="auto" w:frame="1"/>
          <w:lang w:eastAsia="en-CA"/>
        </w:rPr>
        <w:t>ople</w:t>
      </w:r>
      <w:r w:rsidRPr="00D163AB">
        <w:rPr>
          <w:rFonts w:eastAsia="Times New Roman" w:cstheme="minorHAnsi"/>
          <w:color w:val="201F1E"/>
          <w:sz w:val="28"/>
          <w:szCs w:val="28"/>
          <w:bdr w:val="none" w:sz="0" w:space="0" w:color="auto" w:frame="1"/>
          <w:lang w:eastAsia="en-CA"/>
        </w:rPr>
        <w:t xml:space="preserve"> with albinism are not human, but rather ghosts and they are often regarded as witches or as ‘omens of disaster’.  They are also regarded as lazy due to their avoidance of sun to protect their vulnerable skins and the health issues they face may be seen to be a result of a curse. Other researchers highlight arguments which indicate that it is too simplistic to blame traditional superstitions for the killings of people with albinism, with strong arguments that it is poverty which drives violence towards people with albinism.</w:t>
      </w:r>
      <w:r w:rsidRPr="00D163AB">
        <w:rPr>
          <w:rStyle w:val="FootnoteReference"/>
          <w:rFonts w:eastAsia="Times New Roman" w:cstheme="minorHAnsi"/>
          <w:color w:val="201F1E"/>
          <w:sz w:val="28"/>
          <w:szCs w:val="28"/>
          <w:bdr w:val="none" w:sz="0" w:space="0" w:color="auto" w:frame="1"/>
          <w:lang w:eastAsia="en-CA"/>
        </w:rPr>
        <w:footnoteReference w:id="13"/>
      </w:r>
      <w:r w:rsidRPr="00D163AB">
        <w:rPr>
          <w:rFonts w:eastAsia="Times New Roman" w:cstheme="minorHAnsi"/>
          <w:color w:val="201F1E"/>
          <w:sz w:val="28"/>
          <w:szCs w:val="28"/>
          <w:bdr w:val="none" w:sz="0" w:space="0" w:color="auto" w:frame="1"/>
          <w:lang w:eastAsia="en-CA"/>
        </w:rPr>
        <w:t xml:space="preserve"> In some cases, relatives or acquaintances have been involved in the attack of their children hoping to get rich by selling their body</w:t>
      </w:r>
      <w:r w:rsidR="003D18A7">
        <w:rPr>
          <w:rFonts w:eastAsia="Times New Roman" w:cstheme="minorHAnsi"/>
          <w:color w:val="201F1E"/>
          <w:sz w:val="28"/>
          <w:szCs w:val="28"/>
          <w:bdr w:val="none" w:sz="0" w:space="0" w:color="auto" w:frame="1"/>
          <w:lang w:eastAsia="en-CA"/>
        </w:rPr>
        <w:t xml:space="preserve"> </w:t>
      </w:r>
      <w:r w:rsidRPr="00D163AB">
        <w:rPr>
          <w:rFonts w:eastAsia="Times New Roman" w:cstheme="minorHAnsi"/>
          <w:color w:val="201F1E"/>
          <w:sz w:val="28"/>
          <w:szCs w:val="28"/>
          <w:bdr w:val="none" w:sz="0" w:space="0" w:color="auto" w:frame="1"/>
          <w:lang w:eastAsia="en-CA"/>
        </w:rPr>
        <w:t>parts.</w:t>
      </w:r>
      <w:r w:rsidRPr="00D163AB">
        <w:rPr>
          <w:rStyle w:val="FootnoteReference"/>
          <w:rFonts w:eastAsia="Times New Roman" w:cstheme="minorHAnsi"/>
          <w:color w:val="201F1E"/>
          <w:sz w:val="28"/>
          <w:szCs w:val="28"/>
          <w:bdr w:val="none" w:sz="0" w:space="0" w:color="auto" w:frame="1"/>
          <w:lang w:eastAsia="en-CA"/>
        </w:rPr>
        <w:footnoteReference w:id="14"/>
      </w:r>
      <w:r w:rsidR="00E543D9">
        <w:rPr>
          <w:rFonts w:eastAsia="Times New Roman" w:cstheme="minorHAnsi"/>
          <w:color w:val="201F1E"/>
          <w:sz w:val="28"/>
          <w:szCs w:val="28"/>
          <w:bdr w:val="none" w:sz="0" w:space="0" w:color="auto" w:frame="1"/>
          <w:lang w:eastAsia="en-CA"/>
        </w:rPr>
        <w:t xml:space="preserve"> </w:t>
      </w:r>
      <w:r w:rsidRPr="00D163AB">
        <w:rPr>
          <w:rFonts w:eastAsia="Times New Roman" w:cstheme="minorHAnsi"/>
          <w:color w:val="201F1E"/>
          <w:sz w:val="28"/>
          <w:szCs w:val="28"/>
          <w:bdr w:val="none" w:sz="0" w:space="0" w:color="auto" w:frame="1"/>
          <w:lang w:eastAsia="en-CA"/>
        </w:rPr>
        <w:t xml:space="preserve">Reports indicate </w:t>
      </w:r>
      <w:hyperlink r:id="rId9" w:anchor="x_m_-6528458709498645134_m_-5800932668931081266__ftn1" w:history="1">
        <w:r w:rsidRPr="00D163AB">
          <w:rPr>
            <w:rFonts w:eastAsia="Times New Roman" w:cstheme="minorHAnsi"/>
            <w:color w:val="0000FF"/>
            <w:sz w:val="28"/>
            <w:szCs w:val="28"/>
            <w:u w:val="single"/>
            <w:bdr w:val="none" w:sz="0" w:space="0" w:color="auto" w:frame="1"/>
            <w:lang w:eastAsia="en-CA"/>
          </w:rPr>
          <w:t>[1]</w:t>
        </w:r>
      </w:hyperlink>
      <w:r w:rsidRPr="00D163AB">
        <w:rPr>
          <w:rFonts w:eastAsia="Times New Roman" w:cstheme="minorHAnsi"/>
          <w:color w:val="201F1E"/>
          <w:sz w:val="28"/>
          <w:szCs w:val="28"/>
          <w:bdr w:val="none" w:sz="0" w:space="0" w:color="auto" w:frame="1"/>
          <w:lang w:eastAsia="en-CA"/>
        </w:rPr>
        <w:t> that there had been 213 killings and 402 survivors of  attacks.</w:t>
      </w:r>
      <w:r w:rsidRPr="00D163AB">
        <w:rPr>
          <w:rStyle w:val="FootnoteReference"/>
          <w:rFonts w:eastAsia="Times New Roman" w:cstheme="minorHAnsi"/>
          <w:color w:val="201F1E"/>
          <w:sz w:val="28"/>
          <w:szCs w:val="28"/>
          <w:bdr w:val="none" w:sz="0" w:space="0" w:color="auto" w:frame="1"/>
          <w:lang w:eastAsia="en-CA"/>
        </w:rPr>
        <w:footnoteReference w:id="15"/>
      </w:r>
      <w:r w:rsidRPr="00D163AB">
        <w:rPr>
          <w:rFonts w:eastAsia="Times New Roman" w:cstheme="minorHAnsi"/>
          <w:color w:val="201F1E"/>
          <w:sz w:val="28"/>
          <w:szCs w:val="28"/>
          <w:bdr w:val="none" w:sz="0" w:space="0" w:color="auto" w:frame="1"/>
          <w:lang w:eastAsia="en-CA"/>
        </w:rPr>
        <w:t xml:space="preserve"> These numbers are higher according to the UN Independent Expert.</w:t>
      </w:r>
      <w:r w:rsidRPr="00D163AB">
        <w:rPr>
          <w:rStyle w:val="FootnoteReference"/>
          <w:rFonts w:eastAsia="Times New Roman" w:cstheme="minorHAnsi"/>
          <w:color w:val="201F1E"/>
          <w:sz w:val="28"/>
          <w:szCs w:val="28"/>
          <w:bdr w:val="none" w:sz="0" w:space="0" w:color="auto" w:frame="1"/>
          <w:lang w:eastAsia="en-CA"/>
        </w:rPr>
        <w:footnoteReference w:id="16"/>
      </w:r>
      <w:r w:rsidRPr="00D163AB">
        <w:rPr>
          <w:rFonts w:eastAsia="Times New Roman" w:cstheme="minorHAnsi"/>
          <w:color w:val="201F1E"/>
          <w:sz w:val="28"/>
          <w:szCs w:val="28"/>
          <w:bdr w:val="none" w:sz="0" w:space="0" w:color="auto" w:frame="1"/>
          <w:lang w:eastAsia="en-CA"/>
        </w:rPr>
        <w:t xml:space="preserve">  African countries known to be involved in the trafficking of body parts of persons with albinism include Tanzania, Burundi, Kenya, the Democratic Republic of the Congo (DRC), Mozambique, Malawi, South Africa and Swaziland. Further isolated reports of killings and attacks have come from Benin, Botswana, Burkina Faso, Burundi, Cameroon, Côte d’Ivoire, the DRC, Egypt, Ghana, Guinea, Kenya, Lesotho, Malawi, Mali, Mozambique, Namibia, Niger, Nigeria, Rwanda, Senegal, South Africa and Swaziland.</w:t>
      </w:r>
    </w:p>
    <w:p w14:paraId="3A77FCDC" w14:textId="77777777" w:rsidR="00487E85" w:rsidRDefault="00487E85" w:rsidP="00D163AB">
      <w:pPr>
        <w:shd w:val="clear" w:color="auto" w:fill="FFFFFF"/>
        <w:spacing w:after="0" w:line="235" w:lineRule="atLeast"/>
        <w:textAlignment w:val="baseline"/>
        <w:rPr>
          <w:rFonts w:eastAsia="Times New Roman" w:cstheme="minorHAnsi"/>
          <w:color w:val="201F1E"/>
          <w:sz w:val="28"/>
          <w:szCs w:val="28"/>
          <w:bdr w:val="none" w:sz="0" w:space="0" w:color="auto" w:frame="1"/>
          <w:lang w:eastAsia="en-CA"/>
        </w:rPr>
      </w:pPr>
    </w:p>
    <w:p w14:paraId="2F38C188" w14:textId="779BB081" w:rsidR="00D163AB" w:rsidRDefault="00D163AB" w:rsidP="00D163AB">
      <w:pPr>
        <w:shd w:val="clear" w:color="auto" w:fill="FFFFFF"/>
        <w:spacing w:after="0" w:line="235" w:lineRule="atLeast"/>
        <w:textAlignment w:val="baseline"/>
        <w:rPr>
          <w:rFonts w:eastAsia="Times New Roman" w:cstheme="minorHAnsi"/>
          <w:color w:val="201F1E"/>
          <w:sz w:val="28"/>
          <w:szCs w:val="28"/>
          <w:bdr w:val="none" w:sz="0" w:space="0" w:color="auto" w:frame="1"/>
          <w:lang w:eastAsia="en-CA"/>
        </w:rPr>
      </w:pPr>
      <w:r w:rsidRPr="00D163AB">
        <w:rPr>
          <w:rFonts w:eastAsia="Times New Roman" w:cstheme="minorHAnsi"/>
          <w:color w:val="201F1E"/>
          <w:sz w:val="28"/>
          <w:szCs w:val="28"/>
          <w:bdr w:val="none" w:sz="0" w:space="0" w:color="auto" w:frame="1"/>
          <w:lang w:eastAsia="en-CA"/>
        </w:rPr>
        <w:t>The Governments of Tanzania and Malawi have launched task forces to investigate killings of people with albinism, launched education campaigns, appointed people with albinism to parliament, banned all traditional healers and witchdoctors from practising their trade, made the killing of pe</w:t>
      </w:r>
      <w:r w:rsidR="00487E85">
        <w:rPr>
          <w:rFonts w:eastAsia="Times New Roman" w:cstheme="minorHAnsi"/>
          <w:color w:val="201F1E"/>
          <w:sz w:val="28"/>
          <w:szCs w:val="28"/>
          <w:bdr w:val="none" w:sz="0" w:space="0" w:color="auto" w:frame="1"/>
          <w:lang w:eastAsia="en-CA"/>
        </w:rPr>
        <w:t>ople</w:t>
      </w:r>
      <w:r w:rsidRPr="00D163AB">
        <w:rPr>
          <w:rFonts w:eastAsia="Times New Roman" w:cstheme="minorHAnsi"/>
          <w:color w:val="201F1E"/>
          <w:sz w:val="28"/>
          <w:szCs w:val="28"/>
          <w:bdr w:val="none" w:sz="0" w:space="0" w:color="auto" w:frame="1"/>
          <w:lang w:eastAsia="en-CA"/>
        </w:rPr>
        <w:t xml:space="preserve"> with albinism a capital crime, and worked with police and communities to try and end abuses against people with albinism However, across sub-Saharan Africa people with albinism are still vulnerable to attack.</w:t>
      </w:r>
      <w:r w:rsidR="00CB442A">
        <w:rPr>
          <w:rStyle w:val="FootnoteReference"/>
          <w:rFonts w:eastAsia="Times New Roman" w:cstheme="minorHAnsi"/>
          <w:color w:val="201F1E"/>
          <w:sz w:val="28"/>
          <w:szCs w:val="28"/>
          <w:bdr w:val="none" w:sz="0" w:space="0" w:color="auto" w:frame="1"/>
          <w:lang w:eastAsia="en-CA"/>
        </w:rPr>
        <w:footnoteReference w:id="17"/>
      </w:r>
      <w:hyperlink r:id="rId10" w:anchor="x_m_-6528458709498645134_m_-5800932668931081266__ftn2" w:history="1">
        <w:r w:rsidRPr="00D163AB">
          <w:rPr>
            <w:rFonts w:eastAsia="Times New Roman" w:cstheme="minorHAnsi"/>
            <w:color w:val="0000FF"/>
            <w:sz w:val="28"/>
            <w:szCs w:val="28"/>
            <w:u w:val="single"/>
            <w:bdr w:val="none" w:sz="0" w:space="0" w:color="auto" w:frame="1"/>
            <w:lang w:eastAsia="en-CA"/>
          </w:rPr>
          <w:t>[2]</w:t>
        </w:r>
      </w:hyperlink>
      <w:r w:rsidRPr="00D163AB">
        <w:rPr>
          <w:rFonts w:eastAsia="Times New Roman" w:cstheme="minorHAnsi"/>
          <w:color w:val="201F1E"/>
          <w:sz w:val="28"/>
          <w:szCs w:val="28"/>
          <w:bdr w:val="none" w:sz="0" w:space="0" w:color="auto" w:frame="1"/>
          <w:lang w:eastAsia="en-CA"/>
        </w:rPr>
        <w:t xml:space="preserve">  The African Union recently adopted a Plan of Action to tackle these issues.</w:t>
      </w:r>
      <w:r w:rsidRPr="00D163AB">
        <w:rPr>
          <w:rStyle w:val="FootnoteReference"/>
          <w:rFonts w:eastAsia="Times New Roman" w:cstheme="minorHAnsi"/>
          <w:color w:val="201F1E"/>
          <w:sz w:val="28"/>
          <w:szCs w:val="28"/>
          <w:bdr w:val="none" w:sz="0" w:space="0" w:color="auto" w:frame="1"/>
          <w:lang w:eastAsia="en-CA"/>
        </w:rPr>
        <w:footnoteReference w:id="18"/>
      </w:r>
      <w:r w:rsidRPr="00D163AB">
        <w:rPr>
          <w:rFonts w:eastAsia="Times New Roman" w:cstheme="minorHAnsi"/>
          <w:color w:val="201F1E"/>
          <w:sz w:val="28"/>
          <w:szCs w:val="28"/>
          <w:bdr w:val="none" w:sz="0" w:space="0" w:color="auto" w:frame="1"/>
          <w:lang w:eastAsia="en-CA"/>
        </w:rPr>
        <w:t xml:space="preserve"> However, progress is slow and most organizations representing pe</w:t>
      </w:r>
      <w:r w:rsidR="000E46EE">
        <w:rPr>
          <w:rFonts w:eastAsia="Times New Roman" w:cstheme="minorHAnsi"/>
          <w:color w:val="201F1E"/>
          <w:sz w:val="28"/>
          <w:szCs w:val="28"/>
          <w:bdr w:val="none" w:sz="0" w:space="0" w:color="auto" w:frame="1"/>
          <w:lang w:eastAsia="en-CA"/>
        </w:rPr>
        <w:t>ople</w:t>
      </w:r>
      <w:r w:rsidRPr="00D163AB">
        <w:rPr>
          <w:rFonts w:eastAsia="Times New Roman" w:cstheme="minorHAnsi"/>
          <w:color w:val="201F1E"/>
          <w:sz w:val="28"/>
          <w:szCs w:val="28"/>
          <w:bdr w:val="none" w:sz="0" w:space="0" w:color="auto" w:frame="1"/>
          <w:lang w:eastAsia="en-CA"/>
        </w:rPr>
        <w:t xml:space="preserve"> with albinism have low capacity for thorough advocacy. Where government has adopted the Plan of Action through national policy with a multi-year budget, remarkable change in the protection and promotion of the rights of </w:t>
      </w:r>
      <w:r w:rsidR="000E46EE">
        <w:rPr>
          <w:rFonts w:eastAsia="Times New Roman" w:cstheme="minorHAnsi"/>
          <w:color w:val="201F1E"/>
          <w:sz w:val="28"/>
          <w:szCs w:val="28"/>
          <w:bdr w:val="none" w:sz="0" w:space="0" w:color="auto" w:frame="1"/>
          <w:lang w:eastAsia="en-CA"/>
        </w:rPr>
        <w:t>people</w:t>
      </w:r>
      <w:r w:rsidRPr="00D163AB">
        <w:rPr>
          <w:rFonts w:eastAsia="Times New Roman" w:cstheme="minorHAnsi"/>
          <w:color w:val="201F1E"/>
          <w:sz w:val="28"/>
          <w:szCs w:val="28"/>
          <w:bdr w:val="none" w:sz="0" w:space="0" w:color="auto" w:frame="1"/>
          <w:lang w:eastAsia="en-CA"/>
        </w:rPr>
        <w:t xml:space="preserve"> with albinism have been reported.</w:t>
      </w:r>
      <w:r w:rsidRPr="00D163AB">
        <w:rPr>
          <w:rStyle w:val="FootnoteReference"/>
          <w:rFonts w:eastAsia="Times New Roman" w:cstheme="minorHAnsi"/>
          <w:color w:val="201F1E"/>
          <w:sz w:val="28"/>
          <w:szCs w:val="28"/>
          <w:bdr w:val="none" w:sz="0" w:space="0" w:color="auto" w:frame="1"/>
          <w:lang w:eastAsia="en-CA"/>
        </w:rPr>
        <w:footnoteReference w:id="19"/>
      </w:r>
    </w:p>
    <w:p w14:paraId="1F557450" w14:textId="3526C59F" w:rsidR="00D80A68" w:rsidRDefault="00D80A68" w:rsidP="00D163AB">
      <w:pPr>
        <w:shd w:val="clear" w:color="auto" w:fill="FFFFFF"/>
        <w:spacing w:after="0" w:line="235" w:lineRule="atLeast"/>
        <w:textAlignment w:val="baseline"/>
        <w:rPr>
          <w:rFonts w:eastAsia="Times New Roman" w:cstheme="minorHAnsi"/>
          <w:color w:val="201F1E"/>
          <w:sz w:val="28"/>
          <w:szCs w:val="28"/>
          <w:bdr w:val="none" w:sz="0" w:space="0" w:color="auto" w:frame="1"/>
          <w:lang w:eastAsia="en-CA"/>
        </w:rPr>
      </w:pPr>
      <w:r w:rsidRPr="00923E57">
        <w:rPr>
          <w:rFonts w:eastAsia="Times New Roman" w:cstheme="minorHAnsi"/>
          <w:b/>
          <w:bCs/>
          <w:color w:val="201F1E"/>
          <w:sz w:val="28"/>
          <w:szCs w:val="28"/>
          <w:bdr w:val="none" w:sz="0" w:space="0" w:color="auto" w:frame="1"/>
          <w:lang w:eastAsia="en-CA"/>
        </w:rPr>
        <w:t>Background article</w:t>
      </w:r>
      <w:r w:rsidR="00923E57">
        <w:rPr>
          <w:rFonts w:eastAsia="Times New Roman" w:cstheme="minorHAnsi"/>
          <w:b/>
          <w:bCs/>
          <w:color w:val="201F1E"/>
          <w:sz w:val="28"/>
          <w:szCs w:val="28"/>
          <w:bdr w:val="none" w:sz="0" w:space="0" w:color="auto" w:frame="1"/>
          <w:lang w:eastAsia="en-CA"/>
        </w:rPr>
        <w:t xml:space="preserve"> and films </w:t>
      </w:r>
      <w:r w:rsidR="00D80DED" w:rsidRPr="00923E57">
        <w:rPr>
          <w:rFonts w:eastAsia="Times New Roman" w:cstheme="minorHAnsi"/>
          <w:b/>
          <w:bCs/>
          <w:color w:val="201F1E"/>
          <w:sz w:val="28"/>
          <w:szCs w:val="28"/>
          <w:bdr w:val="none" w:sz="0" w:space="0" w:color="auto" w:frame="1"/>
          <w:lang w:eastAsia="en-CA"/>
        </w:rPr>
        <w:t>Albinism in Ghana</w:t>
      </w:r>
      <w:r w:rsidRPr="00923E57">
        <w:rPr>
          <w:rFonts w:eastAsia="Times New Roman" w:cstheme="minorHAnsi"/>
          <w:b/>
          <w:bCs/>
          <w:color w:val="201F1E"/>
          <w:sz w:val="28"/>
          <w:szCs w:val="28"/>
          <w:bdr w:val="none" w:sz="0" w:space="0" w:color="auto" w:frame="1"/>
          <w:lang w:eastAsia="en-CA"/>
        </w:rPr>
        <w:t xml:space="preserve"> </w:t>
      </w:r>
      <w:hyperlink r:id="rId11" w:history="1">
        <w:r w:rsidRPr="008703A0">
          <w:rPr>
            <w:rStyle w:val="Hyperlink"/>
            <w:rFonts w:eastAsia="Times New Roman" w:cstheme="minorHAnsi"/>
            <w:sz w:val="28"/>
            <w:szCs w:val="28"/>
            <w:bdr w:val="none" w:sz="0" w:space="0" w:color="auto" w:frame="1"/>
            <w:lang w:eastAsia="en-CA"/>
          </w:rPr>
          <w:t>https://www.nytimes.com/2018/06/09/world/africa/living-with-albinism-in-ghana.html</w:t>
        </w:r>
      </w:hyperlink>
    </w:p>
    <w:p w14:paraId="070E8DB5" w14:textId="77777777" w:rsidR="003D18A7" w:rsidRDefault="00D80A68" w:rsidP="00923E57">
      <w:pPr>
        <w:shd w:val="clear" w:color="auto" w:fill="FFFFFF"/>
        <w:spacing w:after="0" w:line="235" w:lineRule="atLeast"/>
        <w:textAlignment w:val="baseline"/>
        <w:rPr>
          <w:rFonts w:eastAsia="Times New Roman" w:cstheme="minorHAnsi"/>
          <w:color w:val="201F1E"/>
          <w:sz w:val="28"/>
          <w:szCs w:val="28"/>
          <w:lang w:eastAsia="en-CA"/>
        </w:rPr>
      </w:pPr>
      <w:r>
        <w:rPr>
          <w:rFonts w:eastAsia="Times New Roman" w:cstheme="minorHAnsi"/>
          <w:color w:val="201F1E"/>
          <w:sz w:val="28"/>
          <w:szCs w:val="28"/>
          <w:bdr w:val="none" w:sz="0" w:space="0" w:color="auto" w:frame="1"/>
          <w:lang w:eastAsia="en-CA"/>
        </w:rPr>
        <w:t>Film</w:t>
      </w:r>
      <w:r w:rsidR="00D80DED">
        <w:rPr>
          <w:rFonts w:eastAsia="Times New Roman" w:cstheme="minorHAnsi"/>
          <w:color w:val="201F1E"/>
          <w:sz w:val="28"/>
          <w:szCs w:val="28"/>
          <w:bdr w:val="none" w:sz="0" w:space="0" w:color="auto" w:frame="1"/>
          <w:lang w:eastAsia="en-CA"/>
        </w:rPr>
        <w:t>s</w:t>
      </w:r>
      <w:r>
        <w:rPr>
          <w:rFonts w:eastAsia="Times New Roman" w:cstheme="minorHAnsi"/>
          <w:color w:val="201F1E"/>
          <w:sz w:val="28"/>
          <w:szCs w:val="28"/>
          <w:bdr w:val="none" w:sz="0" w:space="0" w:color="auto" w:frame="1"/>
          <w:lang w:eastAsia="en-CA"/>
        </w:rPr>
        <w:t xml:space="preserve"> </w:t>
      </w:r>
      <w:r w:rsidR="00D80DED">
        <w:rPr>
          <w:rFonts w:ascii="Arial" w:hAnsi="Arial" w:cs="Arial"/>
          <w:color w:val="1155CC"/>
          <w:u w:val="single"/>
          <w:shd w:val="clear" w:color="auto" w:fill="FFFFFF"/>
        </w:rPr>
        <w:t>"MY COLOUR" (ALBINISM DOCUMENTARY 2020)_ HD_THISABILITY Episode 10 - YouTube</w:t>
      </w:r>
      <w:r w:rsidR="00C96A65">
        <w:br/>
      </w:r>
      <w:r w:rsidR="00923E57" w:rsidRPr="00923E57">
        <w:rPr>
          <w:rFonts w:eastAsia="Times New Roman" w:cstheme="minorHAnsi"/>
          <w:color w:val="000000" w:themeColor="text1"/>
          <w:sz w:val="28"/>
          <w:szCs w:val="28"/>
          <w:lang w:eastAsia="en-CA"/>
        </w:rPr>
        <w:t xml:space="preserve">Drama 4.54 </w:t>
      </w:r>
      <w:hyperlink r:id="rId12" w:history="1">
        <w:r w:rsidR="00923E57" w:rsidRPr="00923E57">
          <w:rPr>
            <w:rStyle w:val="Hyperlink"/>
            <w:rFonts w:eastAsia="Times New Roman" w:cstheme="minorHAnsi"/>
            <w:sz w:val="28"/>
            <w:szCs w:val="28"/>
            <w:lang w:eastAsia="en-CA"/>
          </w:rPr>
          <w:t>https://www.youtube.com/watch?v=gAtoZUgH8JY&amp;feature=youtu.be</w:t>
        </w:r>
      </w:hyperlink>
      <w:r w:rsidR="00923E57" w:rsidRPr="00923E57">
        <w:rPr>
          <w:rFonts w:eastAsia="Times New Roman" w:cstheme="minorHAnsi"/>
          <w:color w:val="00B0F0"/>
          <w:sz w:val="28"/>
          <w:szCs w:val="28"/>
          <w:lang w:eastAsia="en-CA"/>
        </w:rPr>
        <w:t xml:space="preserve"> </w:t>
      </w:r>
    </w:p>
    <w:p w14:paraId="5BBB983F" w14:textId="77777777" w:rsidR="003D18A7" w:rsidRDefault="003D18A7" w:rsidP="00923E57">
      <w:pPr>
        <w:shd w:val="clear" w:color="auto" w:fill="FFFFFF"/>
        <w:spacing w:after="0" w:line="235" w:lineRule="atLeast"/>
        <w:textAlignment w:val="baseline"/>
        <w:rPr>
          <w:rFonts w:eastAsia="Times New Roman" w:cstheme="minorHAnsi"/>
          <w:color w:val="201F1E"/>
          <w:sz w:val="28"/>
          <w:szCs w:val="28"/>
          <w:lang w:eastAsia="en-CA"/>
        </w:rPr>
      </w:pPr>
    </w:p>
    <w:p w14:paraId="2F65485D" w14:textId="545F0124" w:rsidR="00D163AB" w:rsidRPr="009E062C" w:rsidRDefault="0078305D" w:rsidP="009E062C">
      <w:pPr>
        <w:pStyle w:val="Heading4"/>
        <w:rPr>
          <w:rFonts w:eastAsia="Times New Roman"/>
          <w:b/>
          <w:bCs/>
          <w:color w:val="7030A0"/>
          <w:sz w:val="28"/>
          <w:szCs w:val="28"/>
          <w:lang w:eastAsia="en-CA"/>
        </w:rPr>
      </w:pPr>
      <w:bookmarkStart w:id="9" w:name="_Hlk62812894"/>
      <w:r w:rsidRPr="009E062C">
        <w:rPr>
          <w:rFonts w:eastAsia="Times New Roman"/>
          <w:b/>
          <w:bCs/>
          <w:color w:val="7030A0"/>
          <w:sz w:val="28"/>
          <w:szCs w:val="28"/>
          <w:lang w:eastAsia="en-CA"/>
        </w:rPr>
        <w:t>Follow Up Activity 2</w:t>
      </w:r>
    </w:p>
    <w:p w14:paraId="289584F7" w14:textId="41FEBE47" w:rsidR="000F64F8" w:rsidRPr="00BE2FD4" w:rsidRDefault="0078305D" w:rsidP="007D20DB">
      <w:pPr>
        <w:rPr>
          <w:lang w:eastAsia="en-GB"/>
        </w:rPr>
      </w:pPr>
      <w:bookmarkStart w:id="10" w:name="_Toc63005399"/>
      <w:bookmarkEnd w:id="9"/>
      <w:r w:rsidRPr="007D20DB">
        <w:rPr>
          <w:color w:val="612A8A"/>
          <w:sz w:val="28"/>
          <w:szCs w:val="28"/>
          <w:lang w:eastAsia="en-GB"/>
        </w:rPr>
        <w:t xml:space="preserve">Put forward to your </w:t>
      </w:r>
      <w:r w:rsidR="007D20DB">
        <w:rPr>
          <w:color w:val="612A8A"/>
          <w:sz w:val="28"/>
          <w:szCs w:val="28"/>
          <w:lang w:eastAsia="en-GB"/>
        </w:rPr>
        <w:t>G</w:t>
      </w:r>
      <w:r w:rsidR="007D20DB" w:rsidRPr="007D20DB">
        <w:rPr>
          <w:color w:val="612A8A"/>
          <w:sz w:val="28"/>
          <w:szCs w:val="28"/>
          <w:lang w:eastAsia="en-GB"/>
        </w:rPr>
        <w:t>overnment</w:t>
      </w:r>
      <w:r w:rsidR="007D20DB">
        <w:rPr>
          <w:color w:val="612A8A"/>
          <w:sz w:val="28"/>
          <w:szCs w:val="28"/>
          <w:lang w:eastAsia="en-GB"/>
        </w:rPr>
        <w:t>,</w:t>
      </w:r>
      <w:r w:rsidRPr="007D20DB">
        <w:rPr>
          <w:color w:val="612A8A"/>
          <w:sz w:val="28"/>
          <w:szCs w:val="28"/>
          <w:lang w:eastAsia="en-GB"/>
        </w:rPr>
        <w:t xml:space="preserve"> in</w:t>
      </w:r>
      <w:r w:rsidR="00F57E96" w:rsidRPr="007D20DB">
        <w:rPr>
          <w:color w:val="612A8A"/>
          <w:sz w:val="28"/>
          <w:szCs w:val="28"/>
          <w:lang w:eastAsia="en-GB"/>
        </w:rPr>
        <w:t xml:space="preserve"> </w:t>
      </w:r>
      <w:r w:rsidRPr="007D20DB">
        <w:rPr>
          <w:color w:val="612A8A"/>
          <w:sz w:val="28"/>
          <w:szCs w:val="28"/>
          <w:lang w:eastAsia="en-GB"/>
        </w:rPr>
        <w:t>th</w:t>
      </w:r>
      <w:r w:rsidR="00F57E96" w:rsidRPr="007D20DB">
        <w:rPr>
          <w:color w:val="612A8A"/>
          <w:sz w:val="28"/>
          <w:szCs w:val="28"/>
          <w:lang w:eastAsia="en-GB"/>
        </w:rPr>
        <w:t>e</w:t>
      </w:r>
      <w:r w:rsidRPr="007D20DB">
        <w:rPr>
          <w:color w:val="612A8A"/>
          <w:sz w:val="28"/>
          <w:szCs w:val="28"/>
          <w:lang w:eastAsia="en-GB"/>
        </w:rPr>
        <w:t xml:space="preserve"> form of a letter</w:t>
      </w:r>
      <w:r w:rsidR="007D20DB">
        <w:rPr>
          <w:color w:val="612A8A"/>
          <w:sz w:val="28"/>
          <w:szCs w:val="28"/>
          <w:lang w:eastAsia="en-GB"/>
        </w:rPr>
        <w:t>,</w:t>
      </w:r>
      <w:r w:rsidR="00F57E96" w:rsidRPr="007D20DB">
        <w:rPr>
          <w:color w:val="612A8A"/>
          <w:sz w:val="28"/>
          <w:szCs w:val="28"/>
          <w:lang w:eastAsia="en-GB"/>
        </w:rPr>
        <w:t xml:space="preserve"> </w:t>
      </w:r>
      <w:r w:rsidR="00923E57" w:rsidRPr="007D20DB">
        <w:rPr>
          <w:color w:val="612A8A"/>
          <w:sz w:val="28"/>
          <w:szCs w:val="28"/>
          <w:lang w:eastAsia="en-GB"/>
        </w:rPr>
        <w:t>r</w:t>
      </w:r>
      <w:r w:rsidR="00F57E96" w:rsidRPr="007D20DB">
        <w:rPr>
          <w:color w:val="612A8A"/>
          <w:sz w:val="28"/>
          <w:szCs w:val="28"/>
          <w:lang w:eastAsia="en-GB"/>
        </w:rPr>
        <w:t xml:space="preserve">easons why they need </w:t>
      </w:r>
      <w:r w:rsidR="00BE2FD4" w:rsidRPr="007D20DB">
        <w:rPr>
          <w:color w:val="612A8A"/>
          <w:sz w:val="28"/>
          <w:szCs w:val="28"/>
          <w:lang w:eastAsia="en-GB"/>
        </w:rPr>
        <w:t>t</w:t>
      </w:r>
      <w:r w:rsidR="00F57E96" w:rsidRPr="007D20DB">
        <w:rPr>
          <w:color w:val="612A8A"/>
          <w:sz w:val="28"/>
          <w:szCs w:val="28"/>
          <w:lang w:eastAsia="en-GB"/>
        </w:rPr>
        <w:t xml:space="preserve">o act on discrimination to </w:t>
      </w:r>
      <w:r w:rsidR="00AF13EF" w:rsidRPr="007D20DB">
        <w:rPr>
          <w:color w:val="612A8A"/>
          <w:sz w:val="28"/>
          <w:szCs w:val="28"/>
          <w:lang w:eastAsia="en-GB"/>
        </w:rPr>
        <w:t xml:space="preserve">people with Albinism. Suggest </w:t>
      </w:r>
      <w:r w:rsidR="00BE2FD4" w:rsidRPr="007D20DB">
        <w:rPr>
          <w:color w:val="612A8A"/>
          <w:sz w:val="28"/>
          <w:szCs w:val="28"/>
          <w:lang w:eastAsia="en-GB"/>
        </w:rPr>
        <w:t>3</w:t>
      </w:r>
      <w:r w:rsidR="00AF13EF" w:rsidRPr="007D20DB">
        <w:rPr>
          <w:color w:val="612A8A"/>
          <w:sz w:val="28"/>
          <w:szCs w:val="28"/>
          <w:lang w:eastAsia="en-GB"/>
        </w:rPr>
        <w:t xml:space="preserve"> </w:t>
      </w:r>
      <w:r w:rsidR="00CD6988" w:rsidRPr="007D20DB">
        <w:rPr>
          <w:color w:val="612A8A"/>
          <w:sz w:val="28"/>
          <w:szCs w:val="28"/>
          <w:lang w:eastAsia="en-GB"/>
        </w:rPr>
        <w:t>measures they could take and why you think they will work</w:t>
      </w:r>
      <w:r w:rsidR="00D514D2" w:rsidRPr="00BE2FD4">
        <w:rPr>
          <w:lang w:eastAsia="en-GB"/>
        </w:rPr>
        <w:t>.</w:t>
      </w:r>
      <w:bookmarkEnd w:id="10"/>
    </w:p>
    <w:p w14:paraId="1B123D47" w14:textId="77777777" w:rsidR="000F64F8" w:rsidRDefault="000F64F8" w:rsidP="005114B1">
      <w:pPr>
        <w:pStyle w:val="Heading2"/>
        <w:rPr>
          <w:rFonts w:asciiTheme="minorHAnsi" w:eastAsia="Times New Roman" w:hAnsiTheme="minorHAnsi" w:cstheme="minorHAnsi"/>
          <w:b/>
          <w:bCs/>
          <w:color w:val="000000" w:themeColor="text1"/>
          <w:lang w:eastAsia="en-GB"/>
        </w:rPr>
      </w:pPr>
    </w:p>
    <w:p w14:paraId="3EBD6CEC" w14:textId="638CE421" w:rsidR="005114B1" w:rsidRPr="00BE2FD4" w:rsidRDefault="005114B1" w:rsidP="00A57312">
      <w:pPr>
        <w:pStyle w:val="Heading2"/>
        <w:rPr>
          <w:b/>
          <w:bCs/>
          <w:color w:val="auto"/>
          <w:sz w:val="28"/>
          <w:szCs w:val="28"/>
        </w:rPr>
      </w:pPr>
      <w:bookmarkStart w:id="11" w:name="_Toc74377661"/>
      <w:r w:rsidRPr="00BE2FD4">
        <w:rPr>
          <w:b/>
          <w:bCs/>
          <w:color w:val="auto"/>
          <w:sz w:val="28"/>
          <w:szCs w:val="28"/>
        </w:rPr>
        <w:t>i</w:t>
      </w:r>
      <w:r w:rsidR="005033DC">
        <w:rPr>
          <w:b/>
          <w:bCs/>
          <w:color w:val="auto"/>
          <w:sz w:val="28"/>
          <w:szCs w:val="28"/>
        </w:rPr>
        <w:t xml:space="preserve">v) </w:t>
      </w:r>
      <w:r w:rsidRPr="00BE2FD4">
        <w:rPr>
          <w:b/>
          <w:bCs/>
          <w:color w:val="auto"/>
          <w:sz w:val="28"/>
          <w:szCs w:val="28"/>
        </w:rPr>
        <w:t xml:space="preserve"> Disabled people as objects of charity, medical/deficit thinking</w:t>
      </w:r>
      <w:bookmarkStart w:id="12" w:name="_Hlk62812297"/>
      <w:bookmarkEnd w:id="11"/>
    </w:p>
    <w:bookmarkEnd w:id="12"/>
    <w:p w14:paraId="5FE79EB7" w14:textId="7477738E" w:rsidR="003A6061" w:rsidRPr="00D514D2" w:rsidRDefault="003A6061" w:rsidP="005114B1">
      <w:pPr>
        <w:rPr>
          <w:sz w:val="28"/>
          <w:szCs w:val="28"/>
        </w:rPr>
      </w:pPr>
      <w:r w:rsidRPr="005859F4">
        <w:rPr>
          <w:b/>
          <w:bCs/>
          <w:sz w:val="28"/>
          <w:szCs w:val="28"/>
        </w:rPr>
        <w:t>Charity Model</w:t>
      </w:r>
      <w:r w:rsidRPr="00B64126">
        <w:rPr>
          <w:sz w:val="28"/>
          <w:szCs w:val="28"/>
        </w:rPr>
        <w:t xml:space="preserve"> </w:t>
      </w:r>
      <w:r w:rsidR="005114B1" w:rsidRPr="00D514D2">
        <w:rPr>
          <w:sz w:val="28"/>
          <w:szCs w:val="28"/>
        </w:rPr>
        <w:t>Th</w:t>
      </w:r>
      <w:r w:rsidR="00AE37E3" w:rsidRPr="00D514D2">
        <w:rPr>
          <w:sz w:val="28"/>
          <w:szCs w:val="28"/>
        </w:rPr>
        <w:t>e</w:t>
      </w:r>
      <w:r w:rsidR="005114B1" w:rsidRPr="00D514D2">
        <w:rPr>
          <w:sz w:val="28"/>
          <w:szCs w:val="28"/>
        </w:rPr>
        <w:t xml:space="preserve"> inhuman </w:t>
      </w:r>
      <w:r w:rsidR="00BA3528" w:rsidRPr="00D514D2">
        <w:rPr>
          <w:sz w:val="28"/>
          <w:szCs w:val="28"/>
        </w:rPr>
        <w:t xml:space="preserve">attitudes and </w:t>
      </w:r>
      <w:r w:rsidR="005114B1" w:rsidRPr="00D514D2">
        <w:rPr>
          <w:sz w:val="28"/>
          <w:szCs w:val="28"/>
        </w:rPr>
        <w:t xml:space="preserve">treatment </w:t>
      </w:r>
      <w:r w:rsidR="00BA3528" w:rsidRPr="00D514D2">
        <w:rPr>
          <w:sz w:val="28"/>
          <w:szCs w:val="28"/>
        </w:rPr>
        <w:t xml:space="preserve">noted in </w:t>
      </w:r>
      <w:proofErr w:type="spellStart"/>
      <w:r w:rsidR="00BA3528" w:rsidRPr="00D514D2">
        <w:rPr>
          <w:sz w:val="28"/>
          <w:szCs w:val="28"/>
        </w:rPr>
        <w:t>i</w:t>
      </w:r>
      <w:proofErr w:type="spellEnd"/>
      <w:r w:rsidR="00BA3528" w:rsidRPr="00D514D2">
        <w:rPr>
          <w:sz w:val="28"/>
          <w:szCs w:val="28"/>
        </w:rPr>
        <w:t xml:space="preserve">) </w:t>
      </w:r>
      <w:r w:rsidR="00EC6FD7">
        <w:rPr>
          <w:sz w:val="28"/>
          <w:szCs w:val="28"/>
        </w:rPr>
        <w:t xml:space="preserve">&amp; ii) </w:t>
      </w:r>
      <w:r w:rsidR="00BA3528" w:rsidRPr="00D514D2">
        <w:rPr>
          <w:sz w:val="28"/>
          <w:szCs w:val="28"/>
        </w:rPr>
        <w:t xml:space="preserve">above </w:t>
      </w:r>
      <w:r w:rsidR="005114B1" w:rsidRPr="00D514D2">
        <w:rPr>
          <w:sz w:val="28"/>
          <w:szCs w:val="28"/>
        </w:rPr>
        <w:t xml:space="preserve">often </w:t>
      </w:r>
      <w:r w:rsidR="00BA3528" w:rsidRPr="00D514D2">
        <w:rPr>
          <w:sz w:val="28"/>
          <w:szCs w:val="28"/>
        </w:rPr>
        <w:t xml:space="preserve">brought out </w:t>
      </w:r>
      <w:r w:rsidR="005114B1" w:rsidRPr="00D514D2">
        <w:rPr>
          <w:sz w:val="28"/>
          <w:szCs w:val="28"/>
        </w:rPr>
        <w:t xml:space="preserve">a charitable or protective response which sometimes led to improvements in the material circumstances of disabled people. </w:t>
      </w:r>
      <w:r w:rsidR="00462EBA">
        <w:rPr>
          <w:sz w:val="28"/>
          <w:szCs w:val="28"/>
        </w:rPr>
        <w:t xml:space="preserve">E.g. Missionary </w:t>
      </w:r>
      <w:r w:rsidR="004D3675">
        <w:rPr>
          <w:sz w:val="28"/>
          <w:szCs w:val="28"/>
        </w:rPr>
        <w:t xml:space="preserve">approaches. </w:t>
      </w:r>
      <w:r w:rsidR="005114B1" w:rsidRPr="00D514D2">
        <w:rPr>
          <w:sz w:val="28"/>
          <w:szCs w:val="28"/>
        </w:rPr>
        <w:t>Motivated by religious thinking, the focus was on supporting basic human needs from a pitying point of view. Disabled people were often put into asylums to protect them from harm and abuse, only to be exposed to more abuse in such institutions. The Disabled Peoples’ Movement has rejected the charity approach in favour of a human rights approach, as under the charity approach disabled people are turned into objects who only receive and do not participate in the processes that shape their lives. The charity model also views impairment as a personal tragedy that can be fixed</w:t>
      </w:r>
      <w:r w:rsidRPr="00D514D2">
        <w:rPr>
          <w:sz w:val="28"/>
          <w:szCs w:val="28"/>
        </w:rPr>
        <w:t xml:space="preserve"> or made better</w:t>
      </w:r>
      <w:r w:rsidR="005114B1" w:rsidRPr="00D514D2">
        <w:rPr>
          <w:sz w:val="28"/>
          <w:szCs w:val="28"/>
        </w:rPr>
        <w:t xml:space="preserve"> by the support and rehabilitation the charity provides. </w:t>
      </w:r>
    </w:p>
    <w:p w14:paraId="7D09D764" w14:textId="154001B3" w:rsidR="00DE4239" w:rsidRPr="00D514D2" w:rsidRDefault="005114B1" w:rsidP="005114B1">
      <w:pPr>
        <w:rPr>
          <w:sz w:val="28"/>
          <w:szCs w:val="28"/>
        </w:rPr>
      </w:pPr>
      <w:r w:rsidRPr="00D514D2">
        <w:rPr>
          <w:sz w:val="28"/>
          <w:szCs w:val="28"/>
        </w:rPr>
        <w:t xml:space="preserve">Many organisations that started from charitable motives are now allies and supporters of disabled people’s </w:t>
      </w:r>
      <w:r w:rsidR="003972B4" w:rsidRPr="00D514D2">
        <w:rPr>
          <w:sz w:val="28"/>
          <w:szCs w:val="28"/>
        </w:rPr>
        <w:t xml:space="preserve">struggle </w:t>
      </w:r>
      <w:r w:rsidR="00CB6E61">
        <w:rPr>
          <w:sz w:val="28"/>
          <w:szCs w:val="28"/>
        </w:rPr>
        <w:t xml:space="preserve">for </w:t>
      </w:r>
      <w:r w:rsidR="003972B4" w:rsidRPr="00D514D2">
        <w:rPr>
          <w:sz w:val="28"/>
          <w:szCs w:val="28"/>
        </w:rPr>
        <w:t xml:space="preserve">human </w:t>
      </w:r>
      <w:r w:rsidRPr="00D514D2">
        <w:rPr>
          <w:sz w:val="28"/>
          <w:szCs w:val="28"/>
        </w:rPr>
        <w:t>rights</w:t>
      </w:r>
      <w:r w:rsidR="001136BB" w:rsidRPr="00D514D2">
        <w:rPr>
          <w:sz w:val="28"/>
          <w:szCs w:val="28"/>
        </w:rPr>
        <w:t>.</w:t>
      </w:r>
      <w:r w:rsidR="00DE4239" w:rsidRPr="00D514D2">
        <w:rPr>
          <w:sz w:val="28"/>
          <w:szCs w:val="28"/>
        </w:rPr>
        <w:t xml:space="preserve"> Many members of the International Disability and Development</w:t>
      </w:r>
      <w:r w:rsidR="002A71EA" w:rsidRPr="00D514D2">
        <w:rPr>
          <w:sz w:val="28"/>
          <w:szCs w:val="28"/>
        </w:rPr>
        <w:t xml:space="preserve"> Consortium had their beginnings as Charities</w:t>
      </w:r>
      <w:r w:rsidR="00C44BFE" w:rsidRPr="00D514D2">
        <w:rPr>
          <w:sz w:val="28"/>
          <w:szCs w:val="28"/>
        </w:rPr>
        <w:t xml:space="preserve"> </w:t>
      </w:r>
      <w:proofErr w:type="gramStart"/>
      <w:r w:rsidR="00C44BFE" w:rsidRPr="00D514D2">
        <w:rPr>
          <w:sz w:val="28"/>
          <w:szCs w:val="28"/>
        </w:rPr>
        <w:t>e.g.</w:t>
      </w:r>
      <w:proofErr w:type="gramEnd"/>
      <w:r w:rsidR="00A3773A" w:rsidRPr="00D514D2">
        <w:rPr>
          <w:sz w:val="28"/>
          <w:szCs w:val="28"/>
        </w:rPr>
        <w:t xml:space="preserve"> </w:t>
      </w:r>
      <w:r w:rsidR="002A71EA" w:rsidRPr="00D514D2">
        <w:rPr>
          <w:sz w:val="28"/>
          <w:szCs w:val="28"/>
        </w:rPr>
        <w:t>Leonard Cheshire</w:t>
      </w:r>
      <w:r w:rsidR="00E34FAC" w:rsidRPr="00D514D2">
        <w:rPr>
          <w:sz w:val="28"/>
          <w:szCs w:val="28"/>
        </w:rPr>
        <w:t xml:space="preserve"> International</w:t>
      </w:r>
      <w:r w:rsidR="002A71EA" w:rsidRPr="00D514D2">
        <w:rPr>
          <w:sz w:val="28"/>
          <w:szCs w:val="28"/>
        </w:rPr>
        <w:t>,</w:t>
      </w:r>
      <w:r w:rsidR="00E34FAC" w:rsidRPr="00D514D2">
        <w:rPr>
          <w:sz w:val="28"/>
          <w:szCs w:val="28"/>
        </w:rPr>
        <w:t xml:space="preserve"> Save the Children, War on Want,</w:t>
      </w:r>
      <w:r w:rsidR="002A71EA" w:rsidRPr="00D514D2">
        <w:rPr>
          <w:sz w:val="28"/>
          <w:szCs w:val="28"/>
        </w:rPr>
        <w:t xml:space="preserve"> Light For </w:t>
      </w:r>
      <w:r w:rsidR="006D1BFD" w:rsidRPr="00D514D2">
        <w:rPr>
          <w:sz w:val="28"/>
          <w:szCs w:val="28"/>
        </w:rPr>
        <w:t>t</w:t>
      </w:r>
      <w:r w:rsidR="002A71EA" w:rsidRPr="00D514D2">
        <w:rPr>
          <w:sz w:val="28"/>
          <w:szCs w:val="28"/>
        </w:rPr>
        <w:t xml:space="preserve">he World, </w:t>
      </w:r>
      <w:r w:rsidR="006D1BFD" w:rsidRPr="00D514D2">
        <w:rPr>
          <w:sz w:val="28"/>
          <w:szCs w:val="28"/>
        </w:rPr>
        <w:t>CBM,</w:t>
      </w:r>
      <w:r w:rsidR="00961140" w:rsidRPr="00D514D2">
        <w:rPr>
          <w:sz w:val="28"/>
          <w:szCs w:val="28"/>
        </w:rPr>
        <w:t xml:space="preserve"> </w:t>
      </w:r>
      <w:r w:rsidR="0066689E" w:rsidRPr="00D514D2">
        <w:rPr>
          <w:sz w:val="28"/>
          <w:szCs w:val="28"/>
        </w:rPr>
        <w:t xml:space="preserve">Handicap International, </w:t>
      </w:r>
      <w:proofErr w:type="spellStart"/>
      <w:r w:rsidR="0066689E" w:rsidRPr="00D514D2">
        <w:rPr>
          <w:sz w:val="28"/>
          <w:szCs w:val="28"/>
        </w:rPr>
        <w:t>Sightsavers</w:t>
      </w:r>
      <w:proofErr w:type="spellEnd"/>
      <w:r w:rsidR="00E07024" w:rsidRPr="00D514D2">
        <w:rPr>
          <w:sz w:val="28"/>
          <w:szCs w:val="28"/>
        </w:rPr>
        <w:t xml:space="preserve"> </w:t>
      </w:r>
      <w:r w:rsidR="00986DCE" w:rsidRPr="00D514D2">
        <w:rPr>
          <w:sz w:val="28"/>
          <w:szCs w:val="28"/>
        </w:rPr>
        <w:t xml:space="preserve">and many others. </w:t>
      </w:r>
      <w:r w:rsidR="00732681" w:rsidRPr="00D514D2">
        <w:rPr>
          <w:sz w:val="28"/>
          <w:szCs w:val="28"/>
        </w:rPr>
        <w:t>NGOs can promote negative ideas</w:t>
      </w:r>
      <w:r w:rsidR="00ED79C1">
        <w:rPr>
          <w:sz w:val="28"/>
          <w:szCs w:val="28"/>
        </w:rPr>
        <w:t>,</w:t>
      </w:r>
      <w:r w:rsidR="00732681" w:rsidRPr="00D514D2">
        <w:rPr>
          <w:sz w:val="28"/>
          <w:szCs w:val="28"/>
        </w:rPr>
        <w:t xml:space="preserve"> </w:t>
      </w:r>
      <w:proofErr w:type="gramStart"/>
      <w:r w:rsidR="00732681" w:rsidRPr="00D514D2">
        <w:rPr>
          <w:sz w:val="28"/>
          <w:szCs w:val="28"/>
        </w:rPr>
        <w:t>images</w:t>
      </w:r>
      <w:proofErr w:type="gramEnd"/>
      <w:r w:rsidR="006B4A5F" w:rsidRPr="00D514D2">
        <w:rPr>
          <w:sz w:val="28"/>
          <w:szCs w:val="28"/>
        </w:rPr>
        <w:t xml:space="preserve"> and stereotypes </w:t>
      </w:r>
      <w:r w:rsidR="00732681" w:rsidRPr="00D514D2">
        <w:rPr>
          <w:sz w:val="28"/>
          <w:szCs w:val="28"/>
        </w:rPr>
        <w:t xml:space="preserve">to raise support and funds rather than </w:t>
      </w:r>
      <w:r w:rsidR="0056059A" w:rsidRPr="00D514D2">
        <w:rPr>
          <w:sz w:val="28"/>
          <w:szCs w:val="28"/>
        </w:rPr>
        <w:t>promoting</w:t>
      </w:r>
      <w:r w:rsidR="006B4A5F" w:rsidRPr="00D514D2">
        <w:rPr>
          <w:sz w:val="28"/>
          <w:szCs w:val="28"/>
        </w:rPr>
        <w:t>. However</w:t>
      </w:r>
      <w:r w:rsidR="0089608E" w:rsidRPr="00D514D2">
        <w:rPr>
          <w:sz w:val="28"/>
          <w:szCs w:val="28"/>
        </w:rPr>
        <w:t>,</w:t>
      </w:r>
      <w:r w:rsidR="006B4A5F" w:rsidRPr="00D514D2">
        <w:rPr>
          <w:sz w:val="28"/>
          <w:szCs w:val="28"/>
        </w:rPr>
        <w:t xml:space="preserve"> in recent year</w:t>
      </w:r>
      <w:r w:rsidR="0089608E" w:rsidRPr="00D514D2">
        <w:rPr>
          <w:sz w:val="28"/>
          <w:szCs w:val="28"/>
        </w:rPr>
        <w:t>s</w:t>
      </w:r>
      <w:r w:rsidR="001255AF" w:rsidRPr="00D514D2">
        <w:rPr>
          <w:sz w:val="28"/>
          <w:szCs w:val="28"/>
        </w:rPr>
        <w:t>,</w:t>
      </w:r>
      <w:r w:rsidR="0089608E" w:rsidRPr="00D514D2">
        <w:rPr>
          <w:sz w:val="28"/>
          <w:szCs w:val="28"/>
        </w:rPr>
        <w:t xml:space="preserve"> </w:t>
      </w:r>
      <w:proofErr w:type="gramStart"/>
      <w:r w:rsidR="0089608E" w:rsidRPr="00D514D2">
        <w:rPr>
          <w:sz w:val="28"/>
          <w:szCs w:val="28"/>
        </w:rPr>
        <w:t>as a result of</w:t>
      </w:r>
      <w:proofErr w:type="gramEnd"/>
      <w:r w:rsidR="0089608E" w:rsidRPr="00D514D2">
        <w:rPr>
          <w:sz w:val="28"/>
          <w:szCs w:val="28"/>
        </w:rPr>
        <w:t xml:space="preserve"> the shift in thinking coming from the UNCRPD</w:t>
      </w:r>
      <w:r w:rsidR="00ED79C1">
        <w:rPr>
          <w:sz w:val="28"/>
          <w:szCs w:val="28"/>
        </w:rPr>
        <w:t>,</w:t>
      </w:r>
      <w:r w:rsidR="006D1BFD" w:rsidRPr="00D514D2">
        <w:rPr>
          <w:sz w:val="28"/>
          <w:szCs w:val="28"/>
        </w:rPr>
        <w:t xml:space="preserve"> more NGOs are moving towards being allies but they still wield too much power over our lives.</w:t>
      </w:r>
    </w:p>
    <w:p w14:paraId="4EB3BF45" w14:textId="705202BD" w:rsidR="0065018C" w:rsidRPr="00D514D2" w:rsidRDefault="0065018C" w:rsidP="005114B1">
      <w:pPr>
        <w:rPr>
          <w:sz w:val="28"/>
          <w:szCs w:val="28"/>
        </w:rPr>
      </w:pPr>
      <w:r w:rsidRPr="00D514D2">
        <w:rPr>
          <w:b/>
          <w:bCs/>
          <w:sz w:val="28"/>
          <w:szCs w:val="28"/>
        </w:rPr>
        <w:t>Charity does not really solve the problems of disabled people.</w:t>
      </w:r>
      <w:r w:rsidRPr="00D514D2">
        <w:rPr>
          <w:sz w:val="28"/>
          <w:szCs w:val="28"/>
        </w:rPr>
        <w:t xml:space="preserve"> Instead, it has entrenched negative attitudes and made the position of disabled people worse. Disabled people have not benefited from charity, because charity is not part of the socio-economic development process. </w:t>
      </w:r>
      <w:r w:rsidR="000D5A8B">
        <w:rPr>
          <w:sz w:val="28"/>
          <w:szCs w:val="28"/>
        </w:rPr>
        <w:t xml:space="preserve">It is </w:t>
      </w:r>
      <w:r w:rsidR="004D3675">
        <w:rPr>
          <w:sz w:val="28"/>
          <w:szCs w:val="28"/>
        </w:rPr>
        <w:t>often the sticking plaster on societies</w:t>
      </w:r>
      <w:r w:rsidR="00796DB4">
        <w:rPr>
          <w:sz w:val="28"/>
          <w:szCs w:val="28"/>
        </w:rPr>
        <w:t>.</w:t>
      </w:r>
      <w:r w:rsidR="004D3675">
        <w:rPr>
          <w:sz w:val="28"/>
          <w:szCs w:val="28"/>
        </w:rPr>
        <w:t xml:space="preserve"> </w:t>
      </w:r>
      <w:r w:rsidRPr="00D514D2">
        <w:rPr>
          <w:sz w:val="28"/>
          <w:szCs w:val="28"/>
        </w:rPr>
        <w:t>Disabled people want to be treated as normal citizens with rights. They want to be treated equally and participate as equal citizens in their own communities. To achieve this, political and social action to change society is needed and Governments as State Parties must step up and take charge of implementing the UNCRPD.</w:t>
      </w:r>
      <w:r w:rsidR="00ED79C1">
        <w:rPr>
          <w:sz w:val="28"/>
          <w:szCs w:val="28"/>
        </w:rPr>
        <w:t xml:space="preserve">  </w:t>
      </w:r>
      <w:r w:rsidR="005859F4">
        <w:rPr>
          <w:sz w:val="28"/>
          <w:szCs w:val="28"/>
        </w:rPr>
        <w:t>A p</w:t>
      </w:r>
      <w:r w:rsidR="002A5EED">
        <w:rPr>
          <w:sz w:val="28"/>
          <w:szCs w:val="28"/>
        </w:rPr>
        <w:t>opular slogan of DPOs</w:t>
      </w:r>
      <w:r w:rsidR="005859F4">
        <w:rPr>
          <w:sz w:val="28"/>
          <w:szCs w:val="28"/>
        </w:rPr>
        <w:t xml:space="preserve"> is</w:t>
      </w:r>
      <w:r w:rsidR="002A5EED">
        <w:rPr>
          <w:sz w:val="28"/>
          <w:szCs w:val="28"/>
        </w:rPr>
        <w:t xml:space="preserve"> </w:t>
      </w:r>
      <w:r w:rsidR="002A5EED" w:rsidRPr="002A5EED">
        <w:rPr>
          <w:b/>
          <w:bCs/>
          <w:sz w:val="28"/>
          <w:szCs w:val="28"/>
        </w:rPr>
        <w:t>‘Rights Not Charity’</w:t>
      </w:r>
      <w:r w:rsidR="002A5EED">
        <w:rPr>
          <w:sz w:val="28"/>
          <w:szCs w:val="28"/>
        </w:rPr>
        <w:t>.</w:t>
      </w:r>
    </w:p>
    <w:p w14:paraId="4C0659FA" w14:textId="4DB02504" w:rsidR="00986DCE" w:rsidRPr="006A1F38" w:rsidRDefault="00986DCE" w:rsidP="006A1F38">
      <w:pPr>
        <w:pStyle w:val="Heading4"/>
        <w:rPr>
          <w:b/>
          <w:bCs/>
          <w:i w:val="0"/>
          <w:iCs w:val="0"/>
          <w:color w:val="auto"/>
          <w:sz w:val="28"/>
          <w:szCs w:val="28"/>
        </w:rPr>
      </w:pPr>
      <w:bookmarkStart w:id="13" w:name="_Hlk62813170"/>
      <w:r w:rsidRPr="006A1F38">
        <w:rPr>
          <w:b/>
          <w:bCs/>
          <w:i w:val="0"/>
          <w:iCs w:val="0"/>
          <w:color w:val="auto"/>
          <w:sz w:val="28"/>
          <w:szCs w:val="28"/>
        </w:rPr>
        <w:t xml:space="preserve">How to test if a </w:t>
      </w:r>
      <w:r w:rsidR="00B82457" w:rsidRPr="006A1F38">
        <w:rPr>
          <w:b/>
          <w:bCs/>
          <w:i w:val="0"/>
          <w:iCs w:val="0"/>
          <w:color w:val="auto"/>
          <w:sz w:val="28"/>
          <w:szCs w:val="28"/>
        </w:rPr>
        <w:t>C</w:t>
      </w:r>
      <w:r w:rsidRPr="006A1F38">
        <w:rPr>
          <w:b/>
          <w:bCs/>
          <w:i w:val="0"/>
          <w:iCs w:val="0"/>
          <w:color w:val="auto"/>
          <w:sz w:val="28"/>
          <w:szCs w:val="28"/>
        </w:rPr>
        <w:t>harity or Non</w:t>
      </w:r>
      <w:r w:rsidR="00B82457" w:rsidRPr="006A1F38">
        <w:rPr>
          <w:b/>
          <w:bCs/>
          <w:i w:val="0"/>
          <w:iCs w:val="0"/>
          <w:color w:val="auto"/>
          <w:sz w:val="28"/>
          <w:szCs w:val="28"/>
        </w:rPr>
        <w:t>-</w:t>
      </w:r>
      <w:r w:rsidRPr="006A1F38">
        <w:rPr>
          <w:b/>
          <w:bCs/>
          <w:i w:val="0"/>
          <w:iCs w:val="0"/>
          <w:color w:val="auto"/>
          <w:sz w:val="28"/>
          <w:szCs w:val="28"/>
        </w:rPr>
        <w:t xml:space="preserve">Governmental Organisation is a good </w:t>
      </w:r>
      <w:r w:rsidR="009B1D25" w:rsidRPr="006A1F38">
        <w:rPr>
          <w:b/>
          <w:bCs/>
          <w:i w:val="0"/>
          <w:iCs w:val="0"/>
          <w:color w:val="auto"/>
          <w:sz w:val="28"/>
          <w:szCs w:val="28"/>
        </w:rPr>
        <w:t>A</w:t>
      </w:r>
      <w:r w:rsidRPr="006A1F38">
        <w:rPr>
          <w:b/>
          <w:bCs/>
          <w:i w:val="0"/>
          <w:iCs w:val="0"/>
          <w:color w:val="auto"/>
          <w:sz w:val="28"/>
          <w:szCs w:val="28"/>
        </w:rPr>
        <w:t>lly to D</w:t>
      </w:r>
      <w:r w:rsidR="009B1D25" w:rsidRPr="006A1F38">
        <w:rPr>
          <w:b/>
          <w:bCs/>
          <w:i w:val="0"/>
          <w:iCs w:val="0"/>
          <w:color w:val="auto"/>
          <w:sz w:val="28"/>
          <w:szCs w:val="28"/>
        </w:rPr>
        <w:t>isabled People</w:t>
      </w:r>
      <w:r w:rsidR="005033DC">
        <w:rPr>
          <w:b/>
          <w:bCs/>
          <w:i w:val="0"/>
          <w:iCs w:val="0"/>
          <w:color w:val="auto"/>
          <w:sz w:val="28"/>
          <w:szCs w:val="28"/>
        </w:rPr>
        <w:t>’</w:t>
      </w:r>
      <w:r w:rsidR="009B1D25" w:rsidRPr="006A1F38">
        <w:rPr>
          <w:b/>
          <w:bCs/>
          <w:i w:val="0"/>
          <w:iCs w:val="0"/>
          <w:color w:val="auto"/>
          <w:sz w:val="28"/>
          <w:szCs w:val="28"/>
        </w:rPr>
        <w:t xml:space="preserve">s </w:t>
      </w:r>
      <w:r w:rsidRPr="006A1F38">
        <w:rPr>
          <w:b/>
          <w:bCs/>
          <w:i w:val="0"/>
          <w:iCs w:val="0"/>
          <w:color w:val="auto"/>
          <w:sz w:val="28"/>
          <w:szCs w:val="28"/>
        </w:rPr>
        <w:t>O</w:t>
      </w:r>
      <w:r w:rsidR="009B1D25" w:rsidRPr="006A1F38">
        <w:rPr>
          <w:b/>
          <w:bCs/>
          <w:i w:val="0"/>
          <w:iCs w:val="0"/>
          <w:color w:val="auto"/>
          <w:sz w:val="28"/>
          <w:szCs w:val="28"/>
        </w:rPr>
        <w:t>rgani</w:t>
      </w:r>
      <w:r w:rsidR="00B82457" w:rsidRPr="006A1F38">
        <w:rPr>
          <w:b/>
          <w:bCs/>
          <w:i w:val="0"/>
          <w:iCs w:val="0"/>
          <w:color w:val="auto"/>
          <w:sz w:val="28"/>
          <w:szCs w:val="28"/>
        </w:rPr>
        <w:t>s</w:t>
      </w:r>
      <w:r w:rsidR="009B1D25" w:rsidRPr="006A1F38">
        <w:rPr>
          <w:b/>
          <w:bCs/>
          <w:i w:val="0"/>
          <w:iCs w:val="0"/>
          <w:color w:val="auto"/>
          <w:sz w:val="28"/>
          <w:szCs w:val="28"/>
        </w:rPr>
        <w:t>ations</w:t>
      </w:r>
      <w:r w:rsidR="00B82457" w:rsidRPr="006A1F38">
        <w:rPr>
          <w:b/>
          <w:bCs/>
          <w:i w:val="0"/>
          <w:iCs w:val="0"/>
          <w:color w:val="auto"/>
          <w:sz w:val="28"/>
          <w:szCs w:val="28"/>
        </w:rPr>
        <w:t xml:space="preserve"> </w:t>
      </w:r>
    </w:p>
    <w:bookmarkEnd w:id="13"/>
    <w:p w14:paraId="3FDFDE2F" w14:textId="330D17CA" w:rsidR="00C44BFE" w:rsidRPr="00D514D2" w:rsidRDefault="00C44BFE" w:rsidP="005114B1">
      <w:pPr>
        <w:rPr>
          <w:b/>
          <w:bCs/>
          <w:sz w:val="28"/>
          <w:szCs w:val="28"/>
        </w:rPr>
      </w:pPr>
      <w:r w:rsidRPr="00D514D2">
        <w:rPr>
          <w:b/>
          <w:bCs/>
          <w:sz w:val="28"/>
          <w:szCs w:val="28"/>
        </w:rPr>
        <w:t>a) Do they accept the leadership</w:t>
      </w:r>
      <w:r w:rsidR="00751AF6" w:rsidRPr="00D514D2">
        <w:rPr>
          <w:b/>
          <w:bCs/>
          <w:sz w:val="28"/>
          <w:szCs w:val="28"/>
        </w:rPr>
        <w:t xml:space="preserve"> and thinking</w:t>
      </w:r>
      <w:r w:rsidRPr="00D514D2">
        <w:rPr>
          <w:b/>
          <w:bCs/>
          <w:sz w:val="28"/>
          <w:szCs w:val="28"/>
        </w:rPr>
        <w:t xml:space="preserve"> of Disabled People</w:t>
      </w:r>
      <w:r w:rsidR="000D5A8B">
        <w:rPr>
          <w:b/>
          <w:bCs/>
          <w:sz w:val="28"/>
          <w:szCs w:val="28"/>
        </w:rPr>
        <w:t>’</w:t>
      </w:r>
      <w:r w:rsidRPr="00D514D2">
        <w:rPr>
          <w:b/>
          <w:bCs/>
          <w:sz w:val="28"/>
          <w:szCs w:val="28"/>
        </w:rPr>
        <w:t>s Organisation</w:t>
      </w:r>
      <w:r w:rsidR="00751AF6" w:rsidRPr="00D514D2">
        <w:rPr>
          <w:b/>
          <w:bCs/>
          <w:sz w:val="28"/>
          <w:szCs w:val="28"/>
        </w:rPr>
        <w:t>s</w:t>
      </w:r>
      <w:r w:rsidR="001B41A9" w:rsidRPr="00D514D2">
        <w:rPr>
          <w:b/>
          <w:bCs/>
          <w:sz w:val="28"/>
          <w:szCs w:val="28"/>
        </w:rPr>
        <w:t xml:space="preserve"> </w:t>
      </w:r>
      <w:r w:rsidR="00036FF6" w:rsidRPr="00D514D2">
        <w:rPr>
          <w:b/>
          <w:bCs/>
          <w:sz w:val="28"/>
          <w:szCs w:val="28"/>
        </w:rPr>
        <w:t>(DPOs)</w:t>
      </w:r>
      <w:r w:rsidR="00751AF6" w:rsidRPr="00D514D2">
        <w:rPr>
          <w:b/>
          <w:bCs/>
          <w:sz w:val="28"/>
          <w:szCs w:val="28"/>
        </w:rPr>
        <w:t>?</w:t>
      </w:r>
    </w:p>
    <w:p w14:paraId="79CA7F43" w14:textId="2CEAF734" w:rsidR="00751AF6" w:rsidRPr="00D514D2" w:rsidRDefault="00751AF6" w:rsidP="005114B1">
      <w:pPr>
        <w:rPr>
          <w:b/>
          <w:bCs/>
          <w:sz w:val="28"/>
          <w:szCs w:val="28"/>
        </w:rPr>
      </w:pPr>
      <w:r w:rsidRPr="00D514D2">
        <w:rPr>
          <w:b/>
          <w:bCs/>
          <w:sz w:val="28"/>
          <w:szCs w:val="28"/>
        </w:rPr>
        <w:t>b) Do they do everything they can to emp</w:t>
      </w:r>
      <w:r w:rsidR="00036FF6" w:rsidRPr="00D514D2">
        <w:rPr>
          <w:b/>
          <w:bCs/>
          <w:sz w:val="28"/>
          <w:szCs w:val="28"/>
        </w:rPr>
        <w:t xml:space="preserve">ower and </w:t>
      </w:r>
      <w:r w:rsidR="00D814B2" w:rsidRPr="00D514D2">
        <w:rPr>
          <w:b/>
          <w:bCs/>
          <w:sz w:val="28"/>
          <w:szCs w:val="28"/>
        </w:rPr>
        <w:t xml:space="preserve">build the </w:t>
      </w:r>
      <w:r w:rsidR="00036FF6" w:rsidRPr="00D514D2">
        <w:rPr>
          <w:b/>
          <w:bCs/>
          <w:sz w:val="28"/>
          <w:szCs w:val="28"/>
        </w:rPr>
        <w:t xml:space="preserve">capacity </w:t>
      </w:r>
      <w:r w:rsidR="00D814B2" w:rsidRPr="00D514D2">
        <w:rPr>
          <w:b/>
          <w:bCs/>
          <w:sz w:val="28"/>
          <w:szCs w:val="28"/>
        </w:rPr>
        <w:t>of</w:t>
      </w:r>
      <w:r w:rsidR="00036FF6" w:rsidRPr="00D514D2">
        <w:rPr>
          <w:b/>
          <w:bCs/>
          <w:sz w:val="28"/>
          <w:szCs w:val="28"/>
        </w:rPr>
        <w:t xml:space="preserve"> DPOs?</w:t>
      </w:r>
    </w:p>
    <w:p w14:paraId="2E1578FA" w14:textId="5EFFFFE8" w:rsidR="00036FF6" w:rsidRPr="00D514D2" w:rsidRDefault="00036FF6" w:rsidP="005114B1">
      <w:pPr>
        <w:rPr>
          <w:b/>
          <w:bCs/>
          <w:sz w:val="28"/>
          <w:szCs w:val="28"/>
        </w:rPr>
      </w:pPr>
      <w:r w:rsidRPr="00D514D2">
        <w:rPr>
          <w:b/>
          <w:bCs/>
          <w:sz w:val="28"/>
          <w:szCs w:val="28"/>
        </w:rPr>
        <w:t xml:space="preserve">c) Do they reject the </w:t>
      </w:r>
      <w:r w:rsidR="0027236E" w:rsidRPr="00D514D2">
        <w:rPr>
          <w:b/>
          <w:bCs/>
          <w:sz w:val="28"/>
          <w:szCs w:val="28"/>
        </w:rPr>
        <w:t>ch</w:t>
      </w:r>
      <w:r w:rsidR="00F331C2" w:rsidRPr="00D514D2">
        <w:rPr>
          <w:b/>
          <w:bCs/>
          <w:sz w:val="28"/>
          <w:szCs w:val="28"/>
        </w:rPr>
        <w:t>a</w:t>
      </w:r>
      <w:r w:rsidR="0027236E" w:rsidRPr="00D514D2">
        <w:rPr>
          <w:b/>
          <w:bCs/>
          <w:sz w:val="28"/>
          <w:szCs w:val="28"/>
        </w:rPr>
        <w:t>rity and medical model in favour of social/human right model</w:t>
      </w:r>
      <w:r w:rsidR="00F331C2" w:rsidRPr="00D514D2">
        <w:rPr>
          <w:b/>
          <w:bCs/>
          <w:sz w:val="28"/>
          <w:szCs w:val="28"/>
        </w:rPr>
        <w:t xml:space="preserve"> of disability?</w:t>
      </w:r>
    </w:p>
    <w:p w14:paraId="1E095521" w14:textId="1B534474" w:rsidR="00F331C2" w:rsidRPr="00D514D2" w:rsidRDefault="00F331C2" w:rsidP="005114B1">
      <w:pPr>
        <w:rPr>
          <w:b/>
          <w:bCs/>
          <w:sz w:val="28"/>
          <w:szCs w:val="28"/>
        </w:rPr>
      </w:pPr>
      <w:r w:rsidRPr="00D514D2">
        <w:rPr>
          <w:b/>
          <w:bCs/>
          <w:sz w:val="28"/>
          <w:szCs w:val="28"/>
        </w:rPr>
        <w:t>d)</w:t>
      </w:r>
      <w:r w:rsidR="00323FDC" w:rsidRPr="00D514D2">
        <w:rPr>
          <w:b/>
          <w:bCs/>
          <w:sz w:val="28"/>
          <w:szCs w:val="28"/>
        </w:rPr>
        <w:t xml:space="preserve"> Do they put their organisational, </w:t>
      </w:r>
      <w:proofErr w:type="gramStart"/>
      <w:r w:rsidR="00323FDC" w:rsidRPr="00D514D2">
        <w:rPr>
          <w:b/>
          <w:bCs/>
          <w:sz w:val="28"/>
          <w:szCs w:val="28"/>
        </w:rPr>
        <w:t>financial</w:t>
      </w:r>
      <w:proofErr w:type="gramEnd"/>
      <w:r w:rsidR="00323FDC" w:rsidRPr="00D514D2">
        <w:rPr>
          <w:b/>
          <w:bCs/>
          <w:sz w:val="28"/>
          <w:szCs w:val="28"/>
        </w:rPr>
        <w:t xml:space="preserve"> and trainin</w:t>
      </w:r>
      <w:r w:rsidR="001B41A9" w:rsidRPr="00D514D2">
        <w:rPr>
          <w:b/>
          <w:bCs/>
          <w:sz w:val="28"/>
          <w:szCs w:val="28"/>
        </w:rPr>
        <w:t xml:space="preserve">g resources at </w:t>
      </w:r>
      <w:r w:rsidR="005033DC">
        <w:rPr>
          <w:b/>
          <w:bCs/>
          <w:sz w:val="28"/>
          <w:szCs w:val="28"/>
        </w:rPr>
        <w:t xml:space="preserve">the </w:t>
      </w:r>
      <w:r w:rsidR="001B41A9" w:rsidRPr="00D514D2">
        <w:rPr>
          <w:b/>
          <w:bCs/>
          <w:sz w:val="28"/>
          <w:szCs w:val="28"/>
        </w:rPr>
        <w:t>disposal of disabled people and DPOs?</w:t>
      </w:r>
    </w:p>
    <w:p w14:paraId="6140900F" w14:textId="18566758" w:rsidR="007315CF" w:rsidRPr="00D514D2" w:rsidRDefault="007315CF" w:rsidP="005114B1">
      <w:pPr>
        <w:rPr>
          <w:b/>
          <w:bCs/>
          <w:sz w:val="28"/>
          <w:szCs w:val="28"/>
        </w:rPr>
      </w:pPr>
      <w:r w:rsidRPr="00D514D2">
        <w:rPr>
          <w:b/>
          <w:bCs/>
          <w:sz w:val="28"/>
          <w:szCs w:val="28"/>
        </w:rPr>
        <w:t>f) If the</w:t>
      </w:r>
      <w:r w:rsidR="00542FF9" w:rsidRPr="00D514D2">
        <w:rPr>
          <w:b/>
          <w:bCs/>
          <w:sz w:val="28"/>
          <w:szCs w:val="28"/>
        </w:rPr>
        <w:t xml:space="preserve"> charity provides welfare services and treatment</w:t>
      </w:r>
      <w:r w:rsidR="000D5A8B">
        <w:rPr>
          <w:b/>
          <w:bCs/>
          <w:sz w:val="28"/>
          <w:szCs w:val="28"/>
        </w:rPr>
        <w:t>,</w:t>
      </w:r>
      <w:r w:rsidR="00D64C5C" w:rsidRPr="00D514D2">
        <w:rPr>
          <w:b/>
          <w:bCs/>
          <w:sz w:val="28"/>
          <w:szCs w:val="28"/>
        </w:rPr>
        <w:t xml:space="preserve"> do they still empower disabled people they work with?</w:t>
      </w:r>
    </w:p>
    <w:p w14:paraId="2B6B84CC" w14:textId="0381B2EF" w:rsidR="009E062C" w:rsidRPr="00843AB3" w:rsidRDefault="00A3773A" w:rsidP="005114B1">
      <w:pPr>
        <w:rPr>
          <w:b/>
          <w:bCs/>
          <w:sz w:val="28"/>
          <w:szCs w:val="28"/>
        </w:rPr>
      </w:pPr>
      <w:r w:rsidRPr="00D514D2">
        <w:rPr>
          <w:b/>
          <w:bCs/>
          <w:sz w:val="28"/>
          <w:szCs w:val="28"/>
        </w:rPr>
        <w:t xml:space="preserve">e) Do they allow disabled </w:t>
      </w:r>
      <w:r w:rsidR="009D6A72">
        <w:rPr>
          <w:b/>
          <w:bCs/>
          <w:sz w:val="28"/>
          <w:szCs w:val="28"/>
        </w:rPr>
        <w:t>p</w:t>
      </w:r>
      <w:r w:rsidRPr="00D514D2">
        <w:rPr>
          <w:b/>
          <w:bCs/>
          <w:sz w:val="28"/>
          <w:szCs w:val="28"/>
        </w:rPr>
        <w:t>eople and their organisations to lead</w:t>
      </w:r>
      <w:r w:rsidR="009D6A72">
        <w:rPr>
          <w:b/>
          <w:bCs/>
          <w:sz w:val="28"/>
          <w:szCs w:val="28"/>
        </w:rPr>
        <w:t>,</w:t>
      </w:r>
      <w:r w:rsidRPr="00D514D2">
        <w:rPr>
          <w:b/>
          <w:bCs/>
          <w:sz w:val="28"/>
          <w:szCs w:val="28"/>
        </w:rPr>
        <w:t xml:space="preserve"> </w:t>
      </w:r>
      <w:r w:rsidR="006E0BF4" w:rsidRPr="00D514D2">
        <w:rPr>
          <w:b/>
          <w:bCs/>
          <w:sz w:val="28"/>
          <w:szCs w:val="28"/>
        </w:rPr>
        <w:t>‘Nothing About Us Without Us’ and not ‘steal our clothes</w:t>
      </w:r>
      <w:r w:rsidR="00D814B2" w:rsidRPr="00D514D2">
        <w:rPr>
          <w:b/>
          <w:bCs/>
          <w:sz w:val="28"/>
          <w:szCs w:val="28"/>
        </w:rPr>
        <w:t>’?</w:t>
      </w:r>
    </w:p>
    <w:p w14:paraId="0831F996" w14:textId="443E7717" w:rsidR="007D18EB" w:rsidRPr="009E062C" w:rsidRDefault="00DE550F" w:rsidP="009E062C">
      <w:pPr>
        <w:pStyle w:val="Heading4"/>
        <w:rPr>
          <w:b/>
          <w:bCs/>
          <w:color w:val="7030A0"/>
          <w:sz w:val="28"/>
          <w:szCs w:val="28"/>
        </w:rPr>
      </w:pPr>
      <w:r w:rsidRPr="009E062C">
        <w:rPr>
          <w:b/>
          <w:bCs/>
          <w:color w:val="7030A0"/>
          <w:sz w:val="28"/>
          <w:szCs w:val="28"/>
        </w:rPr>
        <w:t>Follo</w:t>
      </w:r>
      <w:r w:rsidR="00E25750" w:rsidRPr="009E062C">
        <w:rPr>
          <w:b/>
          <w:bCs/>
          <w:color w:val="7030A0"/>
          <w:sz w:val="28"/>
          <w:szCs w:val="28"/>
        </w:rPr>
        <w:t xml:space="preserve">w Up Activity 3 </w:t>
      </w:r>
    </w:p>
    <w:p w14:paraId="66EF7740" w14:textId="6385AAC5" w:rsidR="00553EA3" w:rsidRPr="007D18EB" w:rsidRDefault="004B5E0B" w:rsidP="005114B1">
      <w:pPr>
        <w:rPr>
          <w:b/>
          <w:bCs/>
          <w:i/>
          <w:iCs/>
          <w:color w:val="7030A0"/>
          <w:sz w:val="28"/>
          <w:szCs w:val="28"/>
        </w:rPr>
      </w:pPr>
      <w:r w:rsidRPr="007D18EB">
        <w:rPr>
          <w:b/>
          <w:bCs/>
          <w:i/>
          <w:iCs/>
          <w:color w:val="7030A0"/>
          <w:sz w:val="28"/>
          <w:szCs w:val="28"/>
        </w:rPr>
        <w:t xml:space="preserve"> </w:t>
      </w:r>
      <w:r w:rsidR="00553EA3" w:rsidRPr="007D18EB">
        <w:rPr>
          <w:b/>
          <w:bCs/>
          <w:i/>
          <w:iCs/>
          <w:color w:val="7030A0"/>
          <w:sz w:val="28"/>
          <w:szCs w:val="28"/>
        </w:rPr>
        <w:t xml:space="preserve">Write a short leaflet or </w:t>
      </w:r>
      <w:r w:rsidR="00CD370D" w:rsidRPr="007D18EB">
        <w:rPr>
          <w:b/>
          <w:bCs/>
          <w:i/>
          <w:iCs/>
          <w:color w:val="7030A0"/>
          <w:sz w:val="28"/>
          <w:szCs w:val="28"/>
        </w:rPr>
        <w:t>make a poster challenging the thinking of a charity for disabled people to make them more respecting of the rights and participation of disabled people. (You can send us a photo of your poster)</w:t>
      </w:r>
    </w:p>
    <w:p w14:paraId="2450468F" w14:textId="187EF7BE" w:rsidR="00833626" w:rsidRDefault="007D20DB" w:rsidP="005114B1">
      <w:pPr>
        <w:rPr>
          <w:sz w:val="28"/>
          <w:szCs w:val="28"/>
        </w:rPr>
      </w:pPr>
      <w:bookmarkStart w:id="14" w:name="_Hlk62812503"/>
      <w:r>
        <w:rPr>
          <w:b/>
          <w:bCs/>
          <w:sz w:val="28"/>
          <w:szCs w:val="28"/>
        </w:rPr>
        <w:t xml:space="preserve">The </w:t>
      </w:r>
      <w:r w:rsidR="001136BB" w:rsidRPr="007D20DB">
        <w:rPr>
          <w:b/>
          <w:bCs/>
          <w:sz w:val="28"/>
          <w:szCs w:val="28"/>
        </w:rPr>
        <w:t>Medical Model</w:t>
      </w:r>
      <w:bookmarkEnd w:id="14"/>
      <w:r>
        <w:rPr>
          <w:b/>
          <w:bCs/>
          <w:sz w:val="28"/>
          <w:szCs w:val="28"/>
        </w:rPr>
        <w:t>:</w:t>
      </w:r>
      <w:r w:rsidR="001136BB" w:rsidRPr="00D514D2">
        <w:rPr>
          <w:sz w:val="28"/>
          <w:szCs w:val="28"/>
        </w:rPr>
        <w:t xml:space="preserve"> </w:t>
      </w:r>
      <w:r w:rsidR="005114B1" w:rsidRPr="00D514D2">
        <w:rPr>
          <w:sz w:val="28"/>
          <w:szCs w:val="28"/>
        </w:rPr>
        <w:t xml:space="preserve"> As medical science developed it was applied to disabled people with a view to ‘curing’ </w:t>
      </w:r>
      <w:r w:rsidR="00B807AC" w:rsidRPr="00D514D2">
        <w:rPr>
          <w:sz w:val="28"/>
          <w:szCs w:val="28"/>
        </w:rPr>
        <w:t>us</w:t>
      </w:r>
      <w:r w:rsidR="005114B1" w:rsidRPr="00D514D2">
        <w:rPr>
          <w:sz w:val="28"/>
          <w:szCs w:val="28"/>
        </w:rPr>
        <w:t xml:space="preserve"> or making </w:t>
      </w:r>
      <w:r w:rsidR="00B807AC" w:rsidRPr="00D514D2">
        <w:rPr>
          <w:sz w:val="28"/>
          <w:szCs w:val="28"/>
        </w:rPr>
        <w:t>us</w:t>
      </w:r>
      <w:r w:rsidR="005114B1" w:rsidRPr="00D514D2">
        <w:rPr>
          <w:sz w:val="28"/>
          <w:szCs w:val="28"/>
        </w:rPr>
        <w:t xml:space="preserve"> ‘normal’</w:t>
      </w:r>
      <w:r w:rsidR="00895CF4" w:rsidRPr="00D514D2">
        <w:rPr>
          <w:sz w:val="28"/>
          <w:szCs w:val="28"/>
        </w:rPr>
        <w:t xml:space="preserve">. </w:t>
      </w:r>
      <w:r w:rsidR="00AD2B21">
        <w:rPr>
          <w:sz w:val="28"/>
          <w:szCs w:val="28"/>
        </w:rPr>
        <w:t xml:space="preserve">Under </w:t>
      </w:r>
      <w:r w:rsidR="007D18EB">
        <w:rPr>
          <w:sz w:val="28"/>
          <w:szCs w:val="28"/>
        </w:rPr>
        <w:t>m</w:t>
      </w:r>
      <w:r w:rsidR="00895CF4" w:rsidRPr="00D514D2">
        <w:rPr>
          <w:sz w:val="28"/>
          <w:szCs w:val="28"/>
        </w:rPr>
        <w:t xml:space="preserve">edical model thinking </w:t>
      </w:r>
      <w:r w:rsidR="005114B1" w:rsidRPr="00D514D2">
        <w:rPr>
          <w:sz w:val="28"/>
          <w:szCs w:val="28"/>
        </w:rPr>
        <w:t>disabled people were in the position they were in because of the impairment they had. If the impairment could be fixed, then the disadvantage would disappear. The trouble was, and often still is, that medical science did not know how to get rid of many types of impairments. However, medical knowledge has massively increased in the last 1</w:t>
      </w:r>
      <w:r w:rsidR="00895CF4" w:rsidRPr="00D514D2">
        <w:rPr>
          <w:sz w:val="28"/>
          <w:szCs w:val="28"/>
        </w:rPr>
        <w:t>7</w:t>
      </w:r>
      <w:r w:rsidR="005114B1" w:rsidRPr="00D514D2">
        <w:rPr>
          <w:sz w:val="28"/>
          <w:szCs w:val="28"/>
        </w:rPr>
        <w:t xml:space="preserve">0 years. </w:t>
      </w:r>
    </w:p>
    <w:p w14:paraId="25CB974E" w14:textId="4E8A467C" w:rsidR="00CD48FF" w:rsidRPr="00D514D2" w:rsidRDefault="005114B1" w:rsidP="005114B1">
      <w:pPr>
        <w:rPr>
          <w:sz w:val="28"/>
          <w:szCs w:val="28"/>
        </w:rPr>
      </w:pPr>
      <w:r w:rsidRPr="00D514D2">
        <w:rPr>
          <w:sz w:val="28"/>
          <w:szCs w:val="28"/>
        </w:rPr>
        <w:t xml:space="preserve">Improvements in medical science, </w:t>
      </w:r>
      <w:proofErr w:type="gramStart"/>
      <w:r w:rsidRPr="00D514D2">
        <w:rPr>
          <w:sz w:val="28"/>
          <w:szCs w:val="28"/>
        </w:rPr>
        <w:t>as long as</w:t>
      </w:r>
      <w:proofErr w:type="gramEnd"/>
      <w:r w:rsidRPr="00D514D2">
        <w:rPr>
          <w:sz w:val="28"/>
          <w:szCs w:val="28"/>
        </w:rPr>
        <w:t xml:space="preserve"> they can be provided in a low-income environment, can reduce certain types of impairment through rehabilitation</w:t>
      </w:r>
      <w:r w:rsidR="00BB7BBD">
        <w:rPr>
          <w:sz w:val="28"/>
          <w:szCs w:val="28"/>
        </w:rPr>
        <w:t>,</w:t>
      </w:r>
      <w:r w:rsidRPr="00D514D2">
        <w:rPr>
          <w:sz w:val="28"/>
          <w:szCs w:val="28"/>
        </w:rPr>
        <w:t xml:space="preserve"> or even eradicate them</w:t>
      </w:r>
      <w:r w:rsidR="00895CF4" w:rsidRPr="00D514D2">
        <w:rPr>
          <w:sz w:val="28"/>
          <w:szCs w:val="28"/>
        </w:rPr>
        <w:t xml:space="preserve"> through</w:t>
      </w:r>
      <w:r w:rsidR="007778E0" w:rsidRPr="00D514D2">
        <w:rPr>
          <w:sz w:val="28"/>
          <w:szCs w:val="28"/>
        </w:rPr>
        <w:t xml:space="preserve"> better </w:t>
      </w:r>
      <w:r w:rsidR="00D61BBA" w:rsidRPr="00D514D2">
        <w:rPr>
          <w:sz w:val="28"/>
          <w:szCs w:val="28"/>
        </w:rPr>
        <w:t xml:space="preserve">living conditions, </w:t>
      </w:r>
      <w:r w:rsidR="007778E0" w:rsidRPr="00D514D2">
        <w:rPr>
          <w:sz w:val="28"/>
          <w:szCs w:val="28"/>
        </w:rPr>
        <w:t>nutrition</w:t>
      </w:r>
      <w:r w:rsidR="00D90A6A" w:rsidRPr="00D514D2">
        <w:rPr>
          <w:sz w:val="28"/>
          <w:szCs w:val="28"/>
        </w:rPr>
        <w:t>,</w:t>
      </w:r>
      <w:r w:rsidR="00895CF4" w:rsidRPr="00D514D2">
        <w:rPr>
          <w:sz w:val="28"/>
          <w:szCs w:val="28"/>
        </w:rPr>
        <w:t xml:space="preserve"> </w:t>
      </w:r>
      <w:r w:rsidR="007778E0" w:rsidRPr="00D514D2">
        <w:rPr>
          <w:sz w:val="28"/>
          <w:szCs w:val="28"/>
        </w:rPr>
        <w:t>hygiene</w:t>
      </w:r>
      <w:r w:rsidR="00D90A6A" w:rsidRPr="00D514D2">
        <w:rPr>
          <w:sz w:val="28"/>
          <w:szCs w:val="28"/>
        </w:rPr>
        <w:t>, reproductive health</w:t>
      </w:r>
      <w:r w:rsidR="007778E0" w:rsidRPr="00D514D2">
        <w:rPr>
          <w:sz w:val="28"/>
          <w:szCs w:val="28"/>
        </w:rPr>
        <w:t xml:space="preserve"> and vaccination</w:t>
      </w:r>
      <w:r w:rsidRPr="00D514D2">
        <w:rPr>
          <w:sz w:val="28"/>
          <w:szCs w:val="28"/>
        </w:rPr>
        <w:t>. This is obviously a good thing and should be encouraged</w:t>
      </w:r>
      <w:r w:rsidR="00CD48FF" w:rsidRPr="00D514D2">
        <w:rPr>
          <w:sz w:val="28"/>
          <w:szCs w:val="28"/>
        </w:rPr>
        <w:t>.</w:t>
      </w:r>
      <w:r w:rsidRPr="00D514D2">
        <w:rPr>
          <w:sz w:val="28"/>
          <w:szCs w:val="28"/>
        </w:rPr>
        <w:t xml:space="preserve"> </w:t>
      </w:r>
    </w:p>
    <w:p w14:paraId="5F13428F" w14:textId="6FEE9343" w:rsidR="00034804" w:rsidRDefault="00034804" w:rsidP="005114B1">
      <w:pPr>
        <w:rPr>
          <w:sz w:val="28"/>
          <w:szCs w:val="28"/>
        </w:rPr>
      </w:pPr>
      <w:r w:rsidRPr="00D514D2">
        <w:rPr>
          <w:sz w:val="28"/>
          <w:szCs w:val="28"/>
        </w:rPr>
        <w:t xml:space="preserve">When we talk of </w:t>
      </w:r>
      <w:r w:rsidRPr="00D514D2">
        <w:rPr>
          <w:b/>
          <w:bCs/>
          <w:sz w:val="28"/>
          <w:szCs w:val="28"/>
        </w:rPr>
        <w:t>medical model</w:t>
      </w:r>
      <w:r w:rsidRPr="00D514D2">
        <w:rPr>
          <w:sz w:val="28"/>
          <w:szCs w:val="28"/>
        </w:rPr>
        <w:t xml:space="preserve"> thinking, we are referring to the way in which disabled people are seen largely or exclusively through a medical lens. Their impairment is focused on, to the exclusion of their entitlement to live </w:t>
      </w:r>
      <w:r w:rsidR="00B978EB" w:rsidRPr="00D514D2">
        <w:rPr>
          <w:sz w:val="28"/>
          <w:szCs w:val="28"/>
        </w:rPr>
        <w:t xml:space="preserve">with the same rights </w:t>
      </w:r>
      <w:r w:rsidR="009167F0" w:rsidRPr="00D514D2">
        <w:rPr>
          <w:sz w:val="28"/>
          <w:szCs w:val="28"/>
        </w:rPr>
        <w:t xml:space="preserve">as </w:t>
      </w:r>
      <w:r w:rsidRPr="00D514D2">
        <w:rPr>
          <w:sz w:val="28"/>
          <w:szCs w:val="28"/>
        </w:rPr>
        <w:t>other members of society.</w:t>
      </w:r>
      <w:r w:rsidR="00E97172" w:rsidRPr="00D514D2">
        <w:rPr>
          <w:sz w:val="28"/>
          <w:szCs w:val="28"/>
        </w:rPr>
        <w:t xml:space="preserve"> Th</w:t>
      </w:r>
      <w:r w:rsidR="00224B05">
        <w:rPr>
          <w:sz w:val="28"/>
          <w:szCs w:val="28"/>
        </w:rPr>
        <w:t xml:space="preserve">e </w:t>
      </w:r>
      <w:r w:rsidR="00E97172" w:rsidRPr="00D514D2">
        <w:rPr>
          <w:sz w:val="28"/>
          <w:szCs w:val="28"/>
        </w:rPr>
        <w:t xml:space="preserve">approach focused on the loss of normal function and led to </w:t>
      </w:r>
      <w:r w:rsidR="00224B05">
        <w:rPr>
          <w:sz w:val="28"/>
          <w:szCs w:val="28"/>
        </w:rPr>
        <w:t>us</w:t>
      </w:r>
      <w:r w:rsidR="00E97172" w:rsidRPr="00D514D2">
        <w:rPr>
          <w:sz w:val="28"/>
          <w:szCs w:val="28"/>
        </w:rPr>
        <w:t xml:space="preserve"> being viewed as negative or in deficit, needing to be made normal. The only trouble was that in </w:t>
      </w:r>
      <w:proofErr w:type="gramStart"/>
      <w:r w:rsidR="00E97172" w:rsidRPr="00D514D2">
        <w:rPr>
          <w:sz w:val="28"/>
          <w:szCs w:val="28"/>
        </w:rPr>
        <w:t>the majority of</w:t>
      </w:r>
      <w:proofErr w:type="gramEnd"/>
      <w:r w:rsidR="00E97172" w:rsidRPr="00D514D2">
        <w:rPr>
          <w:sz w:val="28"/>
          <w:szCs w:val="28"/>
        </w:rPr>
        <w:t xml:space="preserve"> cases this approach did not work. Even where it did work, the disabled person was seen as a collection of symptoms to be treated or subjected to therapy, with their ordinary life put on hold. What disabled people ‘could not do’ led to their being categorised by type and degree of impairment and as a result labelled, separated and related to differently from non-disabled people. This attitude often reinforced, and was grafted on to, the persistent traditional views outlined above and so became a potent means of oppression.</w:t>
      </w:r>
    </w:p>
    <w:p w14:paraId="2E94634F" w14:textId="678421C1" w:rsidR="00BC48A0" w:rsidRPr="00A57312" w:rsidRDefault="005033DC" w:rsidP="00A57312">
      <w:pPr>
        <w:pStyle w:val="Heading2"/>
        <w:rPr>
          <w:b/>
          <w:bCs/>
          <w:color w:val="000000" w:themeColor="text1"/>
          <w:sz w:val="28"/>
          <w:szCs w:val="28"/>
        </w:rPr>
      </w:pPr>
      <w:bookmarkStart w:id="15" w:name="_Toc74377662"/>
      <w:r>
        <w:rPr>
          <w:b/>
          <w:bCs/>
          <w:color w:val="000000" w:themeColor="text1"/>
          <w:sz w:val="28"/>
          <w:szCs w:val="28"/>
        </w:rPr>
        <w:t>v</w:t>
      </w:r>
      <w:r w:rsidR="00A57312" w:rsidRPr="00A57312">
        <w:rPr>
          <w:b/>
          <w:bCs/>
          <w:color w:val="000000" w:themeColor="text1"/>
          <w:sz w:val="28"/>
          <w:szCs w:val="28"/>
        </w:rPr>
        <w:t>) The Paradigm Shift</w:t>
      </w:r>
      <w:r w:rsidR="00E70411">
        <w:rPr>
          <w:b/>
          <w:bCs/>
          <w:color w:val="000000" w:themeColor="text1"/>
          <w:sz w:val="28"/>
          <w:szCs w:val="28"/>
        </w:rPr>
        <w:t xml:space="preserve"> from the</w:t>
      </w:r>
      <w:r w:rsidR="00A57312" w:rsidRPr="00A57312">
        <w:rPr>
          <w:b/>
          <w:bCs/>
          <w:color w:val="000000" w:themeColor="text1"/>
          <w:sz w:val="28"/>
          <w:szCs w:val="28"/>
        </w:rPr>
        <w:t xml:space="preserve"> Medical to </w:t>
      </w:r>
      <w:r w:rsidR="00E70411">
        <w:rPr>
          <w:b/>
          <w:bCs/>
          <w:color w:val="000000" w:themeColor="text1"/>
          <w:sz w:val="28"/>
          <w:szCs w:val="28"/>
        </w:rPr>
        <w:t xml:space="preserve">the </w:t>
      </w:r>
      <w:r w:rsidR="00A57312" w:rsidRPr="00A57312">
        <w:rPr>
          <w:b/>
          <w:bCs/>
          <w:color w:val="000000" w:themeColor="text1"/>
          <w:sz w:val="28"/>
          <w:szCs w:val="28"/>
        </w:rPr>
        <w:t>Social Model</w:t>
      </w:r>
      <w:r w:rsidR="00E70411">
        <w:rPr>
          <w:b/>
          <w:bCs/>
          <w:color w:val="000000" w:themeColor="text1"/>
          <w:sz w:val="28"/>
          <w:szCs w:val="28"/>
        </w:rPr>
        <w:t xml:space="preserve"> of Disability</w:t>
      </w:r>
      <w:bookmarkStart w:id="16" w:name="_Hlk62812569"/>
      <w:bookmarkEnd w:id="15"/>
    </w:p>
    <w:bookmarkEnd w:id="16"/>
    <w:p w14:paraId="34DD1A3A" w14:textId="0E53162F" w:rsidR="00A12DB5" w:rsidRPr="00D514D2" w:rsidRDefault="005114B1" w:rsidP="005114B1">
      <w:pPr>
        <w:rPr>
          <w:sz w:val="28"/>
          <w:szCs w:val="28"/>
        </w:rPr>
      </w:pPr>
      <w:r w:rsidRPr="00D514D2">
        <w:rPr>
          <w:sz w:val="28"/>
          <w:szCs w:val="28"/>
        </w:rPr>
        <w:t xml:space="preserve">The </w:t>
      </w:r>
      <w:r w:rsidR="004E7883" w:rsidRPr="00D514D2">
        <w:rPr>
          <w:sz w:val="28"/>
          <w:szCs w:val="28"/>
        </w:rPr>
        <w:t xml:space="preserve">identification, </w:t>
      </w:r>
      <w:r w:rsidRPr="00D514D2">
        <w:rPr>
          <w:sz w:val="28"/>
          <w:szCs w:val="28"/>
        </w:rPr>
        <w:t>by disabled people</w:t>
      </w:r>
      <w:r w:rsidR="00A12DB5" w:rsidRPr="00D514D2">
        <w:rPr>
          <w:sz w:val="28"/>
          <w:szCs w:val="28"/>
        </w:rPr>
        <w:t>,</w:t>
      </w:r>
      <w:r w:rsidRPr="00D514D2">
        <w:rPr>
          <w:sz w:val="28"/>
          <w:szCs w:val="28"/>
        </w:rPr>
        <w:t xml:space="preserve"> </w:t>
      </w:r>
      <w:r w:rsidRPr="00D514D2">
        <w:rPr>
          <w:b/>
          <w:bCs/>
          <w:sz w:val="28"/>
          <w:szCs w:val="28"/>
        </w:rPr>
        <w:t xml:space="preserve">of </w:t>
      </w:r>
      <w:r w:rsidR="00E70411">
        <w:rPr>
          <w:b/>
          <w:bCs/>
          <w:sz w:val="28"/>
          <w:szCs w:val="28"/>
        </w:rPr>
        <w:t>‘</w:t>
      </w:r>
      <w:r w:rsidRPr="00D514D2">
        <w:rPr>
          <w:b/>
          <w:bCs/>
          <w:sz w:val="28"/>
          <w:szCs w:val="28"/>
        </w:rPr>
        <w:t>medical model</w:t>
      </w:r>
      <w:r w:rsidRPr="00D514D2">
        <w:rPr>
          <w:sz w:val="28"/>
          <w:szCs w:val="28"/>
        </w:rPr>
        <w:t xml:space="preserve"> </w:t>
      </w:r>
      <w:r w:rsidRPr="00E70411">
        <w:rPr>
          <w:b/>
          <w:bCs/>
          <w:sz w:val="28"/>
          <w:szCs w:val="28"/>
        </w:rPr>
        <w:t>thinking</w:t>
      </w:r>
      <w:r w:rsidR="00E70411">
        <w:rPr>
          <w:sz w:val="28"/>
          <w:szCs w:val="28"/>
        </w:rPr>
        <w:t>’</w:t>
      </w:r>
      <w:r w:rsidRPr="00D514D2">
        <w:rPr>
          <w:sz w:val="28"/>
          <w:szCs w:val="28"/>
        </w:rPr>
        <w:t xml:space="preserve"> as holding them back from winning their full rights</w:t>
      </w:r>
      <w:r w:rsidR="00A12DB5" w:rsidRPr="00D514D2">
        <w:rPr>
          <w:sz w:val="28"/>
          <w:szCs w:val="28"/>
        </w:rPr>
        <w:t>,</w:t>
      </w:r>
      <w:r w:rsidRPr="00D514D2">
        <w:rPr>
          <w:sz w:val="28"/>
          <w:szCs w:val="28"/>
        </w:rPr>
        <w:t xml:space="preserve"> does not mean that disabled people do not </w:t>
      </w:r>
      <w:r w:rsidR="00A12DB5" w:rsidRPr="00D514D2">
        <w:rPr>
          <w:sz w:val="28"/>
          <w:szCs w:val="28"/>
        </w:rPr>
        <w:t xml:space="preserve">welcome </w:t>
      </w:r>
      <w:r w:rsidR="00CC4203">
        <w:rPr>
          <w:sz w:val="28"/>
          <w:szCs w:val="28"/>
        </w:rPr>
        <w:t xml:space="preserve">or </w:t>
      </w:r>
      <w:r w:rsidRPr="00D514D2">
        <w:rPr>
          <w:sz w:val="28"/>
          <w:szCs w:val="28"/>
        </w:rPr>
        <w:t>need interventions from medically trained professionals. Of course they do</w:t>
      </w:r>
      <w:r w:rsidR="00CA74DC">
        <w:rPr>
          <w:sz w:val="28"/>
          <w:szCs w:val="28"/>
        </w:rPr>
        <w:t>.</w:t>
      </w:r>
    </w:p>
    <w:p w14:paraId="1C206C64" w14:textId="77777777" w:rsidR="007454BD" w:rsidRPr="00D514D2" w:rsidRDefault="005114B1" w:rsidP="005114B1">
      <w:pPr>
        <w:rPr>
          <w:sz w:val="28"/>
          <w:szCs w:val="28"/>
        </w:rPr>
      </w:pPr>
      <w:r w:rsidRPr="00D514D2">
        <w:rPr>
          <w:sz w:val="28"/>
          <w:szCs w:val="28"/>
        </w:rPr>
        <w:t xml:space="preserve"> A vital part of disabled people’s lives and rights </w:t>
      </w:r>
      <w:r w:rsidR="007454BD" w:rsidRPr="00D514D2">
        <w:rPr>
          <w:sz w:val="28"/>
          <w:szCs w:val="28"/>
        </w:rPr>
        <w:t>are</w:t>
      </w:r>
      <w:r w:rsidRPr="00D514D2">
        <w:rPr>
          <w:sz w:val="28"/>
          <w:szCs w:val="28"/>
        </w:rPr>
        <w:t xml:space="preserve"> access to medically-based interventions to keep them alive, minimise their impairments and provide the best support available. In much of the South, this knowledge and support is not readily available and is strongly linked to the wealth of the country. </w:t>
      </w:r>
    </w:p>
    <w:p w14:paraId="5955B6A6" w14:textId="33B6D4F2" w:rsidR="000C49A2" w:rsidRPr="00D514D2" w:rsidRDefault="000C49A2" w:rsidP="005114B1">
      <w:pPr>
        <w:rPr>
          <w:sz w:val="28"/>
          <w:szCs w:val="28"/>
        </w:rPr>
      </w:pPr>
      <w:r w:rsidRPr="00D514D2">
        <w:rPr>
          <w:sz w:val="28"/>
          <w:szCs w:val="28"/>
        </w:rPr>
        <w:t>With t</w:t>
      </w:r>
      <w:r w:rsidR="005114B1" w:rsidRPr="00D514D2">
        <w:rPr>
          <w:sz w:val="28"/>
          <w:szCs w:val="28"/>
        </w:rPr>
        <w:t xml:space="preserve">he development of </w:t>
      </w:r>
      <w:r w:rsidR="00E70411">
        <w:rPr>
          <w:sz w:val="28"/>
          <w:szCs w:val="28"/>
        </w:rPr>
        <w:t>‘</w:t>
      </w:r>
      <w:r w:rsidR="005114B1" w:rsidRPr="00D514D2">
        <w:rPr>
          <w:b/>
          <w:bCs/>
          <w:sz w:val="28"/>
          <w:szCs w:val="28"/>
        </w:rPr>
        <w:t>social model thinking</w:t>
      </w:r>
      <w:r w:rsidR="00E70411">
        <w:rPr>
          <w:b/>
          <w:bCs/>
          <w:sz w:val="28"/>
          <w:szCs w:val="28"/>
        </w:rPr>
        <w:t>’</w:t>
      </w:r>
      <w:r w:rsidR="005114B1" w:rsidRPr="00D514D2">
        <w:rPr>
          <w:b/>
          <w:bCs/>
          <w:sz w:val="28"/>
          <w:szCs w:val="28"/>
        </w:rPr>
        <w:t xml:space="preserve"> </w:t>
      </w:r>
      <w:r w:rsidR="007454BD" w:rsidRPr="00D514D2">
        <w:rPr>
          <w:sz w:val="28"/>
          <w:szCs w:val="28"/>
        </w:rPr>
        <w:t>o</w:t>
      </w:r>
      <w:r w:rsidR="005114B1" w:rsidRPr="00D514D2">
        <w:rPr>
          <w:sz w:val="28"/>
          <w:szCs w:val="28"/>
        </w:rPr>
        <w:t xml:space="preserve">ver the last </w:t>
      </w:r>
      <w:r w:rsidR="009167F0" w:rsidRPr="00D514D2">
        <w:rPr>
          <w:sz w:val="28"/>
          <w:szCs w:val="28"/>
        </w:rPr>
        <w:t>45</w:t>
      </w:r>
      <w:r w:rsidR="005114B1" w:rsidRPr="00D514D2">
        <w:rPr>
          <w:sz w:val="28"/>
          <w:szCs w:val="28"/>
        </w:rPr>
        <w:t xml:space="preserve"> years</w:t>
      </w:r>
      <w:r w:rsidR="00C518D0">
        <w:rPr>
          <w:sz w:val="28"/>
          <w:szCs w:val="28"/>
        </w:rPr>
        <w:t>,</w:t>
      </w:r>
      <w:r w:rsidR="005114B1" w:rsidRPr="00D514D2">
        <w:rPr>
          <w:sz w:val="28"/>
          <w:szCs w:val="28"/>
        </w:rPr>
        <w:t xml:space="preserve"> disabled people themselves began to challenge the consequences of </w:t>
      </w:r>
      <w:r w:rsidR="005114B1" w:rsidRPr="00D514D2">
        <w:rPr>
          <w:b/>
          <w:bCs/>
          <w:sz w:val="28"/>
          <w:szCs w:val="28"/>
        </w:rPr>
        <w:t>medical model</w:t>
      </w:r>
      <w:r w:rsidR="005114B1" w:rsidRPr="00D514D2">
        <w:rPr>
          <w:sz w:val="28"/>
          <w:szCs w:val="28"/>
        </w:rPr>
        <w:t xml:space="preserve"> </w:t>
      </w:r>
      <w:r w:rsidR="005114B1" w:rsidRPr="00E70411">
        <w:rPr>
          <w:b/>
          <w:bCs/>
          <w:sz w:val="28"/>
          <w:szCs w:val="28"/>
        </w:rPr>
        <w:t>thinking</w:t>
      </w:r>
      <w:r w:rsidR="005114B1" w:rsidRPr="00D514D2">
        <w:rPr>
          <w:sz w:val="28"/>
          <w:szCs w:val="28"/>
        </w:rPr>
        <w:t xml:space="preserve"> on their lives. </w:t>
      </w:r>
    </w:p>
    <w:p w14:paraId="2044D294" w14:textId="738CCD5F" w:rsidR="00C04C1A" w:rsidRDefault="005114B1" w:rsidP="005114B1">
      <w:pPr>
        <w:rPr>
          <w:sz w:val="28"/>
          <w:szCs w:val="28"/>
        </w:rPr>
      </w:pPr>
      <w:r w:rsidRPr="00D514D2">
        <w:rPr>
          <w:sz w:val="28"/>
          <w:szCs w:val="28"/>
        </w:rPr>
        <w:t>The U</w:t>
      </w:r>
      <w:r w:rsidR="00C82F9B" w:rsidRPr="00D514D2">
        <w:rPr>
          <w:sz w:val="28"/>
          <w:szCs w:val="28"/>
        </w:rPr>
        <w:t xml:space="preserve">nion of </w:t>
      </w:r>
      <w:r w:rsidRPr="00D514D2">
        <w:rPr>
          <w:sz w:val="28"/>
          <w:szCs w:val="28"/>
        </w:rPr>
        <w:t>P</w:t>
      </w:r>
      <w:r w:rsidR="00C82F9B" w:rsidRPr="00D514D2">
        <w:rPr>
          <w:sz w:val="28"/>
          <w:szCs w:val="28"/>
        </w:rPr>
        <w:t xml:space="preserve">hysically </w:t>
      </w:r>
      <w:r w:rsidRPr="00D514D2">
        <w:rPr>
          <w:sz w:val="28"/>
          <w:szCs w:val="28"/>
        </w:rPr>
        <w:t>I</w:t>
      </w:r>
      <w:r w:rsidR="00C82F9B" w:rsidRPr="00D514D2">
        <w:rPr>
          <w:sz w:val="28"/>
          <w:szCs w:val="28"/>
        </w:rPr>
        <w:t xml:space="preserve">mpaired </w:t>
      </w:r>
      <w:r w:rsidRPr="00D514D2">
        <w:rPr>
          <w:sz w:val="28"/>
          <w:szCs w:val="28"/>
        </w:rPr>
        <w:t>A</w:t>
      </w:r>
      <w:r w:rsidR="00C82F9B" w:rsidRPr="00D514D2">
        <w:rPr>
          <w:sz w:val="28"/>
          <w:szCs w:val="28"/>
        </w:rPr>
        <w:t xml:space="preserve">gainst </w:t>
      </w:r>
      <w:r w:rsidRPr="00D514D2">
        <w:rPr>
          <w:sz w:val="28"/>
          <w:szCs w:val="28"/>
        </w:rPr>
        <w:t>S</w:t>
      </w:r>
      <w:r w:rsidR="00C82F9B" w:rsidRPr="00D514D2">
        <w:rPr>
          <w:sz w:val="28"/>
          <w:szCs w:val="28"/>
        </w:rPr>
        <w:t>egregation</w:t>
      </w:r>
      <w:r w:rsidR="006177F9" w:rsidRPr="00D514D2">
        <w:rPr>
          <w:sz w:val="28"/>
          <w:szCs w:val="28"/>
        </w:rPr>
        <w:t xml:space="preserve"> </w:t>
      </w:r>
      <w:r w:rsidR="00834D6F" w:rsidRPr="00D514D2">
        <w:rPr>
          <w:sz w:val="28"/>
          <w:szCs w:val="28"/>
        </w:rPr>
        <w:t xml:space="preserve">(UPIAS) </w:t>
      </w:r>
      <w:r w:rsidR="00C04C1A" w:rsidRPr="00D514D2">
        <w:rPr>
          <w:sz w:val="28"/>
          <w:szCs w:val="28"/>
        </w:rPr>
        <w:t xml:space="preserve">1975, </w:t>
      </w:r>
      <w:r w:rsidR="00834D6F" w:rsidRPr="00D514D2">
        <w:rPr>
          <w:sz w:val="28"/>
          <w:szCs w:val="28"/>
        </w:rPr>
        <w:t xml:space="preserve">who were the first to articulate that it was the barriers in society that denied </w:t>
      </w:r>
      <w:r w:rsidR="00DE6890" w:rsidRPr="00D514D2">
        <w:rPr>
          <w:sz w:val="28"/>
          <w:szCs w:val="28"/>
        </w:rPr>
        <w:t>our rights</w:t>
      </w:r>
      <w:r w:rsidR="00C518D0">
        <w:rPr>
          <w:sz w:val="28"/>
          <w:szCs w:val="28"/>
        </w:rPr>
        <w:t>,</w:t>
      </w:r>
      <w:r w:rsidRPr="00D514D2">
        <w:rPr>
          <w:sz w:val="28"/>
          <w:szCs w:val="28"/>
        </w:rPr>
        <w:t xml:space="preserve"> was very clear that segregation must be opposed if disabled people were ever to be fully included in society. The focus has shifted from viewing the problem in the person and their permanent impairment to examining the barriers of attitude, organisation and environment that deny disabled people access to an ordinary life in the culture and society in which they live. </w:t>
      </w:r>
      <w:r w:rsidR="00C04C1A" w:rsidRPr="00D514D2">
        <w:rPr>
          <w:sz w:val="28"/>
          <w:szCs w:val="28"/>
        </w:rPr>
        <w:t xml:space="preserve">This is what has now been identified as </w:t>
      </w:r>
      <w:r w:rsidR="00E51129" w:rsidRPr="00D514D2">
        <w:rPr>
          <w:sz w:val="28"/>
          <w:szCs w:val="28"/>
        </w:rPr>
        <w:t>a key paradigm shift</w:t>
      </w:r>
      <w:r w:rsidR="00242BCB" w:rsidRPr="00D514D2">
        <w:rPr>
          <w:sz w:val="28"/>
          <w:szCs w:val="28"/>
        </w:rPr>
        <w:t>.</w:t>
      </w:r>
    </w:p>
    <w:p w14:paraId="48B2F069" w14:textId="46DB9D79" w:rsidR="00F1319C" w:rsidRDefault="00F1319C" w:rsidP="006A1F38">
      <w:pPr>
        <w:rPr>
          <w:sz w:val="28"/>
          <w:szCs w:val="28"/>
        </w:rPr>
      </w:pPr>
      <w:r w:rsidRPr="00D514D2">
        <w:rPr>
          <w:sz w:val="28"/>
          <w:szCs w:val="28"/>
        </w:rPr>
        <w:t xml:space="preserve">“It is of course a fact that we sometimes require skilled medical help to treat our physical impairments – operations, drugs and nursing care. We may also need therapists to help restore or maintain physical function, and to advise us on aids to independence and mobility. But the imposition of medical authority, and of a medical definition of our problems of living in society, </w:t>
      </w:r>
      <w:proofErr w:type="gramStart"/>
      <w:r w:rsidRPr="00D514D2">
        <w:rPr>
          <w:sz w:val="28"/>
          <w:szCs w:val="28"/>
        </w:rPr>
        <w:t>have to</w:t>
      </w:r>
      <w:proofErr w:type="gramEnd"/>
      <w:r w:rsidRPr="00D514D2">
        <w:rPr>
          <w:sz w:val="28"/>
          <w:szCs w:val="28"/>
        </w:rPr>
        <w:t xml:space="preserve"> be resisted strongly. First and </w:t>
      </w:r>
      <w:r w:rsidR="005859F4" w:rsidRPr="00D514D2">
        <w:rPr>
          <w:sz w:val="28"/>
          <w:szCs w:val="28"/>
        </w:rPr>
        <w:t>foremost,</w:t>
      </w:r>
      <w:r w:rsidRPr="00D514D2">
        <w:rPr>
          <w:sz w:val="28"/>
          <w:szCs w:val="28"/>
        </w:rPr>
        <w:t xml:space="preserve"> we are people, not ‘patients’, ‘cases’, ‘spastics’, ‘the deaf’, ‘the blind’, ‘wheelchairs’ or ‘the sick’. </w:t>
      </w:r>
      <w:r w:rsidRPr="00D514D2">
        <w:rPr>
          <w:b/>
          <w:bCs/>
          <w:sz w:val="28"/>
          <w:szCs w:val="28"/>
        </w:rPr>
        <w:t>Our Union rejects entirely any idea of medical or other experts having the right to tell us how we should live, or withholding information from us, or taking decisions behind our backs</w:t>
      </w:r>
      <w:r w:rsidRPr="00D514D2">
        <w:rPr>
          <w:sz w:val="28"/>
          <w:szCs w:val="28"/>
        </w:rPr>
        <w:t xml:space="preserve">”. UPIAS, 1975 </w:t>
      </w:r>
    </w:p>
    <w:p w14:paraId="71F72D5C" w14:textId="560B36D8" w:rsidR="007950A0" w:rsidRPr="00B53508" w:rsidRDefault="00D95D67" w:rsidP="00B53508">
      <w:pPr>
        <w:pStyle w:val="Heading2"/>
        <w:rPr>
          <w:b/>
          <w:bCs/>
          <w:color w:val="auto"/>
          <w:sz w:val="28"/>
          <w:szCs w:val="28"/>
        </w:rPr>
      </w:pPr>
      <w:bookmarkStart w:id="17" w:name="_Toc74377663"/>
      <w:r w:rsidRPr="00D95D67">
        <w:rPr>
          <w:b/>
          <w:bCs/>
          <w:color w:val="auto"/>
          <w:sz w:val="28"/>
          <w:szCs w:val="28"/>
        </w:rPr>
        <w:t>Turning Over the Medical Model Organisationally: Rehabilitation International and Founding of DPI</w:t>
      </w:r>
      <w:bookmarkStart w:id="18" w:name="_Hlk63262856"/>
      <w:bookmarkEnd w:id="17"/>
    </w:p>
    <w:bookmarkEnd w:id="18"/>
    <w:p w14:paraId="2BFBA8C4" w14:textId="6587AB92"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The 1960s and 1970s saw the formation of wide range of organizations of disabled persons in Canada and across the world. The</w:t>
      </w:r>
      <w:r w:rsidR="00533F03">
        <w:rPr>
          <w:rFonts w:ascii="Calibri" w:eastAsia="Calibri" w:hAnsi="Calibri" w:cs="Times New Roman"/>
          <w:color w:val="000000" w:themeColor="text1"/>
          <w:kern w:val="24"/>
          <w:sz w:val="28"/>
          <w:szCs w:val="28"/>
          <w:lang w:eastAsia="en-GB"/>
        </w:rPr>
        <w:t xml:space="preserve"> </w:t>
      </w:r>
      <w:hyperlink r:id="rId13" w:tgtFrame="_blank" w:history="1">
        <w:r w:rsidR="00533F03" w:rsidRPr="00533F03">
          <w:rPr>
            <w:i/>
            <w:iCs/>
            <w:color w:val="0563C1" w:themeColor="hyperlink"/>
            <w:sz w:val="28"/>
            <w:szCs w:val="28"/>
            <w:u w:val="single"/>
          </w:rPr>
          <w:t xml:space="preserve">Handicappförbundens </w:t>
        </w:r>
        <w:proofErr w:type="spellStart"/>
        <w:r w:rsidR="00533F03" w:rsidRPr="00533F03">
          <w:rPr>
            <w:i/>
            <w:iCs/>
            <w:color w:val="0563C1" w:themeColor="hyperlink"/>
            <w:sz w:val="28"/>
            <w:szCs w:val="28"/>
            <w:u w:val="single"/>
          </w:rPr>
          <w:t>centralkommitté</w:t>
        </w:r>
        <w:proofErr w:type="spellEnd"/>
      </w:hyperlink>
      <w:r w:rsidRPr="00D952E5">
        <w:rPr>
          <w:rFonts w:ascii="Calibri" w:eastAsia="Calibri" w:hAnsi="Calibri" w:cs="Times New Roman"/>
          <w:color w:val="000000" w:themeColor="text1"/>
          <w:kern w:val="24"/>
          <w:sz w:val="28"/>
          <w:szCs w:val="28"/>
          <w:lang w:eastAsia="en-GB"/>
        </w:rPr>
        <w:t xml:space="preserve"> HCK in Sweden took issue with the medical model of disability, whereby disabled people were unable to fully participate in society as a direct result of their inability to perform certain physical or mental tasks</w:t>
      </w:r>
    </w:p>
    <w:p w14:paraId="70862278" w14:textId="77777777"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This new wave of organizations, however, was distinguished by an increasing move towards multi-disability representation and a profound shift in how disabled people defined themselves in relation to society. This redefinition of disabled identity was integral to the founding of Disabled Peoples’ International.</w:t>
      </w:r>
    </w:p>
    <w:p w14:paraId="64E5496E" w14:textId="77777777"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 xml:space="preserve"> In 1979, they united and formed the only national multi-disability organization in Canada, the </w:t>
      </w:r>
      <w:hyperlink r:id="rId14" w:history="1">
        <w:r w:rsidRPr="00D952E5">
          <w:rPr>
            <w:rFonts w:ascii="Calibri" w:eastAsia="Calibri" w:hAnsi="Calibri" w:cs="Times New Roman"/>
            <w:color w:val="0563C1"/>
            <w:kern w:val="24"/>
            <w:sz w:val="28"/>
            <w:szCs w:val="28"/>
            <w:u w:val="single"/>
            <w:lang w:eastAsia="en-GB"/>
          </w:rPr>
          <w:t>Coalition of Provincial Organizations of the Handicapped</w:t>
        </w:r>
      </w:hyperlink>
      <w:r w:rsidRPr="00D952E5">
        <w:rPr>
          <w:rFonts w:ascii="Calibri" w:eastAsia="Calibri" w:hAnsi="Calibri" w:cs="Times New Roman"/>
          <w:color w:val="000000" w:themeColor="text1"/>
          <w:kern w:val="24"/>
          <w:sz w:val="28"/>
          <w:szCs w:val="28"/>
          <w:lang w:eastAsia="en-GB"/>
        </w:rPr>
        <w:t xml:space="preserve"> (COPOH). A headquarters was established in Winnipeg, Manitoba. </w:t>
      </w:r>
    </w:p>
    <w:p w14:paraId="4B3EFA45" w14:textId="77777777" w:rsidR="009D44AA" w:rsidRPr="00D952E5" w:rsidRDefault="00CB18AB" w:rsidP="007950A0">
      <w:pPr>
        <w:spacing w:after="0" w:line="240" w:lineRule="auto"/>
        <w:contextualSpacing/>
        <w:rPr>
          <w:rFonts w:ascii="Times New Roman" w:eastAsia="Times New Roman" w:hAnsi="Times New Roman" w:cs="Times New Roman"/>
          <w:sz w:val="28"/>
          <w:szCs w:val="28"/>
          <w:lang w:eastAsia="en-GB"/>
        </w:rPr>
      </w:pPr>
      <w:hyperlink r:id="rId15" w:history="1">
        <w:r w:rsidR="009D44AA" w:rsidRPr="00D952E5">
          <w:rPr>
            <w:rFonts w:ascii="Calibri" w:eastAsia="Calibri" w:hAnsi="Calibri" w:cs="Times New Roman"/>
            <w:color w:val="0563C1"/>
            <w:kern w:val="24"/>
            <w:sz w:val="28"/>
            <w:szCs w:val="28"/>
            <w:u w:val="single"/>
            <w:lang w:eastAsia="en-GB"/>
          </w:rPr>
          <w:t>Rehabilitation International</w:t>
        </w:r>
      </w:hyperlink>
      <w:r w:rsidR="009D44AA" w:rsidRPr="00D952E5">
        <w:rPr>
          <w:rFonts w:ascii="Calibri" w:eastAsia="Calibri" w:hAnsi="Calibri" w:cs="Times New Roman"/>
          <w:color w:val="000000" w:themeColor="text1"/>
          <w:kern w:val="24"/>
          <w:sz w:val="28"/>
          <w:szCs w:val="28"/>
          <w:lang w:eastAsia="en-GB"/>
        </w:rPr>
        <w:t> (RI) is a worldwide organization founded in 1922 devoted to improving the quality of life of people with disabilities. With member organizations in more than 100 countries, it is comprised of service providers, government agencies, academics, researchers, and advocates both with and without disabilities.</w:t>
      </w:r>
    </w:p>
    <w:p w14:paraId="4A1405D4" w14:textId="77777777"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 xml:space="preserve">Both the Canadian COPOH and the Swedish HCK were member organizations in 1980, when RI announced it would host its upcoming World Congress in Winnipeg. Many in the COPOH and HCK believed that RI was too tightly focused on a medical model of disability that defined the disabled as sick and needing treatment. </w:t>
      </w:r>
    </w:p>
    <w:p w14:paraId="3D49CB5B" w14:textId="77777777" w:rsidR="007950A0" w:rsidRDefault="007950A0" w:rsidP="007950A0">
      <w:pPr>
        <w:spacing w:after="0" w:line="240" w:lineRule="auto"/>
        <w:contextualSpacing/>
        <w:rPr>
          <w:rFonts w:ascii="Calibri" w:eastAsia="Calibri" w:hAnsi="Calibri" w:cs="Times New Roman"/>
          <w:color w:val="000000" w:themeColor="text1"/>
          <w:kern w:val="24"/>
          <w:sz w:val="28"/>
          <w:szCs w:val="28"/>
          <w:lang w:eastAsia="en-GB"/>
        </w:rPr>
      </w:pPr>
    </w:p>
    <w:p w14:paraId="7D306AE8" w14:textId="4A1A474B"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 xml:space="preserve">RI held its Delegate Assembly meeting on June 20-22, just prior to the start of the formal Congress. At the Assembly, Bengt Linqvist, a </w:t>
      </w:r>
      <w:r w:rsidR="009F429E" w:rsidRPr="00D952E5">
        <w:rPr>
          <w:rFonts w:ascii="Calibri" w:eastAsia="Calibri" w:hAnsi="Calibri" w:cs="Times New Roman"/>
          <w:color w:val="000000" w:themeColor="text1"/>
          <w:kern w:val="24"/>
          <w:sz w:val="28"/>
          <w:szCs w:val="28"/>
          <w:lang w:eastAsia="en-GB"/>
        </w:rPr>
        <w:t>visually impaired</w:t>
      </w:r>
      <w:r w:rsidRPr="00D952E5">
        <w:rPr>
          <w:rFonts w:ascii="Calibri" w:eastAsia="Calibri" w:hAnsi="Calibri" w:cs="Times New Roman"/>
          <w:color w:val="000000" w:themeColor="text1"/>
          <w:kern w:val="24"/>
          <w:sz w:val="28"/>
          <w:szCs w:val="28"/>
          <w:lang w:eastAsia="en-GB"/>
        </w:rPr>
        <w:t xml:space="preserve"> member of the Swedish delegation, introduced an amendment calling for a change in the RI definition of “organizations of disabled people”. The amendment stated that at least 50% of the delegates representing such organizations should be people with disabilities and called for the establishment of a committee to explore the implications of having all member organizations accept a 50% disabled (the language used at the time was “handicapped”) governing policy.</w:t>
      </w:r>
    </w:p>
    <w:p w14:paraId="45823EC4" w14:textId="77777777"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The amendment was defeated sixty-one to thirty-seven. Lindqvist announced the results at a COPOH information-sharing meeting being held at the Congress. Henry Enns, a RI delegate from Canada and member of the COPOH, later said that the feelings of frustration and anger felt at the defeat of what many were calling the “equality amendment” sparked a bond of group solidarity among the 250 disabled people from 40 countries then in the room. The RI vote, he recalled “made it clear that there would be no changes made in the immediate future.</w:t>
      </w:r>
    </w:p>
    <w:p w14:paraId="3672FD86" w14:textId="77777777" w:rsidR="007950A0" w:rsidRDefault="007950A0" w:rsidP="007950A0">
      <w:pPr>
        <w:spacing w:after="0" w:line="240" w:lineRule="auto"/>
        <w:contextualSpacing/>
        <w:rPr>
          <w:rFonts w:ascii="Calibri" w:eastAsia="Calibri" w:hAnsi="Calibri" w:cs="Times New Roman"/>
          <w:color w:val="000000" w:themeColor="text1"/>
          <w:kern w:val="24"/>
          <w:sz w:val="28"/>
          <w:szCs w:val="28"/>
          <w:lang w:eastAsia="en-GB"/>
        </w:rPr>
      </w:pPr>
    </w:p>
    <w:p w14:paraId="30AEC20A" w14:textId="77F91202"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An Ad Hoc Planning Committee, with representatives from Canada, Costa Rica, India, Japan, Sweden and Zimbabwe, was elected to work out the form that this new organization would take. Henry Enns and Jim Derksen of Canada were both elected to this committee.</w:t>
      </w:r>
      <w:r w:rsidRPr="00D952E5">
        <w:rPr>
          <w:rFonts w:ascii="Calibri" w:eastAsia="Calibri" w:hAnsi="Calibri" w:cs="Times New Roman"/>
          <w:color w:val="0563C1"/>
          <w:kern w:val="24"/>
          <w:sz w:val="28"/>
          <w:szCs w:val="28"/>
          <w:u w:val="single"/>
          <w:lang w:eastAsia="en-GB"/>
        </w:rPr>
        <w:t xml:space="preserve"> </w:t>
      </w:r>
      <w:r w:rsidRPr="00D952E5">
        <w:rPr>
          <w:rFonts w:ascii="Calibri" w:eastAsia="Calibri" w:hAnsi="Calibri" w:cs="Times New Roman"/>
          <w:color w:val="000000" w:themeColor="text1"/>
          <w:kern w:val="24"/>
          <w:sz w:val="28"/>
          <w:szCs w:val="28"/>
          <w:lang w:eastAsia="en-GB"/>
        </w:rPr>
        <w:t>Over two days of meetings, the committee drafted a proposal for a founding philosophy, structure, and leadership configuration. The COPOH organized another meeting of over 300 disabled delegates on June 26 where the planning committee presented their proposal. The new organization would be composed entirely of people with disabilities and be multi-disability. The proposal stated that the coalition would “be based on the philosophy of equal opportunity and full participation of handicapped people in all aspects of society as a matter of justice rather than charity</w:t>
      </w:r>
      <w:r w:rsidR="009F429E">
        <w:rPr>
          <w:rFonts w:ascii="Calibri" w:eastAsia="Calibri" w:hAnsi="Calibri" w:cs="Times New Roman"/>
          <w:color w:val="000000" w:themeColor="text1"/>
          <w:kern w:val="24"/>
          <w:sz w:val="28"/>
          <w:szCs w:val="28"/>
          <w:lang w:eastAsia="en-GB"/>
        </w:rPr>
        <w:t>”.</w:t>
      </w:r>
    </w:p>
    <w:p w14:paraId="586E4250" w14:textId="77777777" w:rsidR="007950A0" w:rsidRDefault="007950A0" w:rsidP="007950A0">
      <w:pPr>
        <w:spacing w:after="0" w:line="240" w:lineRule="auto"/>
        <w:contextualSpacing/>
        <w:rPr>
          <w:rFonts w:ascii="Calibri" w:eastAsia="Calibri" w:hAnsi="Calibri" w:cs="Times New Roman"/>
          <w:color w:val="000000" w:themeColor="text1"/>
          <w:kern w:val="24"/>
          <w:sz w:val="28"/>
          <w:szCs w:val="28"/>
          <w:lang w:eastAsia="en-GB"/>
        </w:rPr>
      </w:pPr>
    </w:p>
    <w:p w14:paraId="3B56D57F" w14:textId="6AF83C46"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The proposal was unanimously accepted.</w:t>
      </w:r>
      <w:r w:rsidRPr="00D952E5">
        <w:rPr>
          <w:rFonts w:ascii="Calibri" w:eastAsia="Calibri" w:hAnsi="Calibri" w:cs="Times New Roman"/>
          <w:color w:val="0563C1"/>
          <w:kern w:val="24"/>
          <w:sz w:val="28"/>
          <w:szCs w:val="28"/>
          <w:u w:val="single"/>
          <w:lang w:eastAsia="en-GB"/>
        </w:rPr>
        <w:t xml:space="preserve"> </w:t>
      </w:r>
      <w:r w:rsidRPr="00D952E5">
        <w:rPr>
          <w:rFonts w:ascii="Calibri" w:eastAsia="Calibri" w:hAnsi="Calibri" w:cs="Times New Roman"/>
          <w:color w:val="000000" w:themeColor="text1"/>
          <w:kern w:val="24"/>
          <w:sz w:val="28"/>
          <w:szCs w:val="28"/>
          <w:lang w:eastAsia="en-GB"/>
        </w:rPr>
        <w:t>The delegates then elected a formal Steering Committee for the WCPD with two representatives from seven regions of the world. Henry Enns was named Chairperson and Bengt Lindqvist of Sweden named Vice Chairperson</w:t>
      </w:r>
      <w:r w:rsidR="009F429E">
        <w:rPr>
          <w:rFonts w:ascii="Calibri" w:eastAsia="Calibri" w:hAnsi="Calibri" w:cs="Times New Roman"/>
          <w:color w:val="000000" w:themeColor="text1"/>
          <w:kern w:val="24"/>
          <w:sz w:val="28"/>
          <w:szCs w:val="28"/>
          <w:lang w:eastAsia="en-GB"/>
        </w:rPr>
        <w:t xml:space="preserve">. </w:t>
      </w:r>
      <w:r w:rsidRPr="00D952E5">
        <w:rPr>
          <w:rFonts w:ascii="Calibri" w:eastAsia="Calibri" w:hAnsi="Calibri" w:cs="Times New Roman"/>
          <w:color w:val="000000" w:themeColor="text1"/>
          <w:kern w:val="24"/>
          <w:sz w:val="28"/>
          <w:szCs w:val="28"/>
          <w:lang w:eastAsia="en-GB"/>
        </w:rPr>
        <w:t xml:space="preserve">There was much to do. The Steering Committee met again in October 1980, in February 1981, and in August 1981.Throughout these meetings, they made </w:t>
      </w:r>
      <w:proofErr w:type="gramStart"/>
      <w:r w:rsidRPr="00D952E5">
        <w:rPr>
          <w:rFonts w:ascii="Calibri" w:eastAsia="Calibri" w:hAnsi="Calibri" w:cs="Times New Roman"/>
          <w:color w:val="000000" w:themeColor="text1"/>
          <w:kern w:val="24"/>
          <w:sz w:val="28"/>
          <w:szCs w:val="28"/>
          <w:lang w:eastAsia="en-GB"/>
        </w:rPr>
        <w:t>a number of</w:t>
      </w:r>
      <w:proofErr w:type="gramEnd"/>
      <w:r w:rsidRPr="00D952E5">
        <w:rPr>
          <w:rFonts w:ascii="Calibri" w:eastAsia="Calibri" w:hAnsi="Calibri" w:cs="Times New Roman"/>
          <w:color w:val="000000" w:themeColor="text1"/>
          <w:kern w:val="24"/>
          <w:sz w:val="28"/>
          <w:szCs w:val="28"/>
          <w:lang w:eastAsia="en-GB"/>
        </w:rPr>
        <w:t xml:space="preserve"> key decisions. They agreed to change the name of the organization to </w:t>
      </w:r>
      <w:hyperlink r:id="rId16" w:history="1">
        <w:r w:rsidRPr="00D952E5">
          <w:rPr>
            <w:rFonts w:ascii="Calibri" w:eastAsia="Calibri" w:hAnsi="Calibri" w:cs="Times New Roman"/>
            <w:color w:val="0563C1"/>
            <w:kern w:val="24"/>
            <w:sz w:val="28"/>
            <w:szCs w:val="28"/>
            <w:u w:val="single"/>
            <w:lang w:eastAsia="en-GB"/>
          </w:rPr>
          <w:t>Disabled Peoples’ International</w:t>
        </w:r>
      </w:hyperlink>
      <w:r w:rsidRPr="00D952E5">
        <w:rPr>
          <w:rFonts w:ascii="Calibri" w:eastAsia="Calibri" w:hAnsi="Calibri" w:cs="Times New Roman"/>
          <w:color w:val="000000" w:themeColor="text1"/>
          <w:kern w:val="24"/>
          <w:sz w:val="28"/>
          <w:szCs w:val="28"/>
          <w:lang w:eastAsia="en-GB"/>
        </w:rPr>
        <w:t> (DPI), prepared a Constitution based on that of the International Labour Organization, and decided to hold a World Congress of disabled people to truly inaugurate DPI on the world stage.</w:t>
      </w:r>
    </w:p>
    <w:p w14:paraId="4CD516ED" w14:textId="35C97FEA" w:rsidR="009D44AA"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The first DPI World Congress would be held in conjunction with the </w:t>
      </w:r>
      <w:hyperlink r:id="rId17" w:history="1">
        <w:r w:rsidRPr="00D952E5">
          <w:rPr>
            <w:rFonts w:ascii="Calibri" w:eastAsia="Calibri" w:hAnsi="Calibri" w:cs="Times New Roman"/>
            <w:color w:val="0563C1"/>
            <w:kern w:val="24"/>
            <w:sz w:val="28"/>
            <w:szCs w:val="28"/>
            <w:u w:val="single"/>
            <w:lang w:eastAsia="en-GB"/>
          </w:rPr>
          <w:t>United Nations</w:t>
        </w:r>
      </w:hyperlink>
      <w:r w:rsidRPr="00D952E5">
        <w:rPr>
          <w:rFonts w:ascii="Calibri" w:eastAsia="Calibri" w:hAnsi="Calibri" w:cs="Times New Roman"/>
          <w:color w:val="000000" w:themeColor="text1"/>
          <w:kern w:val="24"/>
          <w:sz w:val="28"/>
          <w:szCs w:val="28"/>
          <w:lang w:eastAsia="en-GB"/>
        </w:rPr>
        <w:t> in November 1981 in Singapore.</w:t>
      </w:r>
      <w:r w:rsidR="007950A0">
        <w:rPr>
          <w:rFonts w:ascii="Times New Roman" w:eastAsia="Times New Roman" w:hAnsi="Times New Roman" w:cs="Times New Roman"/>
          <w:sz w:val="28"/>
          <w:szCs w:val="28"/>
          <w:lang w:eastAsia="en-GB"/>
        </w:rPr>
        <w:t xml:space="preserve"> </w:t>
      </w:r>
      <w:r w:rsidRPr="00D952E5">
        <w:rPr>
          <w:rFonts w:ascii="Calibri" w:eastAsia="Calibri" w:hAnsi="Calibri" w:cs="Times New Roman"/>
          <w:color w:val="000000" w:themeColor="text1"/>
          <w:kern w:val="24"/>
          <w:sz w:val="28"/>
          <w:szCs w:val="28"/>
          <w:lang w:eastAsia="en-GB"/>
        </w:rPr>
        <w:t xml:space="preserve">DPI was founded as a social movement and represented the social model of disability and a rejection of the medical model of disability. This was an important philosophical principle, which had had prompted the split with Rehabilitation International. </w:t>
      </w:r>
    </w:p>
    <w:p w14:paraId="597F338B" w14:textId="77777777" w:rsidR="007950A0" w:rsidRDefault="007950A0" w:rsidP="007950A0">
      <w:pPr>
        <w:spacing w:after="0" w:line="240" w:lineRule="auto"/>
        <w:contextualSpacing/>
        <w:rPr>
          <w:rFonts w:ascii="Calibri" w:eastAsia="Calibri" w:hAnsi="Calibri" w:cs="Times New Roman"/>
          <w:color w:val="000000" w:themeColor="text1"/>
          <w:kern w:val="24"/>
          <w:sz w:val="28"/>
          <w:szCs w:val="28"/>
          <w:lang w:eastAsia="en-GB"/>
        </w:rPr>
      </w:pPr>
    </w:p>
    <w:p w14:paraId="279507B4" w14:textId="154FEEAB" w:rsidR="009B2492" w:rsidRPr="00D952E5" w:rsidRDefault="009D44AA" w:rsidP="007950A0">
      <w:pPr>
        <w:spacing w:after="0" w:line="240" w:lineRule="auto"/>
        <w:contextualSpacing/>
        <w:rPr>
          <w:rFonts w:ascii="Times New Roman" w:eastAsia="Times New Roman" w:hAnsi="Times New Roman" w:cs="Times New Roman"/>
          <w:sz w:val="28"/>
          <w:szCs w:val="28"/>
          <w:lang w:eastAsia="en-GB"/>
        </w:rPr>
      </w:pPr>
      <w:r w:rsidRPr="00D952E5">
        <w:rPr>
          <w:rFonts w:ascii="Calibri" w:eastAsia="Calibri" w:hAnsi="Calibri" w:cs="Times New Roman"/>
          <w:color w:val="000000" w:themeColor="text1"/>
          <w:kern w:val="24"/>
          <w:sz w:val="28"/>
          <w:szCs w:val="28"/>
          <w:lang w:eastAsia="en-GB"/>
        </w:rPr>
        <w:t>“In the world today</w:t>
      </w:r>
      <w:r w:rsidR="002E55C8">
        <w:rPr>
          <w:rFonts w:ascii="Calibri" w:eastAsia="Calibri" w:hAnsi="Calibri" w:cs="Times New Roman"/>
          <w:color w:val="000000" w:themeColor="text1"/>
          <w:kern w:val="24"/>
          <w:sz w:val="28"/>
          <w:szCs w:val="28"/>
          <w:lang w:eastAsia="en-GB"/>
        </w:rPr>
        <w:t>,</w:t>
      </w:r>
      <w:r w:rsidRPr="00D952E5">
        <w:rPr>
          <w:rFonts w:ascii="Calibri" w:eastAsia="Calibri" w:hAnsi="Calibri" w:cs="Times New Roman"/>
          <w:color w:val="000000" w:themeColor="text1"/>
          <w:kern w:val="24"/>
          <w:sz w:val="28"/>
          <w:szCs w:val="28"/>
          <w:lang w:eastAsia="en-GB"/>
        </w:rPr>
        <w:t xml:space="preserve"> there are several international organizations which work in the field of disability”, Henry Enns explained. “Most of them specialize in one particular disability such as blindness, deafness, etc. and represent the interest of professionals and service providers. DPI is the only international cross-disability organization in which disabled people have a decisive control”.</w:t>
      </w:r>
      <w:r w:rsidR="007950A0">
        <w:rPr>
          <w:rFonts w:ascii="Times New Roman" w:eastAsia="Times New Roman" w:hAnsi="Times New Roman" w:cs="Times New Roman"/>
          <w:sz w:val="28"/>
          <w:szCs w:val="28"/>
          <w:lang w:eastAsia="en-GB"/>
        </w:rPr>
        <w:t xml:space="preserve"> </w:t>
      </w:r>
      <w:r w:rsidR="009B2492" w:rsidRPr="00D95D67">
        <w:rPr>
          <w:rFonts w:ascii="Calibri" w:eastAsia="Calibri" w:hAnsi="Calibri"/>
          <w:color w:val="000000" w:themeColor="text1"/>
          <w:kern w:val="24"/>
          <w:sz w:val="28"/>
          <w:szCs w:val="28"/>
        </w:rPr>
        <w:t>Jim Derksen, from the founding DPI planning committee, later contended that, “rehabilitation tries to change the disabled person to accommodate society. Our organizations accept that many disabilities are permanent and tries to change society so that it accommodates disabled people</w:t>
      </w:r>
      <w:r w:rsidR="007950A0">
        <w:rPr>
          <w:rFonts w:ascii="Calibri" w:eastAsia="Calibri" w:hAnsi="Calibri"/>
          <w:color w:val="000000" w:themeColor="text1"/>
          <w:kern w:val="24"/>
          <w:sz w:val="28"/>
          <w:szCs w:val="28"/>
        </w:rPr>
        <w:t>”.</w:t>
      </w:r>
      <w:r w:rsidR="007950A0">
        <w:rPr>
          <w:rStyle w:val="FootnoteReference"/>
          <w:rFonts w:ascii="Calibri" w:eastAsia="Calibri" w:hAnsi="Calibri"/>
          <w:color w:val="000000" w:themeColor="text1"/>
          <w:kern w:val="24"/>
          <w:sz w:val="28"/>
          <w:szCs w:val="28"/>
        </w:rPr>
        <w:footnoteReference w:id="20"/>
      </w:r>
    </w:p>
    <w:p w14:paraId="78826668" w14:textId="77777777" w:rsidR="00B53508" w:rsidRDefault="00B53508" w:rsidP="005114B1">
      <w:pPr>
        <w:rPr>
          <w:sz w:val="28"/>
          <w:szCs w:val="28"/>
        </w:rPr>
      </w:pPr>
    </w:p>
    <w:p w14:paraId="78FBC79F" w14:textId="60B41B26" w:rsidR="00CD643F" w:rsidRPr="00A21E4A" w:rsidRDefault="00242BCB" w:rsidP="005114B1">
      <w:pPr>
        <w:rPr>
          <w:color w:val="000000" w:themeColor="text1"/>
          <w:sz w:val="28"/>
          <w:szCs w:val="28"/>
        </w:rPr>
      </w:pPr>
      <w:r w:rsidRPr="00A21E4A">
        <w:rPr>
          <w:color w:val="000000" w:themeColor="text1"/>
          <w:sz w:val="28"/>
          <w:szCs w:val="28"/>
        </w:rPr>
        <w:t>Following on from UPIA</w:t>
      </w:r>
      <w:r w:rsidR="00E71FEF" w:rsidRPr="00A21E4A">
        <w:rPr>
          <w:color w:val="000000" w:themeColor="text1"/>
          <w:sz w:val="28"/>
          <w:szCs w:val="28"/>
        </w:rPr>
        <w:t>S</w:t>
      </w:r>
      <w:r w:rsidRPr="00A21E4A">
        <w:rPr>
          <w:color w:val="000000" w:themeColor="text1"/>
          <w:sz w:val="28"/>
          <w:szCs w:val="28"/>
        </w:rPr>
        <w:t xml:space="preserve"> in </w:t>
      </w:r>
      <w:r w:rsidR="005114B1" w:rsidRPr="00A21E4A">
        <w:rPr>
          <w:color w:val="000000" w:themeColor="text1"/>
          <w:sz w:val="28"/>
          <w:szCs w:val="28"/>
        </w:rPr>
        <w:t xml:space="preserve">1981, Disabled Peoples’ International </w:t>
      </w:r>
      <w:r w:rsidR="00E71FEF" w:rsidRPr="00A21E4A">
        <w:rPr>
          <w:color w:val="000000" w:themeColor="text1"/>
          <w:sz w:val="28"/>
          <w:szCs w:val="28"/>
        </w:rPr>
        <w:t xml:space="preserve">at its founding World Summit in Malaysia </w:t>
      </w:r>
      <w:r w:rsidR="005114B1" w:rsidRPr="00A21E4A">
        <w:rPr>
          <w:color w:val="000000" w:themeColor="text1"/>
          <w:sz w:val="28"/>
          <w:szCs w:val="28"/>
        </w:rPr>
        <w:t>adopted the following statement</w:t>
      </w:r>
      <w:r w:rsidR="00E71FEF" w:rsidRPr="00A21E4A">
        <w:rPr>
          <w:color w:val="000000" w:themeColor="text1"/>
          <w:sz w:val="28"/>
          <w:szCs w:val="28"/>
        </w:rPr>
        <w:t>:</w:t>
      </w:r>
    </w:p>
    <w:p w14:paraId="43C1869E" w14:textId="502D455C" w:rsidR="00CD643F" w:rsidRPr="00A21E4A" w:rsidRDefault="005114B1" w:rsidP="005114B1">
      <w:pPr>
        <w:rPr>
          <w:color w:val="000000" w:themeColor="text1"/>
          <w:sz w:val="28"/>
          <w:szCs w:val="28"/>
        </w:rPr>
      </w:pPr>
      <w:r w:rsidRPr="00A21E4A">
        <w:rPr>
          <w:b/>
          <w:bCs/>
          <w:color w:val="000000" w:themeColor="text1"/>
          <w:sz w:val="28"/>
          <w:szCs w:val="28"/>
        </w:rPr>
        <w:t>Impairment</w:t>
      </w:r>
      <w:r w:rsidRPr="00A21E4A">
        <w:rPr>
          <w:color w:val="000000" w:themeColor="text1"/>
          <w:sz w:val="28"/>
          <w:szCs w:val="28"/>
        </w:rPr>
        <w:t xml:space="preserve"> is the loss or limitation of physical, </w:t>
      </w:r>
      <w:proofErr w:type="gramStart"/>
      <w:r w:rsidRPr="00A21E4A">
        <w:rPr>
          <w:color w:val="000000" w:themeColor="text1"/>
          <w:sz w:val="28"/>
          <w:szCs w:val="28"/>
        </w:rPr>
        <w:t>mental</w:t>
      </w:r>
      <w:proofErr w:type="gramEnd"/>
      <w:r w:rsidRPr="00A21E4A">
        <w:rPr>
          <w:color w:val="000000" w:themeColor="text1"/>
          <w:sz w:val="28"/>
          <w:szCs w:val="28"/>
        </w:rPr>
        <w:t xml:space="preserve"> or sensory function on a long term or permanent basis. </w:t>
      </w:r>
    </w:p>
    <w:p w14:paraId="7182B88D" w14:textId="77777777" w:rsidR="00E71FEF" w:rsidRPr="00A21E4A" w:rsidRDefault="005114B1" w:rsidP="005114B1">
      <w:pPr>
        <w:rPr>
          <w:color w:val="000000" w:themeColor="text1"/>
          <w:sz w:val="28"/>
          <w:szCs w:val="28"/>
        </w:rPr>
      </w:pPr>
      <w:r w:rsidRPr="00A21E4A">
        <w:rPr>
          <w:b/>
          <w:bCs/>
          <w:color w:val="000000" w:themeColor="text1"/>
          <w:sz w:val="28"/>
          <w:szCs w:val="28"/>
        </w:rPr>
        <w:t>Disability</w:t>
      </w:r>
      <w:r w:rsidRPr="00A21E4A">
        <w:rPr>
          <w:color w:val="000000" w:themeColor="text1"/>
          <w:sz w:val="28"/>
          <w:szCs w:val="28"/>
        </w:rPr>
        <w:t xml:space="preserve"> is the loss or limitation of opportunities to take part in the normal life of the community on an equal level with others due to physical and social barriers</w:t>
      </w:r>
      <w:r w:rsidR="00E71FEF" w:rsidRPr="00A21E4A">
        <w:rPr>
          <w:color w:val="000000" w:themeColor="text1"/>
          <w:sz w:val="28"/>
          <w:szCs w:val="28"/>
        </w:rPr>
        <w:t>”</w:t>
      </w:r>
      <w:r w:rsidRPr="00A21E4A">
        <w:rPr>
          <w:color w:val="000000" w:themeColor="text1"/>
          <w:sz w:val="28"/>
          <w:szCs w:val="28"/>
        </w:rPr>
        <w:t xml:space="preserve">. </w:t>
      </w:r>
    </w:p>
    <w:p w14:paraId="70FD2E8D" w14:textId="079E5661" w:rsidR="00CD643F" w:rsidRPr="00A21E4A" w:rsidRDefault="005114B1" w:rsidP="005114B1">
      <w:pPr>
        <w:rPr>
          <w:color w:val="000000" w:themeColor="text1"/>
          <w:sz w:val="28"/>
          <w:szCs w:val="28"/>
        </w:rPr>
      </w:pPr>
      <w:r w:rsidRPr="00A21E4A">
        <w:rPr>
          <w:color w:val="000000" w:themeColor="text1"/>
          <w:sz w:val="28"/>
          <w:szCs w:val="28"/>
        </w:rPr>
        <w:t xml:space="preserve">Disabled Peoples’ International, 1981 </w:t>
      </w:r>
    </w:p>
    <w:p w14:paraId="60648ABF" w14:textId="538D3622" w:rsidR="00060EAF" w:rsidRPr="00A21E4A" w:rsidRDefault="00060EAF" w:rsidP="005114B1">
      <w:pPr>
        <w:rPr>
          <w:color w:val="000000" w:themeColor="text1"/>
          <w:sz w:val="28"/>
          <w:szCs w:val="28"/>
        </w:rPr>
      </w:pPr>
      <w:r w:rsidRPr="00A21E4A">
        <w:rPr>
          <w:color w:val="000000" w:themeColor="text1"/>
          <w:sz w:val="28"/>
          <w:szCs w:val="28"/>
        </w:rPr>
        <w:t xml:space="preserve">This proved </w:t>
      </w:r>
      <w:r w:rsidR="0070131C" w:rsidRPr="00A21E4A">
        <w:rPr>
          <w:color w:val="000000" w:themeColor="text1"/>
          <w:sz w:val="28"/>
          <w:szCs w:val="28"/>
        </w:rPr>
        <w:t>incredibly liberating to many disabled people who had internalised societ</w:t>
      </w:r>
      <w:r w:rsidR="00C518D0">
        <w:rPr>
          <w:color w:val="000000" w:themeColor="text1"/>
          <w:sz w:val="28"/>
          <w:szCs w:val="28"/>
        </w:rPr>
        <w:t>y’</w:t>
      </w:r>
      <w:r w:rsidR="0070131C" w:rsidRPr="00A21E4A">
        <w:rPr>
          <w:color w:val="000000" w:themeColor="text1"/>
          <w:sz w:val="28"/>
          <w:szCs w:val="28"/>
        </w:rPr>
        <w:t xml:space="preserve">s </w:t>
      </w:r>
      <w:r w:rsidR="00470159" w:rsidRPr="00A21E4A">
        <w:rPr>
          <w:color w:val="000000" w:themeColor="text1"/>
          <w:sz w:val="28"/>
          <w:szCs w:val="28"/>
        </w:rPr>
        <w:t xml:space="preserve">negative </w:t>
      </w:r>
      <w:r w:rsidR="00697F05" w:rsidRPr="00A21E4A">
        <w:rPr>
          <w:color w:val="000000" w:themeColor="text1"/>
          <w:sz w:val="28"/>
          <w:szCs w:val="28"/>
        </w:rPr>
        <w:t>attitude</w:t>
      </w:r>
      <w:r w:rsidR="00470159" w:rsidRPr="00A21E4A">
        <w:rPr>
          <w:color w:val="000000" w:themeColor="text1"/>
          <w:sz w:val="28"/>
          <w:szCs w:val="28"/>
        </w:rPr>
        <w:t>s</w:t>
      </w:r>
      <w:r w:rsidR="00697F05" w:rsidRPr="00A21E4A">
        <w:rPr>
          <w:color w:val="000000" w:themeColor="text1"/>
          <w:sz w:val="28"/>
          <w:szCs w:val="28"/>
        </w:rPr>
        <w:t xml:space="preserve"> and treatment of them</w:t>
      </w:r>
      <w:r w:rsidR="00C518D0">
        <w:rPr>
          <w:color w:val="000000" w:themeColor="text1"/>
          <w:sz w:val="28"/>
          <w:szCs w:val="28"/>
        </w:rPr>
        <w:t>,</w:t>
      </w:r>
      <w:r w:rsidR="00697F05" w:rsidRPr="00A21E4A">
        <w:rPr>
          <w:color w:val="000000" w:themeColor="text1"/>
          <w:sz w:val="28"/>
          <w:szCs w:val="28"/>
        </w:rPr>
        <w:t xml:space="preserve"> </w:t>
      </w:r>
      <w:r w:rsidR="00470159" w:rsidRPr="00A21E4A">
        <w:rPr>
          <w:color w:val="000000" w:themeColor="text1"/>
          <w:sz w:val="28"/>
          <w:szCs w:val="28"/>
        </w:rPr>
        <w:t xml:space="preserve">often </w:t>
      </w:r>
      <w:r w:rsidR="00697F05" w:rsidRPr="00A21E4A">
        <w:rPr>
          <w:color w:val="000000" w:themeColor="text1"/>
          <w:sz w:val="28"/>
          <w:szCs w:val="28"/>
        </w:rPr>
        <w:t>leading to very low</w:t>
      </w:r>
      <w:r w:rsidR="005033DC">
        <w:rPr>
          <w:color w:val="000000" w:themeColor="text1"/>
          <w:sz w:val="28"/>
          <w:szCs w:val="28"/>
        </w:rPr>
        <w:t xml:space="preserve"> </w:t>
      </w:r>
      <w:r w:rsidR="00697F05" w:rsidRPr="00A21E4A">
        <w:rPr>
          <w:color w:val="000000" w:themeColor="text1"/>
          <w:sz w:val="28"/>
          <w:szCs w:val="28"/>
        </w:rPr>
        <w:t>self</w:t>
      </w:r>
      <w:r w:rsidR="005033DC">
        <w:rPr>
          <w:color w:val="000000" w:themeColor="text1"/>
          <w:sz w:val="28"/>
          <w:szCs w:val="28"/>
        </w:rPr>
        <w:t>-</w:t>
      </w:r>
      <w:r w:rsidR="00697F05" w:rsidRPr="00A21E4A">
        <w:rPr>
          <w:color w:val="000000" w:themeColor="text1"/>
          <w:sz w:val="28"/>
          <w:szCs w:val="28"/>
        </w:rPr>
        <w:t>esteem</w:t>
      </w:r>
      <w:r w:rsidR="00470159" w:rsidRPr="00A21E4A">
        <w:rPr>
          <w:color w:val="000000" w:themeColor="text1"/>
          <w:sz w:val="28"/>
          <w:szCs w:val="28"/>
        </w:rPr>
        <w:t xml:space="preserve"> and isolation</w:t>
      </w:r>
      <w:r w:rsidR="00A21E4A" w:rsidRPr="00A21E4A">
        <w:rPr>
          <w:color w:val="000000" w:themeColor="text1"/>
          <w:sz w:val="28"/>
          <w:szCs w:val="28"/>
        </w:rPr>
        <w:t>. If they were not responsible for the barriers</w:t>
      </w:r>
      <w:r w:rsidR="00221B1D">
        <w:rPr>
          <w:color w:val="000000" w:themeColor="text1"/>
          <w:sz w:val="28"/>
          <w:szCs w:val="28"/>
        </w:rPr>
        <w:t>,</w:t>
      </w:r>
      <w:r w:rsidR="00A21E4A" w:rsidRPr="00A21E4A">
        <w:rPr>
          <w:color w:val="000000" w:themeColor="text1"/>
          <w:sz w:val="28"/>
          <w:szCs w:val="28"/>
        </w:rPr>
        <w:t xml:space="preserve"> they could </w:t>
      </w:r>
      <w:proofErr w:type="gramStart"/>
      <w:r w:rsidR="00A21E4A" w:rsidRPr="00A21E4A">
        <w:rPr>
          <w:color w:val="000000" w:themeColor="text1"/>
          <w:sz w:val="28"/>
          <w:szCs w:val="28"/>
        </w:rPr>
        <w:t>join together</w:t>
      </w:r>
      <w:proofErr w:type="gramEnd"/>
      <w:r w:rsidR="00A21E4A" w:rsidRPr="00A21E4A">
        <w:rPr>
          <w:color w:val="000000" w:themeColor="text1"/>
          <w:sz w:val="28"/>
          <w:szCs w:val="28"/>
        </w:rPr>
        <w:t xml:space="preserve"> across different impairment groups and challenge the barriers and change society. </w:t>
      </w:r>
    </w:p>
    <w:p w14:paraId="555EACE9" w14:textId="24F3B3C9" w:rsidR="008D0308" w:rsidRDefault="00697F05" w:rsidP="008D0308">
      <w:pPr>
        <w:rPr>
          <w:sz w:val="28"/>
          <w:szCs w:val="28"/>
        </w:rPr>
      </w:pPr>
      <w:r w:rsidRPr="00A21E4A">
        <w:rPr>
          <w:color w:val="000000" w:themeColor="text1"/>
          <w:sz w:val="28"/>
          <w:szCs w:val="28"/>
        </w:rPr>
        <w:t xml:space="preserve">Here are </w:t>
      </w:r>
      <w:r w:rsidR="00360D36">
        <w:rPr>
          <w:color w:val="000000" w:themeColor="text1"/>
          <w:sz w:val="28"/>
          <w:szCs w:val="28"/>
        </w:rPr>
        <w:t>4</w:t>
      </w:r>
      <w:r w:rsidRPr="00A21E4A">
        <w:rPr>
          <w:color w:val="000000" w:themeColor="text1"/>
          <w:sz w:val="28"/>
          <w:szCs w:val="28"/>
        </w:rPr>
        <w:t xml:space="preserve"> short films showing the impact of this </w:t>
      </w:r>
      <w:r w:rsidR="00C518D0">
        <w:rPr>
          <w:color w:val="000000" w:themeColor="text1"/>
          <w:sz w:val="28"/>
          <w:szCs w:val="28"/>
        </w:rPr>
        <w:t>change of thinking</w:t>
      </w:r>
      <w:r w:rsidR="00F11028" w:rsidRPr="00A21E4A">
        <w:rPr>
          <w:color w:val="000000" w:themeColor="text1"/>
          <w:sz w:val="28"/>
          <w:szCs w:val="28"/>
        </w:rPr>
        <w:t>.</w:t>
      </w:r>
      <w:r w:rsidR="00360D36">
        <w:rPr>
          <w:color w:val="000000" w:themeColor="text1"/>
          <w:sz w:val="28"/>
          <w:szCs w:val="28"/>
        </w:rPr>
        <w:t xml:space="preserve"> A) </w:t>
      </w:r>
      <w:r w:rsidR="00F11028" w:rsidRPr="00A21E4A">
        <w:rPr>
          <w:color w:val="000000" w:themeColor="text1"/>
          <w:sz w:val="28"/>
          <w:szCs w:val="28"/>
        </w:rPr>
        <w:t>Comic Relief</w:t>
      </w:r>
      <w:r w:rsidR="00CA121F">
        <w:rPr>
          <w:color w:val="000000" w:themeColor="text1"/>
          <w:sz w:val="28"/>
          <w:szCs w:val="28"/>
        </w:rPr>
        <w:t>:</w:t>
      </w:r>
      <w:r w:rsidR="00F11028" w:rsidRPr="00A21E4A">
        <w:rPr>
          <w:color w:val="000000" w:themeColor="text1"/>
          <w:sz w:val="28"/>
          <w:szCs w:val="28"/>
        </w:rPr>
        <w:t xml:space="preserve"> </w:t>
      </w:r>
      <w:r w:rsidR="00B56A2B" w:rsidRPr="00A21E4A">
        <w:rPr>
          <w:color w:val="000000" w:themeColor="text1"/>
          <w:sz w:val="28"/>
          <w:szCs w:val="28"/>
        </w:rPr>
        <w:t xml:space="preserve">Break Down </w:t>
      </w:r>
      <w:r w:rsidR="00F11028" w:rsidRPr="00A21E4A">
        <w:rPr>
          <w:color w:val="000000" w:themeColor="text1"/>
          <w:sz w:val="28"/>
          <w:szCs w:val="28"/>
        </w:rPr>
        <w:t>The Wall 199</w:t>
      </w:r>
      <w:r w:rsidR="00867467" w:rsidRPr="00A21E4A">
        <w:rPr>
          <w:color w:val="000000" w:themeColor="text1"/>
          <w:sz w:val="28"/>
          <w:szCs w:val="28"/>
        </w:rPr>
        <w:t xml:space="preserve">5 </w:t>
      </w:r>
      <w:hyperlink r:id="rId18" w:history="1">
        <w:r w:rsidR="005C76E3" w:rsidRPr="00822ABC">
          <w:rPr>
            <w:rStyle w:val="Hyperlink"/>
            <w:sz w:val="28"/>
            <w:szCs w:val="28"/>
          </w:rPr>
          <w:t>http://worldofinclusion.com/res/altogether/atb9.flv</w:t>
        </w:r>
      </w:hyperlink>
      <w:r w:rsidR="005C76E3">
        <w:rPr>
          <w:sz w:val="28"/>
          <w:szCs w:val="28"/>
        </w:rPr>
        <w:t xml:space="preserve"> </w:t>
      </w:r>
      <w:r w:rsidR="00360D36">
        <w:rPr>
          <w:color w:val="000000" w:themeColor="text1"/>
          <w:sz w:val="28"/>
          <w:szCs w:val="28"/>
        </w:rPr>
        <w:t xml:space="preserve"> </w:t>
      </w:r>
      <w:r w:rsidR="00360D36">
        <w:rPr>
          <w:sz w:val="28"/>
          <w:szCs w:val="28"/>
        </w:rPr>
        <w:t xml:space="preserve">B) </w:t>
      </w:r>
      <w:r w:rsidR="00E474DF" w:rsidRPr="0080276D">
        <w:rPr>
          <w:sz w:val="28"/>
          <w:szCs w:val="28"/>
        </w:rPr>
        <w:t>NDACA</w:t>
      </w:r>
      <w:r w:rsidR="0080276D">
        <w:rPr>
          <w:sz w:val="28"/>
          <w:szCs w:val="28"/>
        </w:rPr>
        <w:t xml:space="preserve"> </w:t>
      </w:r>
      <w:r w:rsidR="00FC735A">
        <w:rPr>
          <w:sz w:val="28"/>
          <w:szCs w:val="28"/>
        </w:rPr>
        <w:t>&amp; UK</w:t>
      </w:r>
      <w:r w:rsidR="00CA121F">
        <w:rPr>
          <w:sz w:val="28"/>
          <w:szCs w:val="28"/>
        </w:rPr>
        <w:t>:</w:t>
      </w:r>
      <w:r w:rsidR="00FC735A">
        <w:rPr>
          <w:sz w:val="28"/>
          <w:szCs w:val="28"/>
        </w:rPr>
        <w:t xml:space="preserve"> Disability History Month </w:t>
      </w:r>
      <w:r w:rsidR="0080276D">
        <w:rPr>
          <w:sz w:val="28"/>
          <w:szCs w:val="28"/>
        </w:rPr>
        <w:t xml:space="preserve">Social Model of Disability  </w:t>
      </w:r>
      <w:hyperlink r:id="rId19" w:history="1">
        <w:r w:rsidR="0080276D" w:rsidRPr="00822ABC">
          <w:rPr>
            <w:rStyle w:val="Hyperlink"/>
            <w:sz w:val="28"/>
            <w:szCs w:val="28"/>
          </w:rPr>
          <w:t>https://youtu.be/24KE__OCKMw</w:t>
        </w:r>
      </w:hyperlink>
      <w:r w:rsidR="00E474DF" w:rsidRPr="0080276D">
        <w:rPr>
          <w:sz w:val="28"/>
          <w:szCs w:val="28"/>
        </w:rPr>
        <w:t xml:space="preserve">  </w:t>
      </w:r>
      <w:r w:rsidR="00360D36">
        <w:rPr>
          <w:sz w:val="28"/>
          <w:szCs w:val="28"/>
        </w:rPr>
        <w:t xml:space="preserve">C) </w:t>
      </w:r>
      <w:r w:rsidR="00FC735A" w:rsidRPr="00FC735A">
        <w:rPr>
          <w:sz w:val="28"/>
          <w:szCs w:val="28"/>
        </w:rPr>
        <w:t>Trainer and Consultant</w:t>
      </w:r>
      <w:r w:rsidR="00CA121F">
        <w:rPr>
          <w:sz w:val="28"/>
          <w:szCs w:val="28"/>
        </w:rPr>
        <w:t>,</w:t>
      </w:r>
      <w:r w:rsidR="00FC735A" w:rsidRPr="00FC735A">
        <w:rPr>
          <w:sz w:val="28"/>
          <w:szCs w:val="28"/>
        </w:rPr>
        <w:t xml:space="preserve"> </w:t>
      </w:r>
      <w:r w:rsidR="00FC735A" w:rsidRPr="008D0308">
        <w:rPr>
          <w:sz w:val="28"/>
          <w:szCs w:val="28"/>
        </w:rPr>
        <w:t>Mik Scarlett</w:t>
      </w:r>
      <w:r w:rsidR="00CA121F">
        <w:rPr>
          <w:sz w:val="28"/>
          <w:szCs w:val="28"/>
        </w:rPr>
        <w:t>:</w:t>
      </w:r>
      <w:r w:rsidR="00FC735A" w:rsidRPr="008D0308">
        <w:rPr>
          <w:sz w:val="28"/>
          <w:szCs w:val="28"/>
        </w:rPr>
        <w:t xml:space="preserve"> Social Model</w:t>
      </w:r>
      <w:r w:rsidR="00FC735A" w:rsidRPr="00FC735A">
        <w:rPr>
          <w:sz w:val="28"/>
          <w:szCs w:val="28"/>
        </w:rPr>
        <w:t xml:space="preserve"> </w:t>
      </w:r>
      <w:hyperlink r:id="rId20" w:history="1">
        <w:r w:rsidR="008D0308" w:rsidRPr="008D0308">
          <w:rPr>
            <w:color w:val="0563C1" w:themeColor="hyperlink"/>
            <w:sz w:val="28"/>
            <w:szCs w:val="28"/>
            <w:u w:val="single"/>
          </w:rPr>
          <w:t>https://youtu.be/XGXqXlsxiSA</w:t>
        </w:r>
      </w:hyperlink>
      <w:r w:rsidR="008D0308" w:rsidRPr="008D0308">
        <w:rPr>
          <w:sz w:val="28"/>
          <w:szCs w:val="28"/>
        </w:rPr>
        <w:t xml:space="preserve"> </w:t>
      </w:r>
      <w:r w:rsidR="00360D36">
        <w:rPr>
          <w:sz w:val="28"/>
          <w:szCs w:val="28"/>
        </w:rPr>
        <w:t xml:space="preserve"> D) Social Model, Scope</w:t>
      </w:r>
      <w:r w:rsidR="00360D36" w:rsidRPr="00360D36">
        <w:t xml:space="preserve"> </w:t>
      </w:r>
      <w:hyperlink r:id="rId21" w:history="1">
        <w:r w:rsidR="00360D36" w:rsidRPr="00822ABC">
          <w:rPr>
            <w:rStyle w:val="Hyperlink"/>
            <w:sz w:val="28"/>
            <w:szCs w:val="28"/>
          </w:rPr>
          <w:t>https://youtu.be/0e24rfTZ2CQ</w:t>
        </w:r>
      </w:hyperlink>
      <w:r w:rsidR="00360D36">
        <w:rPr>
          <w:sz w:val="28"/>
          <w:szCs w:val="28"/>
        </w:rPr>
        <w:t xml:space="preserve"> </w:t>
      </w:r>
    </w:p>
    <w:p w14:paraId="3444FC0A" w14:textId="320BBBAE" w:rsidR="00E544E1" w:rsidRPr="004F5888" w:rsidRDefault="007D20DB" w:rsidP="008D0308">
      <w:pPr>
        <w:rPr>
          <w:sz w:val="28"/>
          <w:szCs w:val="28"/>
        </w:rPr>
      </w:pPr>
      <w:r>
        <w:rPr>
          <w:b/>
          <w:bCs/>
          <w:sz w:val="28"/>
          <w:szCs w:val="28"/>
        </w:rPr>
        <w:t>Illustration</w:t>
      </w:r>
      <w:r w:rsidR="004F5888">
        <w:rPr>
          <w:b/>
          <w:bCs/>
          <w:sz w:val="28"/>
          <w:szCs w:val="28"/>
        </w:rPr>
        <w:t xml:space="preserve">: In the Social Model </w:t>
      </w:r>
      <w:proofErr w:type="gramStart"/>
      <w:r w:rsidR="004F5888">
        <w:rPr>
          <w:b/>
          <w:bCs/>
          <w:sz w:val="28"/>
          <w:szCs w:val="28"/>
        </w:rPr>
        <w:t>It’s</w:t>
      </w:r>
      <w:proofErr w:type="gramEnd"/>
      <w:r w:rsidR="004F5888">
        <w:rPr>
          <w:b/>
          <w:bCs/>
          <w:sz w:val="28"/>
          <w:szCs w:val="28"/>
        </w:rPr>
        <w:t xml:space="preserve"> the barriers that disable!</w:t>
      </w:r>
      <w:r w:rsidR="00E544E1" w:rsidRPr="00E544E1">
        <w:rPr>
          <w:b/>
          <w:bCs/>
          <w:sz w:val="28"/>
          <w:szCs w:val="28"/>
        </w:rPr>
        <w:t xml:space="preserve"> </w:t>
      </w:r>
      <w:r w:rsidR="00E544E1" w:rsidRPr="004F5888">
        <w:rPr>
          <w:sz w:val="28"/>
          <w:szCs w:val="28"/>
        </w:rPr>
        <w:t>(</w:t>
      </w:r>
      <w:proofErr w:type="gramStart"/>
      <w:r w:rsidR="00E544E1" w:rsidRPr="004F5888">
        <w:rPr>
          <w:sz w:val="28"/>
          <w:szCs w:val="28"/>
        </w:rPr>
        <w:t>described</w:t>
      </w:r>
      <w:proofErr w:type="gramEnd"/>
      <w:r w:rsidR="00E544E1" w:rsidRPr="004F5888">
        <w:rPr>
          <w:sz w:val="28"/>
          <w:szCs w:val="28"/>
        </w:rPr>
        <w:t xml:space="preserve"> underneath)</w:t>
      </w:r>
    </w:p>
    <w:p w14:paraId="3A32720D" w14:textId="212C2046" w:rsidR="002E55C8" w:rsidRDefault="002E55C8" w:rsidP="008D0308">
      <w:pPr>
        <w:rPr>
          <w:sz w:val="28"/>
          <w:szCs w:val="28"/>
        </w:rPr>
      </w:pPr>
      <w:r>
        <w:rPr>
          <w:noProof/>
        </w:rPr>
        <w:drawing>
          <wp:inline distT="0" distB="0" distL="0" distR="0" wp14:anchorId="7FEF9186" wp14:editId="1A4BEF5F">
            <wp:extent cx="5476875" cy="4107656"/>
            <wp:effectExtent l="0" t="0" r="0" b="7620"/>
            <wp:docPr id="7" name="Graphic 7" descr="A wall with the text written on. This is transcrib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 wall with the text written on. This is transcribed below. "/>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84155" cy="4113116"/>
                    </a:xfrm>
                    <a:prstGeom prst="rect">
                      <a:avLst/>
                    </a:prstGeom>
                  </pic:spPr>
                </pic:pic>
              </a:graphicData>
            </a:graphic>
          </wp:inline>
        </w:drawing>
      </w:r>
    </w:p>
    <w:p w14:paraId="381C0A7A" w14:textId="6E2ACB60" w:rsidR="002E55C8" w:rsidRPr="00E544E1" w:rsidRDefault="00E544E1" w:rsidP="008D0308">
      <w:pPr>
        <w:rPr>
          <w:i/>
          <w:iCs/>
          <w:sz w:val="28"/>
          <w:szCs w:val="28"/>
        </w:rPr>
      </w:pPr>
      <w:r w:rsidRPr="00E544E1">
        <w:rPr>
          <w:i/>
          <w:iCs/>
          <w:sz w:val="28"/>
          <w:szCs w:val="28"/>
        </w:rPr>
        <w:t>(</w:t>
      </w:r>
      <w:r w:rsidRPr="00E544E1">
        <w:rPr>
          <w:i/>
          <w:iCs/>
          <w:sz w:val="28"/>
          <w:szCs w:val="28"/>
        </w:rPr>
        <w:t>In the Social Model it is the barriers that disable! Negative attitudes, Inaccessible Environments, Bullying, Use of resources, Poor Peer Support, Inflexible Curriculum, Lack of Communication, Lack of Role Models, Ignorance, Fear, Poor Teaching, Low Expectations.</w:t>
      </w:r>
      <w:r w:rsidRPr="00E544E1">
        <w:rPr>
          <w:i/>
          <w:iCs/>
          <w:sz w:val="28"/>
          <w:szCs w:val="28"/>
        </w:rPr>
        <w:t>)</w:t>
      </w:r>
    </w:p>
    <w:p w14:paraId="3A45BE46" w14:textId="77777777" w:rsidR="004F5888" w:rsidRDefault="002E55C8" w:rsidP="002E55C8">
      <w:pPr>
        <w:rPr>
          <w:sz w:val="28"/>
          <w:szCs w:val="28"/>
        </w:rPr>
      </w:pPr>
      <w:r w:rsidRPr="002E55C8">
        <w:rPr>
          <w:sz w:val="28"/>
          <w:szCs w:val="28"/>
        </w:rPr>
        <w:t xml:space="preserve">The emphasis changes to how to challenge and change the barriers that disable those with impairments. This perspective both empowers disabled people and provides the basis for a transformative paradigm shift in the way disability is viewed. In promoting a social model approach, the disability movement is not counterposing this to the need for access to health services, (UNCRPD, Article 25) </w:t>
      </w:r>
      <w:proofErr w:type="spellStart"/>
      <w:r w:rsidRPr="002E55C8">
        <w:rPr>
          <w:sz w:val="28"/>
          <w:szCs w:val="28"/>
        </w:rPr>
        <w:t>habilitation</w:t>
      </w:r>
      <w:proofErr w:type="spellEnd"/>
      <w:r w:rsidRPr="002E55C8">
        <w:rPr>
          <w:sz w:val="28"/>
          <w:szCs w:val="28"/>
        </w:rPr>
        <w:t xml:space="preserve"> and rehabilitation (Article 26). There should be no discrimination or prejudice in the provision of these services to disabled people. </w:t>
      </w:r>
      <w:bookmarkStart w:id="19" w:name="_Hlk62813341"/>
    </w:p>
    <w:p w14:paraId="4C9D7197" w14:textId="20A15DA5" w:rsidR="002E55C8" w:rsidRPr="002E55C8" w:rsidRDefault="002E55C8" w:rsidP="002E55C8">
      <w:pPr>
        <w:rPr>
          <w:sz w:val="28"/>
          <w:szCs w:val="28"/>
        </w:rPr>
      </w:pPr>
      <w:r w:rsidRPr="002E55C8">
        <w:rPr>
          <w:b/>
          <w:bCs/>
          <w:color w:val="612A8A"/>
          <w:sz w:val="28"/>
          <w:szCs w:val="28"/>
        </w:rPr>
        <w:t>Follow Up Activity 4</w:t>
      </w:r>
      <w:r w:rsidR="004F5888">
        <w:rPr>
          <w:b/>
          <w:bCs/>
          <w:color w:val="612A8A"/>
          <w:sz w:val="28"/>
          <w:szCs w:val="28"/>
        </w:rPr>
        <w:t>:</w:t>
      </w:r>
      <w:r w:rsidRPr="002E55C8">
        <w:rPr>
          <w:b/>
          <w:bCs/>
          <w:color w:val="612A8A"/>
          <w:sz w:val="28"/>
          <w:szCs w:val="28"/>
        </w:rPr>
        <w:t xml:space="preserve"> </w:t>
      </w:r>
      <w:bookmarkEnd w:id="19"/>
      <w:r w:rsidRPr="002E55C8">
        <w:rPr>
          <w:b/>
          <w:bCs/>
          <w:i/>
          <w:iCs/>
          <w:color w:val="612A8A"/>
          <w:sz w:val="28"/>
          <w:szCs w:val="28"/>
        </w:rPr>
        <w:t>List the difference between impairments and disability in the Social Model.</w:t>
      </w:r>
    </w:p>
    <w:p w14:paraId="11EDC26D" w14:textId="77777777" w:rsidR="0035078C" w:rsidRDefault="0035078C" w:rsidP="004B5E0B">
      <w:pPr>
        <w:shd w:val="clear" w:color="auto" w:fill="FFFFFF"/>
        <w:spacing w:line="235" w:lineRule="atLeast"/>
        <w:rPr>
          <w:rFonts w:eastAsia="Times New Roman" w:cstheme="minorHAnsi"/>
          <w:b/>
          <w:bCs/>
          <w:sz w:val="28"/>
          <w:szCs w:val="28"/>
          <w:lang w:eastAsia="en-GB"/>
        </w:rPr>
      </w:pPr>
    </w:p>
    <w:p w14:paraId="1EBF373B" w14:textId="77777777" w:rsidR="0035078C" w:rsidRDefault="0035078C" w:rsidP="004B5E0B">
      <w:pPr>
        <w:shd w:val="clear" w:color="auto" w:fill="FFFFFF"/>
        <w:spacing w:line="235" w:lineRule="atLeast"/>
        <w:rPr>
          <w:rFonts w:eastAsia="Times New Roman" w:cstheme="minorHAnsi"/>
          <w:b/>
          <w:bCs/>
          <w:sz w:val="28"/>
          <w:szCs w:val="28"/>
          <w:lang w:eastAsia="en-GB"/>
        </w:rPr>
      </w:pPr>
    </w:p>
    <w:p w14:paraId="7F80B330" w14:textId="77777777" w:rsidR="0035078C" w:rsidRDefault="0035078C" w:rsidP="004B5E0B">
      <w:pPr>
        <w:shd w:val="clear" w:color="auto" w:fill="FFFFFF"/>
        <w:spacing w:line="235" w:lineRule="atLeast"/>
        <w:rPr>
          <w:rFonts w:eastAsia="Times New Roman" w:cstheme="minorHAnsi"/>
          <w:b/>
          <w:bCs/>
          <w:sz w:val="28"/>
          <w:szCs w:val="28"/>
          <w:lang w:eastAsia="en-GB"/>
        </w:rPr>
      </w:pPr>
    </w:p>
    <w:p w14:paraId="02856EC2" w14:textId="27293A2B" w:rsidR="005E1E4F" w:rsidRDefault="005E1E4F" w:rsidP="004B5E0B">
      <w:pPr>
        <w:shd w:val="clear" w:color="auto" w:fill="FFFFFF"/>
        <w:spacing w:line="235" w:lineRule="atLeast"/>
        <w:rPr>
          <w:rFonts w:eastAsia="Times New Roman" w:cstheme="minorHAnsi"/>
          <w:b/>
          <w:bCs/>
          <w:sz w:val="28"/>
          <w:szCs w:val="28"/>
          <w:lang w:eastAsia="en-GB"/>
        </w:rPr>
      </w:pPr>
      <w:r w:rsidRPr="005E1E4F">
        <w:rPr>
          <w:rFonts w:eastAsia="Times New Roman" w:cstheme="minorHAnsi"/>
          <w:b/>
          <w:bCs/>
          <w:sz w:val="28"/>
          <w:szCs w:val="28"/>
          <w:lang w:eastAsia="en-GB"/>
        </w:rPr>
        <w:t>Figure 3</w:t>
      </w:r>
      <w:r w:rsidR="006934A9">
        <w:rPr>
          <w:rFonts w:eastAsia="Times New Roman" w:cstheme="minorHAnsi"/>
          <w:b/>
          <w:bCs/>
          <w:sz w:val="28"/>
          <w:szCs w:val="28"/>
          <w:lang w:eastAsia="en-GB"/>
        </w:rPr>
        <w:t xml:space="preserve"> (described underneath)</w:t>
      </w:r>
      <w:r w:rsidR="009F429E">
        <w:rPr>
          <w:rFonts w:eastAsia="Times New Roman" w:cstheme="minorHAnsi"/>
          <w:b/>
          <w:bCs/>
          <w:sz w:val="28"/>
          <w:szCs w:val="28"/>
          <w:lang w:eastAsia="en-GB"/>
        </w:rPr>
        <w:t>: The Medical Model of Disability</w:t>
      </w:r>
    </w:p>
    <w:p w14:paraId="73A958BD" w14:textId="77777777" w:rsidR="009F429E" w:rsidRPr="005E1E4F" w:rsidRDefault="009F429E" w:rsidP="004B5E0B">
      <w:pPr>
        <w:shd w:val="clear" w:color="auto" w:fill="FFFFFF"/>
        <w:spacing w:line="235" w:lineRule="atLeast"/>
        <w:rPr>
          <w:rFonts w:eastAsia="Times New Roman" w:cstheme="minorHAnsi"/>
          <w:b/>
          <w:bCs/>
          <w:sz w:val="28"/>
          <w:szCs w:val="28"/>
          <w:lang w:eastAsia="en-GB"/>
        </w:rPr>
      </w:pPr>
    </w:p>
    <w:p w14:paraId="5F9ECB1B" w14:textId="4B2924B1" w:rsidR="004F5888" w:rsidRPr="009F429E" w:rsidRDefault="001B1D6E" w:rsidP="005114B1">
      <w:pPr>
        <w:rPr>
          <w:sz w:val="28"/>
          <w:szCs w:val="28"/>
        </w:rPr>
      </w:pPr>
      <w:r w:rsidRPr="00D514D2">
        <w:rPr>
          <w:noProof/>
          <w:sz w:val="28"/>
          <w:szCs w:val="28"/>
          <w:lang w:eastAsia="en-GB"/>
        </w:rPr>
        <w:drawing>
          <wp:inline distT="0" distB="0" distL="0" distR="0" wp14:anchorId="0BE5D3DE" wp14:editId="7D08F5F0">
            <wp:extent cx="5553382" cy="4695825"/>
            <wp:effectExtent l="0" t="0" r="9525" b="0"/>
            <wp:docPr id="3" name="Picture 3" descr="The medical model of disability. this is describ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edical model of disability. this is described underneat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1789" cy="4770580"/>
                    </a:xfrm>
                    <a:prstGeom prst="rect">
                      <a:avLst/>
                    </a:prstGeom>
                    <a:noFill/>
                    <a:ln>
                      <a:noFill/>
                    </a:ln>
                  </pic:spPr>
                </pic:pic>
              </a:graphicData>
            </a:graphic>
          </wp:inline>
        </w:drawing>
      </w:r>
      <w:r w:rsidR="006E030A" w:rsidRPr="006E030A">
        <w:rPr>
          <w:rFonts w:eastAsia="Times New Roman" w:cstheme="minorHAnsi"/>
          <w:sz w:val="28"/>
          <w:szCs w:val="28"/>
          <w:lang w:eastAsia="en-GB"/>
        </w:rPr>
        <w:t xml:space="preserve"> </w:t>
      </w:r>
      <w:r w:rsidR="00F11C83" w:rsidRPr="00D514D2">
        <w:rPr>
          <w:rStyle w:val="FootnoteReference"/>
          <w:sz w:val="28"/>
          <w:szCs w:val="28"/>
        </w:rPr>
        <w:footnoteReference w:id="21"/>
      </w:r>
    </w:p>
    <w:p w14:paraId="2D832A83" w14:textId="3DED6E6E" w:rsidR="009F429E" w:rsidRPr="009F429E" w:rsidRDefault="009F429E" w:rsidP="009F429E">
      <w:pPr>
        <w:rPr>
          <w:noProof/>
          <w:sz w:val="28"/>
          <w:szCs w:val="28"/>
          <w:lang w:eastAsia="en-GB"/>
        </w:rPr>
      </w:pPr>
      <w:r w:rsidRPr="009F429E">
        <w:rPr>
          <w:noProof/>
          <w:sz w:val="28"/>
          <w:szCs w:val="28"/>
          <w:lang w:eastAsia="en-GB"/>
        </w:rPr>
        <w:t>Figure 3 describes the Medical Model of Disability, with the central idea is that ‘the problem is the Disabled person’ and these factors referring to a person is pointing towards it: Is housebound, Confined to a wheelchair, Can’t walk, Can’t get up steps, Can’t see or hear, Is sick/looking for a cure, Has fits, Needs help and carers.</w:t>
      </w:r>
      <w:r>
        <w:rPr>
          <w:noProof/>
          <w:sz w:val="28"/>
          <w:szCs w:val="28"/>
          <w:lang w:eastAsia="en-GB"/>
        </w:rPr>
        <w:t xml:space="preserve"> This is a diagram of the traditional Medical Model of Disability, which the Social Model was developed to challenge.</w:t>
      </w:r>
    </w:p>
    <w:p w14:paraId="0B36F6D7" w14:textId="77777777" w:rsidR="009F429E" w:rsidRDefault="009F429E" w:rsidP="005114B1">
      <w:pPr>
        <w:rPr>
          <w:b/>
          <w:bCs/>
          <w:noProof/>
          <w:sz w:val="28"/>
          <w:szCs w:val="28"/>
          <w:lang w:eastAsia="en-GB"/>
        </w:rPr>
      </w:pPr>
    </w:p>
    <w:p w14:paraId="14014970" w14:textId="77777777" w:rsidR="009F429E" w:rsidRDefault="009F429E" w:rsidP="005114B1">
      <w:pPr>
        <w:rPr>
          <w:b/>
          <w:bCs/>
          <w:noProof/>
          <w:sz w:val="28"/>
          <w:szCs w:val="28"/>
          <w:lang w:eastAsia="en-GB"/>
        </w:rPr>
      </w:pPr>
    </w:p>
    <w:p w14:paraId="75AAE7D2" w14:textId="77777777" w:rsidR="009F429E" w:rsidRDefault="009F429E" w:rsidP="005114B1">
      <w:pPr>
        <w:rPr>
          <w:b/>
          <w:bCs/>
          <w:noProof/>
          <w:sz w:val="28"/>
          <w:szCs w:val="28"/>
          <w:lang w:eastAsia="en-GB"/>
        </w:rPr>
      </w:pPr>
    </w:p>
    <w:p w14:paraId="7C86EDE1" w14:textId="77777777" w:rsidR="009F429E" w:rsidRDefault="009F429E" w:rsidP="005114B1">
      <w:pPr>
        <w:rPr>
          <w:b/>
          <w:bCs/>
          <w:noProof/>
          <w:sz w:val="28"/>
          <w:szCs w:val="28"/>
          <w:lang w:eastAsia="en-GB"/>
        </w:rPr>
      </w:pPr>
    </w:p>
    <w:p w14:paraId="2005E1AF" w14:textId="77777777" w:rsidR="009F429E" w:rsidRDefault="009F429E" w:rsidP="005114B1">
      <w:pPr>
        <w:rPr>
          <w:b/>
          <w:bCs/>
          <w:noProof/>
          <w:sz w:val="28"/>
          <w:szCs w:val="28"/>
          <w:lang w:eastAsia="en-GB"/>
        </w:rPr>
      </w:pPr>
    </w:p>
    <w:p w14:paraId="1A46A475" w14:textId="77777777" w:rsidR="009F429E" w:rsidRDefault="009F429E" w:rsidP="005114B1">
      <w:pPr>
        <w:rPr>
          <w:b/>
          <w:bCs/>
          <w:noProof/>
          <w:sz w:val="28"/>
          <w:szCs w:val="28"/>
          <w:lang w:eastAsia="en-GB"/>
        </w:rPr>
      </w:pPr>
    </w:p>
    <w:p w14:paraId="1A1E9526" w14:textId="4C407CBC" w:rsidR="00BA3A7B" w:rsidRPr="00F11C83" w:rsidRDefault="00BA3A7B" w:rsidP="005114B1">
      <w:pPr>
        <w:rPr>
          <w:rFonts w:eastAsia="Times New Roman" w:cstheme="minorHAnsi"/>
          <w:sz w:val="28"/>
          <w:szCs w:val="28"/>
          <w:lang w:eastAsia="en-GB"/>
        </w:rPr>
      </w:pPr>
      <w:r w:rsidRPr="00BA3A7B">
        <w:rPr>
          <w:b/>
          <w:bCs/>
          <w:noProof/>
          <w:sz w:val="28"/>
          <w:szCs w:val="28"/>
          <w:lang w:eastAsia="en-GB"/>
        </w:rPr>
        <w:t>Figure 4</w:t>
      </w:r>
      <w:r w:rsidR="006934A9">
        <w:rPr>
          <w:b/>
          <w:bCs/>
          <w:noProof/>
          <w:sz w:val="28"/>
          <w:szCs w:val="28"/>
          <w:lang w:eastAsia="en-GB"/>
        </w:rPr>
        <w:t xml:space="preserve"> (described underneath)</w:t>
      </w:r>
      <w:r w:rsidR="009F429E">
        <w:rPr>
          <w:b/>
          <w:bCs/>
          <w:noProof/>
          <w:sz w:val="28"/>
          <w:szCs w:val="28"/>
          <w:lang w:eastAsia="en-GB"/>
        </w:rPr>
        <w:t>: The Social Model of Disability</w:t>
      </w:r>
    </w:p>
    <w:p w14:paraId="6A43FDD2" w14:textId="293A2C1F" w:rsidR="005E1E4F" w:rsidRDefault="005E1E4F" w:rsidP="005114B1">
      <w:pPr>
        <w:rPr>
          <w:sz w:val="28"/>
          <w:szCs w:val="28"/>
        </w:rPr>
      </w:pPr>
      <w:r w:rsidRPr="00D514D2">
        <w:rPr>
          <w:noProof/>
          <w:sz w:val="28"/>
          <w:szCs w:val="28"/>
          <w:lang w:eastAsia="en-GB"/>
        </w:rPr>
        <w:drawing>
          <wp:inline distT="0" distB="0" distL="0" distR="0" wp14:anchorId="5572E42F" wp14:editId="23D21909">
            <wp:extent cx="5381625" cy="4569949"/>
            <wp:effectExtent l="0" t="0" r="0" b="2540"/>
            <wp:docPr id="2" name="Picture 2" descr="The social model of disability. this i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social model of disability. this is described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8353" cy="4609629"/>
                    </a:xfrm>
                    <a:prstGeom prst="rect">
                      <a:avLst/>
                    </a:prstGeom>
                    <a:noFill/>
                    <a:ln>
                      <a:noFill/>
                    </a:ln>
                  </pic:spPr>
                </pic:pic>
              </a:graphicData>
            </a:graphic>
          </wp:inline>
        </w:drawing>
      </w:r>
    </w:p>
    <w:p w14:paraId="50BD702F" w14:textId="1804428E" w:rsidR="006E030A" w:rsidRPr="00BA3A7B" w:rsidRDefault="006E030A" w:rsidP="006E030A">
      <w:pPr>
        <w:rPr>
          <w:noProof/>
          <w:sz w:val="28"/>
          <w:szCs w:val="28"/>
          <w:lang w:eastAsia="en-GB"/>
        </w:rPr>
      </w:pPr>
      <w:r>
        <w:rPr>
          <w:noProof/>
          <w:sz w:val="28"/>
          <w:szCs w:val="28"/>
          <w:lang w:eastAsia="en-GB"/>
        </w:rPr>
        <w:t>Figure 4 describes the Social Model of Disability, with the central idea that ‘the problem is the disabling world’ and these factors are pointing away from it: Badly designed buildings, Stairs not ramps/No lifts, Special schools, Few sign language interpreters, Discrimination, Inaccessible transport/No parking places, Isolated families, Poor job prospects.</w:t>
      </w:r>
    </w:p>
    <w:p w14:paraId="53949A5F" w14:textId="676B5284" w:rsidR="0097330F" w:rsidRPr="00E74552" w:rsidRDefault="009B36F7" w:rsidP="005114B1">
      <w:pPr>
        <w:rPr>
          <w:sz w:val="24"/>
          <w:szCs w:val="24"/>
        </w:rPr>
      </w:pPr>
      <w:r w:rsidRPr="00D514D2">
        <w:rPr>
          <w:sz w:val="28"/>
          <w:szCs w:val="28"/>
        </w:rPr>
        <w:t>Figure 5</w:t>
      </w:r>
      <w:r>
        <w:rPr>
          <w:sz w:val="28"/>
          <w:szCs w:val="28"/>
        </w:rPr>
        <w:t xml:space="preserve"> </w:t>
      </w:r>
      <w:r w:rsidRPr="00D514D2">
        <w:rPr>
          <w:sz w:val="28"/>
          <w:szCs w:val="28"/>
        </w:rPr>
        <w:t xml:space="preserve">illustrates the different approaches that flow from these two perspectives when they are applied to education. The medical model approach leaves schools and society unchanged and disabled people excluded or at a disadvantage. The social model approach allows administrators, </w:t>
      </w:r>
      <w:proofErr w:type="gramStart"/>
      <w:r w:rsidRPr="00D514D2">
        <w:rPr>
          <w:sz w:val="28"/>
          <w:szCs w:val="28"/>
        </w:rPr>
        <w:t>teachers</w:t>
      </w:r>
      <w:proofErr w:type="gramEnd"/>
      <w:r w:rsidRPr="00D514D2">
        <w:rPr>
          <w:sz w:val="28"/>
          <w:szCs w:val="28"/>
        </w:rPr>
        <w:t xml:space="preserve"> and parents to examine their thinking and practice so that they dismantle the barriers and become the allies of disabled students. In this way they can help students to maximise their social and academic achievements, and in the process society will change. The social model of disability focuses on the barriers and shows the disablement of the person with impairments</w:t>
      </w:r>
      <w:r>
        <w:rPr>
          <w:sz w:val="28"/>
          <w:szCs w:val="28"/>
        </w:rPr>
        <w:t>,</w:t>
      </w:r>
      <w:r w:rsidRPr="00D514D2">
        <w:rPr>
          <w:sz w:val="28"/>
          <w:szCs w:val="28"/>
        </w:rPr>
        <w:t xml:space="preserve"> due to barriers of attitude, </w:t>
      </w:r>
      <w:proofErr w:type="gramStart"/>
      <w:r w:rsidRPr="00D514D2">
        <w:rPr>
          <w:sz w:val="28"/>
          <w:szCs w:val="28"/>
        </w:rPr>
        <w:t>environment</w:t>
      </w:r>
      <w:proofErr w:type="gramEnd"/>
      <w:r w:rsidRPr="00D514D2">
        <w:rPr>
          <w:sz w:val="28"/>
          <w:szCs w:val="28"/>
        </w:rPr>
        <w:t xml:space="preserve"> and organisat</w:t>
      </w:r>
      <w:r w:rsidRPr="0035078C">
        <w:rPr>
          <w:sz w:val="28"/>
          <w:szCs w:val="28"/>
        </w:rPr>
        <w:t>ion.</w:t>
      </w:r>
      <w:r w:rsidRPr="0008679F">
        <w:rPr>
          <w:sz w:val="24"/>
          <w:szCs w:val="24"/>
        </w:rPr>
        <w:t xml:space="preserve"> </w:t>
      </w:r>
    </w:p>
    <w:p w14:paraId="470242E4" w14:textId="77777777" w:rsidR="0035078C" w:rsidRDefault="0035078C" w:rsidP="005114B1">
      <w:pPr>
        <w:rPr>
          <w:b/>
          <w:bCs/>
          <w:sz w:val="28"/>
          <w:szCs w:val="28"/>
        </w:rPr>
      </w:pPr>
    </w:p>
    <w:p w14:paraId="1CAF3630" w14:textId="77777777" w:rsidR="0035078C" w:rsidRDefault="0035078C" w:rsidP="005114B1">
      <w:pPr>
        <w:rPr>
          <w:b/>
          <w:bCs/>
          <w:sz w:val="28"/>
          <w:szCs w:val="28"/>
        </w:rPr>
      </w:pPr>
    </w:p>
    <w:p w14:paraId="11072D4B" w14:textId="60FE2371" w:rsidR="0035078C" w:rsidRDefault="0035078C" w:rsidP="005114B1">
      <w:pPr>
        <w:rPr>
          <w:b/>
          <w:bCs/>
          <w:sz w:val="28"/>
          <w:szCs w:val="28"/>
        </w:rPr>
      </w:pPr>
    </w:p>
    <w:p w14:paraId="10A29C84" w14:textId="77777777" w:rsidR="009F429E" w:rsidRDefault="009F429E" w:rsidP="005114B1">
      <w:pPr>
        <w:rPr>
          <w:b/>
          <w:bCs/>
          <w:sz w:val="28"/>
          <w:szCs w:val="28"/>
        </w:rPr>
      </w:pPr>
    </w:p>
    <w:p w14:paraId="30A89D82" w14:textId="2298FABB" w:rsidR="00BA3A7B" w:rsidRPr="009B36F7" w:rsidRDefault="00BA3A7B" w:rsidP="005114B1">
      <w:pPr>
        <w:rPr>
          <w:sz w:val="24"/>
          <w:szCs w:val="24"/>
        </w:rPr>
      </w:pPr>
      <w:r w:rsidRPr="00BA3A7B">
        <w:rPr>
          <w:b/>
          <w:bCs/>
          <w:sz w:val="28"/>
          <w:szCs w:val="28"/>
        </w:rPr>
        <w:t>Figure 5</w:t>
      </w:r>
      <w:r w:rsidR="0035078C">
        <w:rPr>
          <w:b/>
          <w:bCs/>
          <w:sz w:val="28"/>
          <w:szCs w:val="28"/>
        </w:rPr>
        <w:t xml:space="preserve">: Table showing </w:t>
      </w:r>
      <w:proofErr w:type="gramStart"/>
      <w:r w:rsidR="0035078C">
        <w:rPr>
          <w:b/>
          <w:bCs/>
          <w:sz w:val="28"/>
          <w:szCs w:val="28"/>
        </w:rPr>
        <w:t>Medical</w:t>
      </w:r>
      <w:proofErr w:type="gramEnd"/>
      <w:r w:rsidR="0035078C">
        <w:rPr>
          <w:b/>
          <w:bCs/>
          <w:sz w:val="28"/>
          <w:szCs w:val="28"/>
        </w:rPr>
        <w:t xml:space="preserve"> model vs Social Model Thinking</w:t>
      </w:r>
    </w:p>
    <w:tbl>
      <w:tblPr>
        <w:tblStyle w:val="TableGrid"/>
        <w:tblW w:w="0" w:type="auto"/>
        <w:tblLook w:val="04A0" w:firstRow="1" w:lastRow="0" w:firstColumn="1" w:lastColumn="0" w:noHBand="0" w:noVBand="1"/>
      </w:tblPr>
      <w:tblGrid>
        <w:gridCol w:w="4106"/>
        <w:gridCol w:w="4910"/>
      </w:tblGrid>
      <w:tr w:rsidR="006934A9" w:rsidRPr="001700D7" w14:paraId="0B566347" w14:textId="77777777" w:rsidTr="006934A9">
        <w:tc>
          <w:tcPr>
            <w:tcW w:w="4106" w:type="dxa"/>
          </w:tcPr>
          <w:p w14:paraId="3898ACBC" w14:textId="77777777" w:rsidR="006934A9" w:rsidRPr="001700D7" w:rsidRDefault="006934A9" w:rsidP="006934A9">
            <w:pPr>
              <w:rPr>
                <w:b/>
                <w:bCs/>
                <w:sz w:val="28"/>
                <w:szCs w:val="28"/>
              </w:rPr>
            </w:pPr>
            <w:r w:rsidRPr="001700D7">
              <w:rPr>
                <w:b/>
                <w:bCs/>
                <w:sz w:val="28"/>
                <w:szCs w:val="28"/>
              </w:rPr>
              <w:t>Medical Model Thinking</w:t>
            </w:r>
          </w:p>
        </w:tc>
        <w:tc>
          <w:tcPr>
            <w:tcW w:w="4910" w:type="dxa"/>
          </w:tcPr>
          <w:p w14:paraId="54278642" w14:textId="77777777" w:rsidR="006934A9" w:rsidRPr="001700D7" w:rsidRDefault="006934A9" w:rsidP="006934A9">
            <w:pPr>
              <w:rPr>
                <w:b/>
                <w:bCs/>
                <w:sz w:val="28"/>
                <w:szCs w:val="28"/>
              </w:rPr>
            </w:pPr>
            <w:r w:rsidRPr="001700D7">
              <w:rPr>
                <w:b/>
                <w:bCs/>
                <w:sz w:val="28"/>
                <w:szCs w:val="28"/>
              </w:rPr>
              <w:t>Social Model Thinking</w:t>
            </w:r>
          </w:p>
        </w:tc>
      </w:tr>
      <w:tr w:rsidR="006934A9" w:rsidRPr="001700D7" w14:paraId="445FE791" w14:textId="77777777" w:rsidTr="006934A9">
        <w:tc>
          <w:tcPr>
            <w:tcW w:w="4106" w:type="dxa"/>
          </w:tcPr>
          <w:p w14:paraId="0C2B5158" w14:textId="77777777" w:rsidR="006934A9" w:rsidRPr="001700D7" w:rsidRDefault="006934A9" w:rsidP="006934A9">
            <w:pPr>
              <w:rPr>
                <w:sz w:val="28"/>
                <w:szCs w:val="28"/>
              </w:rPr>
            </w:pPr>
            <w:r w:rsidRPr="001700D7">
              <w:rPr>
                <w:sz w:val="28"/>
                <w:szCs w:val="28"/>
              </w:rPr>
              <w:t>Child is faulty</w:t>
            </w:r>
          </w:p>
        </w:tc>
        <w:tc>
          <w:tcPr>
            <w:tcW w:w="4910" w:type="dxa"/>
          </w:tcPr>
          <w:p w14:paraId="74DC596F" w14:textId="77777777" w:rsidR="006934A9" w:rsidRPr="001700D7" w:rsidRDefault="006934A9" w:rsidP="006934A9">
            <w:pPr>
              <w:rPr>
                <w:sz w:val="28"/>
                <w:szCs w:val="28"/>
              </w:rPr>
            </w:pPr>
            <w:r w:rsidRPr="001700D7">
              <w:rPr>
                <w:sz w:val="28"/>
                <w:szCs w:val="28"/>
              </w:rPr>
              <w:t>Child is Valued</w:t>
            </w:r>
          </w:p>
        </w:tc>
      </w:tr>
      <w:tr w:rsidR="006934A9" w:rsidRPr="001700D7" w14:paraId="1BC1A1D5" w14:textId="77777777" w:rsidTr="006934A9">
        <w:tc>
          <w:tcPr>
            <w:tcW w:w="4106" w:type="dxa"/>
          </w:tcPr>
          <w:p w14:paraId="2E43836A" w14:textId="3D8EBB82" w:rsidR="006934A9" w:rsidRPr="001700D7" w:rsidRDefault="006934A9" w:rsidP="006934A9">
            <w:pPr>
              <w:rPr>
                <w:sz w:val="28"/>
                <w:szCs w:val="28"/>
              </w:rPr>
            </w:pPr>
            <w:r w:rsidRPr="001700D7">
              <w:rPr>
                <w:sz w:val="28"/>
                <w:szCs w:val="28"/>
              </w:rPr>
              <w:t>Diagnosis</w:t>
            </w:r>
          </w:p>
        </w:tc>
        <w:tc>
          <w:tcPr>
            <w:tcW w:w="4910" w:type="dxa"/>
          </w:tcPr>
          <w:p w14:paraId="6F1535E6" w14:textId="77777777" w:rsidR="006934A9" w:rsidRPr="001700D7" w:rsidRDefault="006934A9" w:rsidP="006934A9">
            <w:pPr>
              <w:rPr>
                <w:sz w:val="28"/>
                <w:szCs w:val="28"/>
              </w:rPr>
            </w:pPr>
            <w:r w:rsidRPr="001700D7">
              <w:rPr>
                <w:sz w:val="28"/>
                <w:szCs w:val="28"/>
              </w:rPr>
              <w:t>Strengths and needs defined by self and others</w:t>
            </w:r>
          </w:p>
        </w:tc>
      </w:tr>
      <w:tr w:rsidR="006934A9" w:rsidRPr="001700D7" w14:paraId="1641F33C" w14:textId="77777777" w:rsidTr="006934A9">
        <w:tc>
          <w:tcPr>
            <w:tcW w:w="4106" w:type="dxa"/>
          </w:tcPr>
          <w:p w14:paraId="6E6A23CB" w14:textId="45753C15" w:rsidR="006934A9" w:rsidRPr="001700D7" w:rsidRDefault="009B36F7" w:rsidP="006934A9">
            <w:pPr>
              <w:rPr>
                <w:sz w:val="28"/>
                <w:szCs w:val="28"/>
              </w:rPr>
            </w:pPr>
            <w:r w:rsidRPr="001700D7">
              <w:rPr>
                <w:sz w:val="28"/>
                <w:szCs w:val="28"/>
              </w:rPr>
              <w:t>Labelling</w:t>
            </w:r>
          </w:p>
        </w:tc>
        <w:tc>
          <w:tcPr>
            <w:tcW w:w="4910" w:type="dxa"/>
          </w:tcPr>
          <w:p w14:paraId="78EC2485" w14:textId="77777777" w:rsidR="006934A9" w:rsidRPr="001700D7" w:rsidRDefault="006934A9" w:rsidP="006934A9">
            <w:pPr>
              <w:rPr>
                <w:sz w:val="28"/>
                <w:szCs w:val="28"/>
              </w:rPr>
            </w:pPr>
            <w:r w:rsidRPr="001700D7">
              <w:rPr>
                <w:sz w:val="28"/>
                <w:szCs w:val="28"/>
              </w:rPr>
              <w:t>Identify barriers and develop solutions</w:t>
            </w:r>
          </w:p>
        </w:tc>
      </w:tr>
      <w:tr w:rsidR="006934A9" w:rsidRPr="001700D7" w14:paraId="7484B0DF" w14:textId="77777777" w:rsidTr="006934A9">
        <w:tc>
          <w:tcPr>
            <w:tcW w:w="4106" w:type="dxa"/>
          </w:tcPr>
          <w:p w14:paraId="7B1D1471" w14:textId="77777777" w:rsidR="006934A9" w:rsidRPr="001700D7" w:rsidRDefault="006934A9" w:rsidP="006934A9">
            <w:pPr>
              <w:rPr>
                <w:sz w:val="28"/>
                <w:szCs w:val="28"/>
              </w:rPr>
            </w:pPr>
            <w:r w:rsidRPr="001700D7">
              <w:rPr>
                <w:sz w:val="28"/>
                <w:szCs w:val="28"/>
              </w:rPr>
              <w:t>Impairment becomes focus of attention</w:t>
            </w:r>
          </w:p>
        </w:tc>
        <w:tc>
          <w:tcPr>
            <w:tcW w:w="4910" w:type="dxa"/>
          </w:tcPr>
          <w:p w14:paraId="25A6367A" w14:textId="77777777" w:rsidR="006934A9" w:rsidRPr="001700D7" w:rsidRDefault="006934A9" w:rsidP="006934A9">
            <w:pPr>
              <w:rPr>
                <w:sz w:val="28"/>
                <w:szCs w:val="28"/>
              </w:rPr>
            </w:pPr>
            <w:r w:rsidRPr="001700D7">
              <w:rPr>
                <w:sz w:val="28"/>
                <w:szCs w:val="28"/>
              </w:rPr>
              <w:t>Outcome-based programme designed</w:t>
            </w:r>
          </w:p>
        </w:tc>
      </w:tr>
      <w:tr w:rsidR="006934A9" w:rsidRPr="001700D7" w14:paraId="7FE5DAC6" w14:textId="77777777" w:rsidTr="006934A9">
        <w:tc>
          <w:tcPr>
            <w:tcW w:w="4106" w:type="dxa"/>
          </w:tcPr>
          <w:p w14:paraId="218250F3" w14:textId="2E5639C2" w:rsidR="006934A9" w:rsidRPr="001700D7" w:rsidRDefault="009B36F7" w:rsidP="006934A9">
            <w:pPr>
              <w:rPr>
                <w:sz w:val="28"/>
                <w:szCs w:val="28"/>
              </w:rPr>
            </w:pPr>
            <w:r w:rsidRPr="001700D7">
              <w:rPr>
                <w:sz w:val="28"/>
                <w:szCs w:val="28"/>
              </w:rPr>
              <w:t>Assessment</w:t>
            </w:r>
            <w:r w:rsidR="006934A9" w:rsidRPr="001700D7">
              <w:rPr>
                <w:sz w:val="28"/>
                <w:szCs w:val="28"/>
              </w:rPr>
              <w:t>, monitoring, programmes of therapy imposed</w:t>
            </w:r>
          </w:p>
        </w:tc>
        <w:tc>
          <w:tcPr>
            <w:tcW w:w="4910" w:type="dxa"/>
          </w:tcPr>
          <w:p w14:paraId="1F685086" w14:textId="77777777" w:rsidR="006934A9" w:rsidRPr="001700D7" w:rsidRDefault="006934A9" w:rsidP="006934A9">
            <w:pPr>
              <w:rPr>
                <w:sz w:val="28"/>
                <w:szCs w:val="28"/>
              </w:rPr>
            </w:pPr>
            <w:r w:rsidRPr="001700D7">
              <w:rPr>
                <w:sz w:val="28"/>
                <w:szCs w:val="28"/>
              </w:rPr>
              <w:t>Resources are made available to ordinary services</w:t>
            </w:r>
          </w:p>
        </w:tc>
      </w:tr>
      <w:tr w:rsidR="006934A9" w:rsidRPr="001700D7" w14:paraId="62F38B59" w14:textId="77777777" w:rsidTr="006934A9">
        <w:tc>
          <w:tcPr>
            <w:tcW w:w="4106" w:type="dxa"/>
          </w:tcPr>
          <w:p w14:paraId="3006E3AE" w14:textId="77777777" w:rsidR="006934A9" w:rsidRPr="001700D7" w:rsidRDefault="006934A9" w:rsidP="006934A9">
            <w:pPr>
              <w:rPr>
                <w:sz w:val="28"/>
                <w:szCs w:val="28"/>
              </w:rPr>
            </w:pPr>
            <w:r w:rsidRPr="001700D7">
              <w:rPr>
                <w:sz w:val="28"/>
                <w:szCs w:val="28"/>
              </w:rPr>
              <w:t>Segregation and alternative services</w:t>
            </w:r>
          </w:p>
        </w:tc>
        <w:tc>
          <w:tcPr>
            <w:tcW w:w="4910" w:type="dxa"/>
          </w:tcPr>
          <w:p w14:paraId="13594688" w14:textId="77777777" w:rsidR="006934A9" w:rsidRPr="001700D7" w:rsidRDefault="006934A9" w:rsidP="006934A9">
            <w:pPr>
              <w:rPr>
                <w:sz w:val="28"/>
                <w:szCs w:val="28"/>
              </w:rPr>
            </w:pPr>
            <w:r w:rsidRPr="001700D7">
              <w:rPr>
                <w:sz w:val="28"/>
                <w:szCs w:val="28"/>
              </w:rPr>
              <w:t>Training for parents and professionals</w:t>
            </w:r>
          </w:p>
        </w:tc>
      </w:tr>
      <w:tr w:rsidR="006934A9" w:rsidRPr="001700D7" w14:paraId="7024C0ED" w14:textId="77777777" w:rsidTr="006934A9">
        <w:tc>
          <w:tcPr>
            <w:tcW w:w="4106" w:type="dxa"/>
          </w:tcPr>
          <w:p w14:paraId="3435BB29" w14:textId="77777777" w:rsidR="006934A9" w:rsidRPr="001700D7" w:rsidRDefault="006934A9" w:rsidP="006934A9">
            <w:pPr>
              <w:rPr>
                <w:sz w:val="28"/>
                <w:szCs w:val="28"/>
              </w:rPr>
            </w:pPr>
            <w:r w:rsidRPr="001700D7">
              <w:rPr>
                <w:sz w:val="28"/>
                <w:szCs w:val="28"/>
              </w:rPr>
              <w:t>Ordinary needs put on hold</w:t>
            </w:r>
          </w:p>
        </w:tc>
        <w:tc>
          <w:tcPr>
            <w:tcW w:w="4910" w:type="dxa"/>
          </w:tcPr>
          <w:p w14:paraId="0C59E7F8" w14:textId="77777777" w:rsidR="006934A9" w:rsidRPr="001700D7" w:rsidRDefault="006934A9" w:rsidP="006934A9">
            <w:pPr>
              <w:rPr>
                <w:sz w:val="28"/>
                <w:szCs w:val="28"/>
              </w:rPr>
            </w:pPr>
            <w:r w:rsidRPr="001700D7">
              <w:rPr>
                <w:sz w:val="28"/>
                <w:szCs w:val="28"/>
              </w:rPr>
              <w:t>Relationships nurtured</w:t>
            </w:r>
          </w:p>
        </w:tc>
      </w:tr>
      <w:tr w:rsidR="006934A9" w:rsidRPr="001700D7" w14:paraId="1B8541C6" w14:textId="77777777" w:rsidTr="006934A9">
        <w:tc>
          <w:tcPr>
            <w:tcW w:w="4106" w:type="dxa"/>
          </w:tcPr>
          <w:p w14:paraId="4D0A27E7" w14:textId="26939F54" w:rsidR="006934A9" w:rsidRPr="001700D7" w:rsidRDefault="006934A9" w:rsidP="006934A9">
            <w:pPr>
              <w:rPr>
                <w:sz w:val="28"/>
                <w:szCs w:val="28"/>
              </w:rPr>
            </w:pPr>
            <w:r w:rsidRPr="001700D7">
              <w:rPr>
                <w:sz w:val="28"/>
                <w:szCs w:val="28"/>
              </w:rPr>
              <w:t>Re</w:t>
            </w:r>
            <w:r w:rsidR="009B36F7">
              <w:rPr>
                <w:sz w:val="28"/>
                <w:szCs w:val="28"/>
              </w:rPr>
              <w:t>-</w:t>
            </w:r>
            <w:r w:rsidRPr="001700D7">
              <w:rPr>
                <w:sz w:val="28"/>
                <w:szCs w:val="28"/>
              </w:rPr>
              <w:t>entry if ‘normal’ enough OR permanent exclusion</w:t>
            </w:r>
          </w:p>
        </w:tc>
        <w:tc>
          <w:tcPr>
            <w:tcW w:w="4910" w:type="dxa"/>
          </w:tcPr>
          <w:p w14:paraId="19A9A0A9" w14:textId="77777777" w:rsidR="006934A9" w:rsidRPr="001700D7" w:rsidRDefault="006934A9" w:rsidP="006934A9">
            <w:pPr>
              <w:rPr>
                <w:sz w:val="28"/>
                <w:szCs w:val="28"/>
              </w:rPr>
            </w:pPr>
            <w:r w:rsidRPr="001700D7">
              <w:rPr>
                <w:sz w:val="28"/>
                <w:szCs w:val="28"/>
              </w:rPr>
              <w:t xml:space="preserve">Diversity </w:t>
            </w:r>
            <w:proofErr w:type="gramStart"/>
            <w:r w:rsidRPr="001700D7">
              <w:rPr>
                <w:sz w:val="28"/>
                <w:szCs w:val="28"/>
              </w:rPr>
              <w:t>welcomed,</w:t>
            </w:r>
            <w:proofErr w:type="gramEnd"/>
            <w:r w:rsidRPr="001700D7">
              <w:rPr>
                <w:sz w:val="28"/>
                <w:szCs w:val="28"/>
              </w:rPr>
              <w:t xml:space="preserve"> child is included</w:t>
            </w:r>
          </w:p>
        </w:tc>
      </w:tr>
      <w:tr w:rsidR="006934A9" w:rsidRPr="001700D7" w14:paraId="03F6AEC1" w14:textId="77777777" w:rsidTr="006934A9">
        <w:tc>
          <w:tcPr>
            <w:tcW w:w="4106" w:type="dxa"/>
          </w:tcPr>
          <w:p w14:paraId="6238FC41" w14:textId="77777777" w:rsidR="006934A9" w:rsidRPr="001700D7" w:rsidRDefault="006934A9" w:rsidP="006934A9">
            <w:pPr>
              <w:rPr>
                <w:sz w:val="28"/>
                <w:szCs w:val="28"/>
              </w:rPr>
            </w:pPr>
            <w:r w:rsidRPr="001700D7">
              <w:rPr>
                <w:sz w:val="28"/>
                <w:szCs w:val="28"/>
              </w:rPr>
              <w:t>Society remains unchanged</w:t>
            </w:r>
          </w:p>
        </w:tc>
        <w:tc>
          <w:tcPr>
            <w:tcW w:w="4910" w:type="dxa"/>
          </w:tcPr>
          <w:p w14:paraId="3F3233B6" w14:textId="77777777" w:rsidR="006934A9" w:rsidRPr="001700D7" w:rsidRDefault="006934A9" w:rsidP="006934A9">
            <w:pPr>
              <w:rPr>
                <w:sz w:val="28"/>
                <w:szCs w:val="28"/>
              </w:rPr>
            </w:pPr>
            <w:r w:rsidRPr="001700D7">
              <w:rPr>
                <w:sz w:val="28"/>
                <w:szCs w:val="28"/>
              </w:rPr>
              <w:t>Society Evolves</w:t>
            </w:r>
          </w:p>
        </w:tc>
      </w:tr>
    </w:tbl>
    <w:p w14:paraId="284AC771" w14:textId="77777777" w:rsidR="0035078C" w:rsidRDefault="0035078C" w:rsidP="005114B1">
      <w:pPr>
        <w:rPr>
          <w:sz w:val="28"/>
          <w:szCs w:val="28"/>
        </w:rPr>
      </w:pPr>
    </w:p>
    <w:p w14:paraId="230EB1AC" w14:textId="61D7A110" w:rsidR="00545FF1" w:rsidRPr="003F563F" w:rsidRDefault="005114B1" w:rsidP="005114B1">
      <w:pPr>
        <w:rPr>
          <w:sz w:val="28"/>
          <w:szCs w:val="28"/>
        </w:rPr>
      </w:pPr>
      <w:r w:rsidRPr="003F563F">
        <w:rPr>
          <w:sz w:val="28"/>
          <w:szCs w:val="28"/>
        </w:rPr>
        <w:t xml:space="preserve">The social model approach recognises the need to: </w:t>
      </w:r>
    </w:p>
    <w:p w14:paraId="1D65D0E3" w14:textId="77777777" w:rsidR="00545FF1" w:rsidRPr="003F563F" w:rsidRDefault="005114B1" w:rsidP="005114B1">
      <w:pPr>
        <w:rPr>
          <w:sz w:val="28"/>
          <w:szCs w:val="28"/>
        </w:rPr>
      </w:pPr>
      <w:r w:rsidRPr="003F563F">
        <w:rPr>
          <w:sz w:val="28"/>
          <w:szCs w:val="28"/>
        </w:rPr>
        <w:t xml:space="preserve">• Change people’s thinking about disabled </w:t>
      </w:r>
      <w:proofErr w:type="gramStart"/>
      <w:r w:rsidRPr="003F563F">
        <w:rPr>
          <w:sz w:val="28"/>
          <w:szCs w:val="28"/>
        </w:rPr>
        <w:t>people;</w:t>
      </w:r>
      <w:proofErr w:type="gramEnd"/>
      <w:r w:rsidRPr="003F563F">
        <w:rPr>
          <w:sz w:val="28"/>
          <w:szCs w:val="28"/>
        </w:rPr>
        <w:t xml:space="preserve"> </w:t>
      </w:r>
    </w:p>
    <w:p w14:paraId="5932C177" w14:textId="77777777" w:rsidR="00545FF1" w:rsidRPr="003F563F" w:rsidRDefault="005114B1" w:rsidP="005114B1">
      <w:pPr>
        <w:rPr>
          <w:sz w:val="28"/>
          <w:szCs w:val="28"/>
        </w:rPr>
      </w:pPr>
      <w:r w:rsidRPr="003F563F">
        <w:rPr>
          <w:sz w:val="28"/>
          <w:szCs w:val="28"/>
        </w:rPr>
        <w:t xml:space="preserve">• Alter the environment to make it </w:t>
      </w:r>
      <w:proofErr w:type="gramStart"/>
      <w:r w:rsidRPr="003F563F">
        <w:rPr>
          <w:sz w:val="28"/>
          <w:szCs w:val="28"/>
        </w:rPr>
        <w:t>accessible;</w:t>
      </w:r>
      <w:proofErr w:type="gramEnd"/>
      <w:r w:rsidRPr="003F563F">
        <w:rPr>
          <w:sz w:val="28"/>
          <w:szCs w:val="28"/>
        </w:rPr>
        <w:t xml:space="preserve"> </w:t>
      </w:r>
    </w:p>
    <w:p w14:paraId="06D525EE" w14:textId="660B43BE" w:rsidR="005114B1" w:rsidRPr="003F563F" w:rsidRDefault="005114B1" w:rsidP="005114B1">
      <w:pPr>
        <w:rPr>
          <w:sz w:val="28"/>
          <w:szCs w:val="28"/>
        </w:rPr>
      </w:pPr>
      <w:r w:rsidRPr="003F563F">
        <w:rPr>
          <w:sz w:val="28"/>
          <w:szCs w:val="28"/>
        </w:rPr>
        <w:t xml:space="preserve">• Transform organisations and their policies, practices and </w:t>
      </w:r>
      <w:proofErr w:type="gramStart"/>
      <w:r w:rsidRPr="003F563F">
        <w:rPr>
          <w:sz w:val="28"/>
          <w:szCs w:val="28"/>
        </w:rPr>
        <w:t>procedures;</w:t>
      </w:r>
      <w:proofErr w:type="gramEnd"/>
    </w:p>
    <w:p w14:paraId="038B5FF5" w14:textId="77777777" w:rsidR="00545FF1" w:rsidRPr="003F563F" w:rsidRDefault="005114B1" w:rsidP="005114B1">
      <w:pPr>
        <w:rPr>
          <w:sz w:val="28"/>
          <w:szCs w:val="28"/>
        </w:rPr>
      </w:pPr>
      <w:r w:rsidRPr="003F563F">
        <w:rPr>
          <w:sz w:val="28"/>
          <w:szCs w:val="28"/>
        </w:rPr>
        <w:t xml:space="preserve">• Urgently counter low self-esteem and poor self-attitude by empowering disabled people to insist upon their rights. </w:t>
      </w:r>
    </w:p>
    <w:p w14:paraId="098AD761" w14:textId="47DE7089" w:rsidR="00447773" w:rsidRPr="003F563F" w:rsidRDefault="005114B1" w:rsidP="005114B1">
      <w:pPr>
        <w:rPr>
          <w:b/>
          <w:bCs/>
          <w:sz w:val="28"/>
          <w:szCs w:val="28"/>
        </w:rPr>
      </w:pPr>
      <w:r w:rsidRPr="003F563F">
        <w:rPr>
          <w:b/>
          <w:bCs/>
          <w:sz w:val="28"/>
          <w:szCs w:val="28"/>
        </w:rPr>
        <w:t xml:space="preserve">The focus shifts from altering disabled people so that they can fit into a disabling world </w:t>
      </w:r>
      <w:r w:rsidR="001446A2">
        <w:rPr>
          <w:b/>
          <w:bCs/>
          <w:sz w:val="28"/>
          <w:szCs w:val="28"/>
        </w:rPr>
        <w:t xml:space="preserve">to addressing barriers, </w:t>
      </w:r>
      <w:r w:rsidRPr="003F563F">
        <w:rPr>
          <w:b/>
          <w:bCs/>
          <w:sz w:val="28"/>
          <w:szCs w:val="28"/>
        </w:rPr>
        <w:t xml:space="preserve">transforming </w:t>
      </w:r>
      <w:proofErr w:type="gramStart"/>
      <w:r w:rsidRPr="003F563F">
        <w:rPr>
          <w:b/>
          <w:bCs/>
          <w:sz w:val="28"/>
          <w:szCs w:val="28"/>
        </w:rPr>
        <w:t>society</w:t>
      </w:r>
      <w:proofErr w:type="gramEnd"/>
      <w:r w:rsidRPr="003F563F">
        <w:rPr>
          <w:b/>
          <w:bCs/>
          <w:sz w:val="28"/>
          <w:szCs w:val="28"/>
        </w:rPr>
        <w:t xml:space="preserve"> and </w:t>
      </w:r>
      <w:r w:rsidR="00A901C5">
        <w:rPr>
          <w:b/>
          <w:bCs/>
          <w:sz w:val="28"/>
          <w:szCs w:val="28"/>
        </w:rPr>
        <w:t>brin</w:t>
      </w:r>
      <w:r w:rsidR="00C47AC2">
        <w:rPr>
          <w:b/>
          <w:bCs/>
          <w:sz w:val="28"/>
          <w:szCs w:val="28"/>
        </w:rPr>
        <w:t>g</w:t>
      </w:r>
      <w:r w:rsidR="00A901C5">
        <w:rPr>
          <w:b/>
          <w:bCs/>
          <w:sz w:val="28"/>
          <w:szCs w:val="28"/>
        </w:rPr>
        <w:t xml:space="preserve">ing about </w:t>
      </w:r>
      <w:r w:rsidRPr="003F563F">
        <w:rPr>
          <w:b/>
          <w:bCs/>
          <w:sz w:val="28"/>
          <w:szCs w:val="28"/>
        </w:rPr>
        <w:t xml:space="preserve">changing attitudes and removing barriers. </w:t>
      </w:r>
    </w:p>
    <w:p w14:paraId="645FD3EC" w14:textId="25558109" w:rsidR="00447773" w:rsidRPr="0059216D" w:rsidRDefault="005114B1" w:rsidP="005114B1">
      <w:pPr>
        <w:rPr>
          <w:b/>
          <w:bCs/>
          <w:sz w:val="28"/>
          <w:szCs w:val="28"/>
        </w:rPr>
      </w:pPr>
      <w:r w:rsidRPr="003F563F">
        <w:rPr>
          <w:sz w:val="28"/>
          <w:szCs w:val="28"/>
        </w:rPr>
        <w:t>This</w:t>
      </w:r>
      <w:r w:rsidR="0059216D">
        <w:rPr>
          <w:sz w:val="28"/>
          <w:szCs w:val="28"/>
        </w:rPr>
        <w:t xml:space="preserve"> change in </w:t>
      </w:r>
      <w:r w:rsidRPr="003F563F">
        <w:rPr>
          <w:sz w:val="28"/>
          <w:szCs w:val="28"/>
        </w:rPr>
        <w:t>thinking is at the heart of the UN Convention on the Rights of Persons with Disabilities. Its preamble states</w:t>
      </w:r>
      <w:r w:rsidRPr="0059216D">
        <w:rPr>
          <w:b/>
          <w:bCs/>
          <w:sz w:val="28"/>
          <w:szCs w:val="28"/>
        </w:rPr>
        <w:t xml:space="preserve">: Recognising that disability is an evolving concept and that disability results from the interaction of persons with impairments and attitudinal and environmental barriers that hinders their full and effective participation in society on an equal basis with others. </w:t>
      </w:r>
    </w:p>
    <w:p w14:paraId="3962EEBD" w14:textId="15E08B91" w:rsidR="00D2132E" w:rsidRDefault="005114B1" w:rsidP="005114B1">
      <w:pPr>
        <w:rPr>
          <w:sz w:val="28"/>
          <w:szCs w:val="28"/>
        </w:rPr>
      </w:pPr>
      <w:r w:rsidRPr="003F563F">
        <w:rPr>
          <w:sz w:val="28"/>
          <w:szCs w:val="28"/>
        </w:rPr>
        <w:t>Looking back, it is interesting to see how far we have come, in that nearly everybody, from the W</w:t>
      </w:r>
      <w:r w:rsidR="00C47AC2">
        <w:rPr>
          <w:sz w:val="28"/>
          <w:szCs w:val="28"/>
        </w:rPr>
        <w:t xml:space="preserve">orld </w:t>
      </w:r>
      <w:r w:rsidR="00975808">
        <w:rPr>
          <w:sz w:val="28"/>
          <w:szCs w:val="28"/>
        </w:rPr>
        <w:t>Health Organisation,</w:t>
      </w:r>
      <w:r w:rsidRPr="003F563F">
        <w:rPr>
          <w:sz w:val="28"/>
          <w:szCs w:val="28"/>
        </w:rPr>
        <w:t xml:space="preserve"> the World Bank to the UN, now appears to accept this formulation</w:t>
      </w:r>
      <w:r w:rsidR="00756809">
        <w:rPr>
          <w:rStyle w:val="FootnoteReference"/>
          <w:sz w:val="28"/>
          <w:szCs w:val="28"/>
        </w:rPr>
        <w:footnoteReference w:id="22"/>
      </w:r>
      <w:r w:rsidRPr="003F563F">
        <w:rPr>
          <w:sz w:val="28"/>
          <w:szCs w:val="28"/>
        </w:rPr>
        <w:t xml:space="preserve">. </w:t>
      </w:r>
    </w:p>
    <w:p w14:paraId="29F097B9" w14:textId="77777777" w:rsidR="005F4C86" w:rsidRDefault="005114B1" w:rsidP="005114B1">
      <w:pPr>
        <w:rPr>
          <w:sz w:val="28"/>
          <w:szCs w:val="28"/>
        </w:rPr>
      </w:pPr>
      <w:r w:rsidRPr="003F563F">
        <w:rPr>
          <w:sz w:val="28"/>
          <w:szCs w:val="28"/>
        </w:rPr>
        <w:t xml:space="preserve">However, it is quite another thing to apply this analysis effectively. There are now many examples of </w:t>
      </w:r>
      <w:r w:rsidR="009129D1" w:rsidRPr="003F563F">
        <w:rPr>
          <w:sz w:val="28"/>
          <w:szCs w:val="28"/>
        </w:rPr>
        <w:t xml:space="preserve">disability </w:t>
      </w:r>
      <w:r w:rsidR="00D95570" w:rsidRPr="003F563F">
        <w:rPr>
          <w:sz w:val="28"/>
          <w:szCs w:val="28"/>
        </w:rPr>
        <w:t xml:space="preserve">development </w:t>
      </w:r>
      <w:r w:rsidRPr="003F563F">
        <w:rPr>
          <w:sz w:val="28"/>
          <w:szCs w:val="28"/>
        </w:rPr>
        <w:t>inclusion projects going wrong for lack of disabled advocates. Inclusion projects need to be led by politically aware disabled people.</w:t>
      </w:r>
    </w:p>
    <w:p w14:paraId="094D240D" w14:textId="3F4D8C5C" w:rsidR="005114B1" w:rsidRPr="006934A9" w:rsidRDefault="005F4C86" w:rsidP="00843AB3">
      <w:pPr>
        <w:pStyle w:val="Heading4"/>
        <w:rPr>
          <w:b/>
          <w:bCs/>
          <w:color w:val="7030A0"/>
          <w:sz w:val="28"/>
          <w:szCs w:val="28"/>
          <w:u w:val="single"/>
          <w:lang w:eastAsia="en-GB"/>
        </w:rPr>
      </w:pPr>
      <w:r w:rsidRPr="006934A9">
        <w:rPr>
          <w:b/>
          <w:bCs/>
          <w:color w:val="7030A0"/>
          <w:sz w:val="28"/>
          <w:szCs w:val="28"/>
          <w:u w:val="single"/>
        </w:rPr>
        <w:t xml:space="preserve">Follow Up Activity 5 </w:t>
      </w:r>
      <w:r w:rsidR="005114B1" w:rsidRPr="006934A9">
        <w:rPr>
          <w:b/>
          <w:bCs/>
          <w:color w:val="7030A0"/>
          <w:sz w:val="28"/>
          <w:szCs w:val="28"/>
          <w:u w:val="single"/>
        </w:rPr>
        <w:t xml:space="preserve"> </w:t>
      </w:r>
    </w:p>
    <w:p w14:paraId="00652625" w14:textId="2E7E72BC" w:rsidR="005114B1" w:rsidRPr="00975808" w:rsidRDefault="00D2132E" w:rsidP="006011F6">
      <w:pPr>
        <w:shd w:val="clear" w:color="auto" w:fill="FFFFFF"/>
        <w:spacing w:line="235" w:lineRule="atLeast"/>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 xml:space="preserve">Analysing </w:t>
      </w:r>
      <w:r w:rsidR="00FC38F9" w:rsidRPr="00975808">
        <w:rPr>
          <w:rFonts w:eastAsia="Times New Roman" w:cstheme="minorHAnsi"/>
          <w:b/>
          <w:bCs/>
          <w:i/>
          <w:iCs/>
          <w:color w:val="7030A0"/>
          <w:sz w:val="28"/>
          <w:szCs w:val="28"/>
          <w:lang w:eastAsia="en-GB"/>
        </w:rPr>
        <w:t xml:space="preserve">Barriers and putting forward solutions is one of the most powerful tools we have in the </w:t>
      </w:r>
      <w:r w:rsidR="00BE36B8" w:rsidRPr="00975808">
        <w:rPr>
          <w:rFonts w:eastAsia="Times New Roman" w:cstheme="minorHAnsi"/>
          <w:b/>
          <w:bCs/>
          <w:i/>
          <w:iCs/>
          <w:color w:val="7030A0"/>
          <w:sz w:val="28"/>
          <w:szCs w:val="28"/>
          <w:lang w:eastAsia="en-GB"/>
        </w:rPr>
        <w:t>D</w:t>
      </w:r>
      <w:r w:rsidR="00FC38F9" w:rsidRPr="00975808">
        <w:rPr>
          <w:rFonts w:eastAsia="Times New Roman" w:cstheme="minorHAnsi"/>
          <w:b/>
          <w:bCs/>
          <w:i/>
          <w:iCs/>
          <w:color w:val="7030A0"/>
          <w:sz w:val="28"/>
          <w:szCs w:val="28"/>
          <w:lang w:eastAsia="en-GB"/>
        </w:rPr>
        <w:t xml:space="preserve">isability </w:t>
      </w:r>
      <w:r w:rsidR="00BE36B8" w:rsidRPr="00975808">
        <w:rPr>
          <w:rFonts w:eastAsia="Times New Roman" w:cstheme="minorHAnsi"/>
          <w:b/>
          <w:bCs/>
          <w:i/>
          <w:iCs/>
          <w:color w:val="7030A0"/>
          <w:sz w:val="28"/>
          <w:szCs w:val="28"/>
          <w:lang w:eastAsia="en-GB"/>
        </w:rPr>
        <w:t>M</w:t>
      </w:r>
      <w:r w:rsidR="00FC38F9" w:rsidRPr="00975808">
        <w:rPr>
          <w:rFonts w:eastAsia="Times New Roman" w:cstheme="minorHAnsi"/>
          <w:b/>
          <w:bCs/>
          <w:i/>
          <w:iCs/>
          <w:color w:val="7030A0"/>
          <w:sz w:val="28"/>
          <w:szCs w:val="28"/>
          <w:lang w:eastAsia="en-GB"/>
        </w:rPr>
        <w:t>ovement</w:t>
      </w:r>
      <w:r w:rsidR="00BE36B8" w:rsidRPr="00975808">
        <w:rPr>
          <w:rFonts w:eastAsia="Times New Roman" w:cstheme="minorHAnsi"/>
          <w:b/>
          <w:bCs/>
          <w:i/>
          <w:iCs/>
          <w:color w:val="7030A0"/>
          <w:sz w:val="28"/>
          <w:szCs w:val="28"/>
          <w:lang w:eastAsia="en-GB"/>
        </w:rPr>
        <w:t xml:space="preserve"> to b</w:t>
      </w:r>
      <w:r w:rsidR="003B4BD0" w:rsidRPr="00975808">
        <w:rPr>
          <w:rFonts w:eastAsia="Times New Roman" w:cstheme="minorHAnsi"/>
          <w:b/>
          <w:bCs/>
          <w:i/>
          <w:iCs/>
          <w:color w:val="7030A0"/>
          <w:sz w:val="28"/>
          <w:szCs w:val="28"/>
          <w:lang w:eastAsia="en-GB"/>
        </w:rPr>
        <w:t>r</w:t>
      </w:r>
      <w:r w:rsidR="00BE36B8" w:rsidRPr="00975808">
        <w:rPr>
          <w:rFonts w:eastAsia="Times New Roman" w:cstheme="minorHAnsi"/>
          <w:b/>
          <w:bCs/>
          <w:i/>
          <w:iCs/>
          <w:color w:val="7030A0"/>
          <w:sz w:val="28"/>
          <w:szCs w:val="28"/>
          <w:lang w:eastAsia="en-GB"/>
        </w:rPr>
        <w:t>ing about both local and struct</w:t>
      </w:r>
      <w:r w:rsidR="0063106B" w:rsidRPr="00975808">
        <w:rPr>
          <w:rFonts w:eastAsia="Times New Roman" w:cstheme="minorHAnsi"/>
          <w:b/>
          <w:bCs/>
          <w:i/>
          <w:iCs/>
          <w:color w:val="7030A0"/>
          <w:sz w:val="28"/>
          <w:szCs w:val="28"/>
          <w:lang w:eastAsia="en-GB"/>
        </w:rPr>
        <w:t>ural change</w:t>
      </w:r>
      <w:r w:rsidR="00FC38F9" w:rsidRPr="00975808">
        <w:rPr>
          <w:rFonts w:eastAsia="Times New Roman" w:cstheme="minorHAnsi"/>
          <w:b/>
          <w:bCs/>
          <w:i/>
          <w:iCs/>
          <w:color w:val="7030A0"/>
          <w:sz w:val="28"/>
          <w:szCs w:val="28"/>
          <w:lang w:eastAsia="en-GB"/>
        </w:rPr>
        <w:t>.</w:t>
      </w:r>
      <w:r w:rsidR="008E5D09" w:rsidRPr="00975808">
        <w:rPr>
          <w:rFonts w:eastAsia="Times New Roman" w:cstheme="minorHAnsi"/>
          <w:b/>
          <w:bCs/>
          <w:i/>
          <w:iCs/>
          <w:color w:val="7030A0"/>
          <w:sz w:val="28"/>
          <w:szCs w:val="28"/>
          <w:lang w:eastAsia="en-GB"/>
        </w:rPr>
        <w:t xml:space="preserve"> </w:t>
      </w:r>
    </w:p>
    <w:p w14:paraId="57B83973" w14:textId="472B97BC" w:rsidR="005F4C86" w:rsidRPr="00975808" w:rsidRDefault="00CC4E55" w:rsidP="00CC4E55">
      <w:pPr>
        <w:shd w:val="clear" w:color="auto" w:fill="FFFFFF"/>
        <w:spacing w:line="235" w:lineRule="atLeast"/>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 xml:space="preserve">For your country/local area fill in barrier bricks </w:t>
      </w:r>
      <w:r w:rsidR="005F4C86" w:rsidRPr="00975808">
        <w:rPr>
          <w:rFonts w:eastAsia="Times New Roman" w:cstheme="minorHAnsi"/>
          <w:b/>
          <w:bCs/>
          <w:i/>
          <w:iCs/>
          <w:color w:val="7030A0"/>
          <w:sz w:val="28"/>
          <w:szCs w:val="28"/>
          <w:lang w:eastAsia="en-GB"/>
        </w:rPr>
        <w:t>e.g.</w:t>
      </w:r>
      <w:r w:rsidRPr="00975808">
        <w:rPr>
          <w:rFonts w:eastAsia="Times New Roman" w:cstheme="minorHAnsi"/>
          <w:b/>
          <w:bCs/>
          <w:i/>
          <w:iCs/>
          <w:color w:val="7030A0"/>
          <w:sz w:val="28"/>
          <w:szCs w:val="28"/>
          <w:lang w:eastAsia="en-GB"/>
        </w:rPr>
        <w:t xml:space="preserve"> attitudes, environments and organisation that prevent the following impairment groups from being included in society</w:t>
      </w:r>
      <w:r w:rsidR="00CA4779">
        <w:rPr>
          <w:rFonts w:eastAsia="Times New Roman" w:cstheme="minorHAnsi"/>
          <w:b/>
          <w:bCs/>
          <w:i/>
          <w:iCs/>
          <w:color w:val="7030A0"/>
          <w:sz w:val="28"/>
          <w:szCs w:val="28"/>
          <w:lang w:eastAsia="en-GB"/>
        </w:rPr>
        <w:t xml:space="preserve">. </w:t>
      </w:r>
      <w:r w:rsidR="00F01993" w:rsidRPr="00975808">
        <w:rPr>
          <w:rFonts w:eastAsia="Times New Roman" w:cstheme="minorHAnsi"/>
          <w:b/>
          <w:bCs/>
          <w:i/>
          <w:iCs/>
          <w:color w:val="7030A0"/>
          <w:sz w:val="28"/>
          <w:szCs w:val="28"/>
          <w:lang w:eastAsia="en-GB"/>
        </w:rPr>
        <w:t xml:space="preserve">Use </w:t>
      </w:r>
      <w:r w:rsidR="005F4C86" w:rsidRPr="00975808">
        <w:rPr>
          <w:rFonts w:eastAsia="Times New Roman" w:cstheme="minorHAnsi"/>
          <w:b/>
          <w:bCs/>
          <w:i/>
          <w:iCs/>
          <w:color w:val="7030A0"/>
          <w:sz w:val="28"/>
          <w:szCs w:val="28"/>
          <w:lang w:eastAsia="en-GB"/>
        </w:rPr>
        <w:t>1 grid for each</w:t>
      </w:r>
      <w:r w:rsidR="00F01993" w:rsidRPr="00975808">
        <w:rPr>
          <w:rFonts w:eastAsia="Times New Roman" w:cstheme="minorHAnsi"/>
          <w:b/>
          <w:bCs/>
          <w:i/>
          <w:iCs/>
          <w:color w:val="7030A0"/>
          <w:sz w:val="28"/>
          <w:szCs w:val="28"/>
          <w:lang w:eastAsia="en-GB"/>
        </w:rPr>
        <w:t xml:space="preserve"> of these 7 impairment groups.</w:t>
      </w:r>
      <w:r w:rsidR="009D027D">
        <w:rPr>
          <w:rFonts w:eastAsia="Times New Roman" w:cstheme="minorHAnsi"/>
          <w:b/>
          <w:bCs/>
          <w:i/>
          <w:iCs/>
          <w:color w:val="7030A0"/>
          <w:sz w:val="28"/>
          <w:szCs w:val="28"/>
          <w:lang w:eastAsia="en-GB"/>
        </w:rPr>
        <w:t xml:space="preserve"> Pick 2 from a) to g)</w:t>
      </w:r>
      <w:r w:rsidR="00F01993" w:rsidRPr="00975808">
        <w:rPr>
          <w:rFonts w:eastAsia="Times New Roman" w:cstheme="minorHAnsi"/>
          <w:b/>
          <w:bCs/>
          <w:i/>
          <w:iCs/>
          <w:color w:val="7030A0"/>
          <w:sz w:val="28"/>
          <w:szCs w:val="28"/>
          <w:lang w:eastAsia="en-GB"/>
        </w:rPr>
        <w:t xml:space="preserve"> </w:t>
      </w:r>
      <w:r w:rsidR="005F4C86" w:rsidRPr="00975808">
        <w:rPr>
          <w:rFonts w:eastAsia="Times New Roman" w:cstheme="minorHAnsi"/>
          <w:b/>
          <w:bCs/>
          <w:i/>
          <w:iCs/>
          <w:color w:val="7030A0"/>
          <w:sz w:val="28"/>
          <w:szCs w:val="28"/>
          <w:lang w:eastAsia="en-GB"/>
        </w:rPr>
        <w:t xml:space="preserve"> </w:t>
      </w:r>
    </w:p>
    <w:p w14:paraId="523AD8F3" w14:textId="77777777" w:rsidR="00CC4E55" w:rsidRPr="00975808" w:rsidRDefault="00CC4E55" w:rsidP="00E74552">
      <w:pPr>
        <w:shd w:val="clear" w:color="auto" w:fill="FFFFFF"/>
        <w:spacing w:after="0" w:line="240" w:lineRule="auto"/>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 xml:space="preserve">a) Ambulant impaired, stick, </w:t>
      </w:r>
      <w:proofErr w:type="gramStart"/>
      <w:r w:rsidRPr="00975808">
        <w:rPr>
          <w:rFonts w:eastAsia="Times New Roman" w:cstheme="minorHAnsi"/>
          <w:b/>
          <w:bCs/>
          <w:i/>
          <w:iCs/>
          <w:color w:val="7030A0"/>
          <w:sz w:val="28"/>
          <w:szCs w:val="28"/>
          <w:lang w:eastAsia="en-GB"/>
        </w:rPr>
        <w:t>crutch</w:t>
      </w:r>
      <w:proofErr w:type="gramEnd"/>
      <w:r w:rsidRPr="00975808">
        <w:rPr>
          <w:rFonts w:eastAsia="Times New Roman" w:cstheme="minorHAnsi"/>
          <w:b/>
          <w:bCs/>
          <w:i/>
          <w:iCs/>
          <w:color w:val="7030A0"/>
          <w:sz w:val="28"/>
          <w:szCs w:val="28"/>
          <w:lang w:eastAsia="en-GB"/>
        </w:rPr>
        <w:t xml:space="preserve"> or wheelchair user</w:t>
      </w:r>
    </w:p>
    <w:p w14:paraId="36A1C5DC" w14:textId="77777777" w:rsidR="00CC4E55" w:rsidRPr="00975808" w:rsidRDefault="00CC4E55" w:rsidP="00E74552">
      <w:pPr>
        <w:shd w:val="clear" w:color="auto" w:fill="FFFFFF"/>
        <w:spacing w:after="0" w:line="240" w:lineRule="auto"/>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b) Neuro-diverse-Autistic Continuum</w:t>
      </w:r>
    </w:p>
    <w:p w14:paraId="77304BC1" w14:textId="77777777" w:rsidR="00CC4E55" w:rsidRPr="00975808" w:rsidRDefault="00CC4E55" w:rsidP="00E74552">
      <w:pPr>
        <w:shd w:val="clear" w:color="auto" w:fill="FFFFFF"/>
        <w:spacing w:after="0" w:line="240" w:lineRule="auto"/>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c) Learning Disabled/Learning Difficulty</w:t>
      </w:r>
    </w:p>
    <w:p w14:paraId="12D72C38" w14:textId="77777777" w:rsidR="00CC4E55" w:rsidRPr="00975808" w:rsidRDefault="00CC4E55" w:rsidP="00E74552">
      <w:pPr>
        <w:shd w:val="clear" w:color="auto" w:fill="FFFFFF"/>
        <w:spacing w:after="0" w:line="240" w:lineRule="auto"/>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d) Mental Health System User/Survivor</w:t>
      </w:r>
    </w:p>
    <w:p w14:paraId="63C8129E" w14:textId="77777777" w:rsidR="00CC4E55" w:rsidRPr="00975808" w:rsidRDefault="00CC4E55" w:rsidP="00E74552">
      <w:pPr>
        <w:shd w:val="clear" w:color="auto" w:fill="FFFFFF"/>
        <w:spacing w:after="0" w:line="240" w:lineRule="auto"/>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 xml:space="preserve">e) Sensory Impaired-Blind People/ </w:t>
      </w:r>
      <w:proofErr w:type="spellStart"/>
      <w:r w:rsidRPr="00975808">
        <w:rPr>
          <w:rFonts w:eastAsia="Times New Roman" w:cstheme="minorHAnsi"/>
          <w:b/>
          <w:bCs/>
          <w:i/>
          <w:iCs/>
          <w:color w:val="7030A0"/>
          <w:sz w:val="28"/>
          <w:szCs w:val="28"/>
          <w:lang w:eastAsia="en-GB"/>
        </w:rPr>
        <w:t>DeafBlind</w:t>
      </w:r>
      <w:proofErr w:type="spellEnd"/>
      <w:r w:rsidRPr="00975808">
        <w:rPr>
          <w:rFonts w:eastAsia="Times New Roman" w:cstheme="minorHAnsi"/>
          <w:b/>
          <w:bCs/>
          <w:i/>
          <w:iCs/>
          <w:color w:val="7030A0"/>
          <w:sz w:val="28"/>
          <w:szCs w:val="28"/>
          <w:lang w:eastAsia="en-GB"/>
        </w:rPr>
        <w:t xml:space="preserve"> People</w:t>
      </w:r>
    </w:p>
    <w:p w14:paraId="0D7F3309" w14:textId="568E36C5" w:rsidR="00CC4E55" w:rsidRPr="00975808" w:rsidRDefault="00CC4E55" w:rsidP="00E74552">
      <w:pPr>
        <w:shd w:val="clear" w:color="auto" w:fill="FFFFFF"/>
        <w:spacing w:after="0" w:line="240" w:lineRule="auto"/>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f) Deaf People</w:t>
      </w:r>
      <w:r w:rsidR="009D027D">
        <w:rPr>
          <w:rFonts w:eastAsia="Times New Roman" w:cstheme="minorHAnsi"/>
          <w:b/>
          <w:bCs/>
          <w:i/>
          <w:iCs/>
          <w:color w:val="7030A0"/>
          <w:sz w:val="28"/>
          <w:szCs w:val="28"/>
          <w:lang w:eastAsia="en-GB"/>
        </w:rPr>
        <w:t xml:space="preserve">/ </w:t>
      </w:r>
      <w:r w:rsidRPr="00975808">
        <w:rPr>
          <w:rFonts w:eastAsia="Times New Roman" w:cstheme="minorHAnsi"/>
          <w:b/>
          <w:bCs/>
          <w:i/>
          <w:iCs/>
          <w:color w:val="7030A0"/>
          <w:sz w:val="28"/>
          <w:szCs w:val="28"/>
          <w:lang w:eastAsia="en-GB"/>
        </w:rPr>
        <w:t>Hard of Hearing People</w:t>
      </w:r>
    </w:p>
    <w:p w14:paraId="63D58881" w14:textId="28431569" w:rsidR="00CC4E55" w:rsidRPr="00975808" w:rsidRDefault="009D027D" w:rsidP="00E74552">
      <w:pPr>
        <w:shd w:val="clear" w:color="auto" w:fill="FFFFFF"/>
        <w:spacing w:after="0" w:line="240" w:lineRule="auto"/>
        <w:rPr>
          <w:rFonts w:eastAsia="Times New Roman" w:cstheme="minorHAnsi"/>
          <w:b/>
          <w:bCs/>
          <w:i/>
          <w:iCs/>
          <w:color w:val="7030A0"/>
          <w:sz w:val="28"/>
          <w:szCs w:val="28"/>
          <w:lang w:eastAsia="en-GB"/>
        </w:rPr>
      </w:pPr>
      <w:r>
        <w:rPr>
          <w:rFonts w:eastAsia="Times New Roman" w:cstheme="minorHAnsi"/>
          <w:b/>
          <w:bCs/>
          <w:i/>
          <w:iCs/>
          <w:color w:val="7030A0"/>
          <w:sz w:val="28"/>
          <w:szCs w:val="28"/>
          <w:lang w:eastAsia="en-GB"/>
        </w:rPr>
        <w:t>g</w:t>
      </w:r>
      <w:r w:rsidR="00CC4E55" w:rsidRPr="00975808">
        <w:rPr>
          <w:rFonts w:eastAsia="Times New Roman" w:cstheme="minorHAnsi"/>
          <w:b/>
          <w:bCs/>
          <w:i/>
          <w:iCs/>
          <w:color w:val="7030A0"/>
          <w:sz w:val="28"/>
          <w:szCs w:val="28"/>
          <w:lang w:eastAsia="en-GB"/>
        </w:rPr>
        <w:t>) Long term sick/metabolic condition/cancer survivor</w:t>
      </w:r>
    </w:p>
    <w:p w14:paraId="11E2AB76" w14:textId="22D61A6C" w:rsidR="00CC4E55" w:rsidRDefault="00CC4E55" w:rsidP="00CC4E55">
      <w:pPr>
        <w:shd w:val="clear" w:color="auto" w:fill="FFFFFF"/>
        <w:spacing w:line="235" w:lineRule="atLeast"/>
        <w:rPr>
          <w:rFonts w:eastAsia="Times New Roman" w:cstheme="minorHAnsi"/>
          <w:b/>
          <w:bCs/>
          <w:i/>
          <w:iCs/>
          <w:color w:val="7030A0"/>
          <w:sz w:val="28"/>
          <w:szCs w:val="28"/>
          <w:lang w:eastAsia="en-GB"/>
        </w:rPr>
      </w:pPr>
      <w:r w:rsidRPr="00975808">
        <w:rPr>
          <w:rFonts w:eastAsia="Times New Roman" w:cstheme="minorHAnsi"/>
          <w:b/>
          <w:bCs/>
          <w:i/>
          <w:iCs/>
          <w:color w:val="7030A0"/>
          <w:sz w:val="28"/>
          <w:szCs w:val="28"/>
          <w:lang w:eastAsia="en-GB"/>
        </w:rPr>
        <w:t xml:space="preserve">For each of the </w:t>
      </w:r>
      <w:r w:rsidR="00113D4C">
        <w:rPr>
          <w:rFonts w:eastAsia="Times New Roman" w:cstheme="minorHAnsi"/>
          <w:b/>
          <w:bCs/>
          <w:i/>
          <w:iCs/>
          <w:color w:val="7030A0"/>
          <w:sz w:val="28"/>
          <w:szCs w:val="28"/>
          <w:lang w:eastAsia="en-GB"/>
        </w:rPr>
        <w:t>2 grids</w:t>
      </w:r>
      <w:r w:rsidRPr="00975808">
        <w:rPr>
          <w:rFonts w:eastAsia="Times New Roman" w:cstheme="minorHAnsi"/>
          <w:b/>
          <w:bCs/>
          <w:i/>
          <w:iCs/>
          <w:color w:val="7030A0"/>
          <w:sz w:val="28"/>
          <w:szCs w:val="28"/>
          <w:lang w:eastAsia="en-GB"/>
        </w:rPr>
        <w:t xml:space="preserve"> identify </w:t>
      </w:r>
      <w:r w:rsidR="005F4C86" w:rsidRPr="00975808">
        <w:rPr>
          <w:rFonts w:eastAsia="Times New Roman" w:cstheme="minorHAnsi"/>
          <w:b/>
          <w:bCs/>
          <w:i/>
          <w:iCs/>
          <w:color w:val="7030A0"/>
          <w:sz w:val="28"/>
          <w:szCs w:val="28"/>
          <w:lang w:eastAsia="en-GB"/>
        </w:rPr>
        <w:t>2</w:t>
      </w:r>
      <w:r w:rsidRPr="00975808">
        <w:rPr>
          <w:rFonts w:eastAsia="Times New Roman" w:cstheme="minorHAnsi"/>
          <w:b/>
          <w:bCs/>
          <w:i/>
          <w:iCs/>
          <w:color w:val="7030A0"/>
          <w:sz w:val="28"/>
          <w:szCs w:val="28"/>
          <w:lang w:eastAsia="en-GB"/>
        </w:rPr>
        <w:t xml:space="preserve"> to barriers on different bricks in the wall</w:t>
      </w:r>
      <w:r w:rsidR="002F1F57">
        <w:rPr>
          <w:rFonts w:eastAsia="Times New Roman" w:cstheme="minorHAnsi"/>
          <w:b/>
          <w:bCs/>
          <w:i/>
          <w:iCs/>
          <w:color w:val="7030A0"/>
          <w:sz w:val="28"/>
          <w:szCs w:val="28"/>
          <w:lang w:eastAsia="en-GB"/>
        </w:rPr>
        <w:t xml:space="preserve"> for </w:t>
      </w:r>
      <w:proofErr w:type="spellStart"/>
      <w:proofErr w:type="gramStart"/>
      <w:r w:rsidR="002F1F57">
        <w:rPr>
          <w:rFonts w:eastAsia="Times New Roman" w:cstheme="minorHAnsi"/>
          <w:b/>
          <w:bCs/>
          <w:i/>
          <w:iCs/>
          <w:color w:val="7030A0"/>
          <w:sz w:val="28"/>
          <w:szCs w:val="28"/>
          <w:lang w:eastAsia="en-GB"/>
        </w:rPr>
        <w:t>A</w:t>
      </w:r>
      <w:proofErr w:type="spellEnd"/>
      <w:proofErr w:type="gramEnd"/>
      <w:r w:rsidR="002F1F57">
        <w:rPr>
          <w:rFonts w:eastAsia="Times New Roman" w:cstheme="minorHAnsi"/>
          <w:b/>
          <w:bCs/>
          <w:i/>
          <w:iCs/>
          <w:color w:val="7030A0"/>
          <w:sz w:val="28"/>
          <w:szCs w:val="28"/>
          <w:lang w:eastAsia="en-GB"/>
        </w:rPr>
        <w:t xml:space="preserve"> Environment B </w:t>
      </w:r>
      <w:r w:rsidR="00752F22">
        <w:rPr>
          <w:rFonts w:eastAsia="Times New Roman" w:cstheme="minorHAnsi"/>
          <w:b/>
          <w:bCs/>
          <w:i/>
          <w:iCs/>
          <w:color w:val="7030A0"/>
          <w:sz w:val="28"/>
          <w:szCs w:val="28"/>
          <w:lang w:eastAsia="en-GB"/>
        </w:rPr>
        <w:t>Attitude C Culture D Organisation E Legislation F Other</w:t>
      </w:r>
      <w:r w:rsidR="00CA4779">
        <w:rPr>
          <w:rFonts w:eastAsia="Times New Roman" w:cstheme="minorHAnsi"/>
          <w:b/>
          <w:bCs/>
          <w:i/>
          <w:iCs/>
          <w:color w:val="7030A0"/>
          <w:sz w:val="28"/>
          <w:szCs w:val="28"/>
          <w:lang w:eastAsia="en-GB"/>
        </w:rPr>
        <w:t>.</w:t>
      </w:r>
    </w:p>
    <w:p w14:paraId="0AC0650C" w14:textId="11F13F99" w:rsidR="001155DC" w:rsidRDefault="001155DC" w:rsidP="00CC4E55">
      <w:pPr>
        <w:shd w:val="clear" w:color="auto" w:fill="FFFFFF"/>
        <w:spacing w:line="235" w:lineRule="atLeast"/>
        <w:rPr>
          <w:rFonts w:eastAsia="Times New Roman" w:cstheme="minorHAnsi"/>
          <w:b/>
          <w:bCs/>
          <w:i/>
          <w:iCs/>
          <w:color w:val="7030A0"/>
          <w:sz w:val="28"/>
          <w:szCs w:val="28"/>
          <w:lang w:eastAsia="en-GB"/>
        </w:rPr>
      </w:pPr>
      <w:r w:rsidRPr="001155DC">
        <w:rPr>
          <w:rFonts w:cstheme="minorHAnsi"/>
          <w:b/>
          <w:bCs/>
          <w:i/>
          <w:iCs/>
          <w:color w:val="7030A0"/>
          <w:sz w:val="28"/>
          <w:szCs w:val="28"/>
          <w:lang w:eastAsia="en-GB"/>
        </w:rPr>
        <w:t>Come up with barriers from beyond the person’s impairment which are preventing them being fully included. (Make 2 copies and complete for 2 impairment groups you know)</w:t>
      </w:r>
    </w:p>
    <w:p w14:paraId="3A9C3852" w14:textId="77777777" w:rsidR="00843AB3" w:rsidRPr="009B36F7" w:rsidRDefault="00CA4779" w:rsidP="00CC4E55">
      <w:pPr>
        <w:shd w:val="clear" w:color="auto" w:fill="FFFFFF"/>
        <w:spacing w:line="235" w:lineRule="atLeast"/>
        <w:rPr>
          <w:rFonts w:eastAsia="Times New Roman" w:cstheme="minorHAnsi"/>
          <w:b/>
          <w:bCs/>
          <w:i/>
          <w:iCs/>
          <w:color w:val="7030A0"/>
          <w:sz w:val="28"/>
          <w:szCs w:val="28"/>
          <w:u w:val="single"/>
          <w:lang w:eastAsia="en-GB"/>
        </w:rPr>
      </w:pPr>
      <w:r w:rsidRPr="009B36F7">
        <w:rPr>
          <w:rStyle w:val="Heading4Char"/>
          <w:b/>
          <w:bCs/>
          <w:color w:val="7030A0"/>
          <w:sz w:val="28"/>
          <w:szCs w:val="28"/>
          <w:u w:val="single"/>
        </w:rPr>
        <w:t xml:space="preserve">Follow Up Activity </w:t>
      </w:r>
      <w:r w:rsidR="00BE22D2" w:rsidRPr="009B36F7">
        <w:rPr>
          <w:rStyle w:val="Heading4Char"/>
          <w:b/>
          <w:bCs/>
          <w:color w:val="7030A0"/>
          <w:sz w:val="28"/>
          <w:szCs w:val="28"/>
          <w:u w:val="single"/>
        </w:rPr>
        <w:t>6</w:t>
      </w:r>
      <w:r w:rsidR="00BE22D2" w:rsidRPr="009B36F7">
        <w:rPr>
          <w:rFonts w:eastAsia="Times New Roman" w:cstheme="minorHAnsi"/>
          <w:b/>
          <w:bCs/>
          <w:i/>
          <w:iCs/>
          <w:color w:val="7030A0"/>
          <w:sz w:val="28"/>
          <w:szCs w:val="28"/>
          <w:u w:val="single"/>
          <w:lang w:eastAsia="en-GB"/>
        </w:rPr>
        <w:t xml:space="preserve"> </w:t>
      </w:r>
    </w:p>
    <w:p w14:paraId="3FD8853D" w14:textId="57D211B7" w:rsidR="00CC4E55" w:rsidRPr="00BE22D2" w:rsidRDefault="00CC4E55" w:rsidP="00CC4E55">
      <w:pPr>
        <w:shd w:val="clear" w:color="auto" w:fill="FFFFFF"/>
        <w:spacing w:line="235" w:lineRule="atLeast"/>
        <w:rPr>
          <w:rFonts w:eastAsia="Times New Roman" w:cstheme="minorHAnsi"/>
          <w:b/>
          <w:bCs/>
          <w:i/>
          <w:iCs/>
          <w:color w:val="7030A0"/>
          <w:sz w:val="28"/>
          <w:szCs w:val="28"/>
          <w:lang w:eastAsia="en-GB"/>
        </w:rPr>
      </w:pPr>
      <w:r w:rsidRPr="00BE22D2">
        <w:rPr>
          <w:rFonts w:eastAsia="Times New Roman" w:cstheme="minorHAnsi"/>
          <w:b/>
          <w:bCs/>
          <w:i/>
          <w:iCs/>
          <w:color w:val="7030A0"/>
          <w:sz w:val="28"/>
          <w:szCs w:val="28"/>
          <w:lang w:eastAsia="en-GB"/>
        </w:rPr>
        <w:t xml:space="preserve">Once completed examine the barriers and </w:t>
      </w:r>
      <w:r w:rsidR="00663408">
        <w:rPr>
          <w:rFonts w:eastAsia="Times New Roman" w:cstheme="minorHAnsi"/>
          <w:b/>
          <w:bCs/>
          <w:i/>
          <w:iCs/>
          <w:color w:val="7030A0"/>
          <w:sz w:val="28"/>
          <w:szCs w:val="28"/>
          <w:lang w:eastAsia="en-GB"/>
        </w:rPr>
        <w:t xml:space="preserve">understand </w:t>
      </w:r>
      <w:r w:rsidR="00B743A1">
        <w:rPr>
          <w:rFonts w:eastAsia="Times New Roman" w:cstheme="minorHAnsi"/>
          <w:b/>
          <w:bCs/>
          <w:i/>
          <w:iCs/>
          <w:color w:val="7030A0"/>
          <w:sz w:val="28"/>
          <w:szCs w:val="28"/>
          <w:lang w:eastAsia="en-GB"/>
        </w:rPr>
        <w:t xml:space="preserve">how </w:t>
      </w:r>
      <w:r w:rsidRPr="00BE22D2">
        <w:rPr>
          <w:rFonts w:eastAsia="Times New Roman" w:cstheme="minorHAnsi"/>
          <w:b/>
          <w:bCs/>
          <w:i/>
          <w:iCs/>
          <w:color w:val="7030A0"/>
          <w:sz w:val="28"/>
          <w:szCs w:val="28"/>
          <w:lang w:eastAsia="en-GB"/>
        </w:rPr>
        <w:t>much of an overlap there is</w:t>
      </w:r>
      <w:r w:rsidR="00B743A1">
        <w:rPr>
          <w:rFonts w:eastAsia="Times New Roman" w:cstheme="minorHAnsi"/>
          <w:b/>
          <w:bCs/>
          <w:i/>
          <w:iCs/>
          <w:color w:val="7030A0"/>
          <w:sz w:val="28"/>
          <w:szCs w:val="28"/>
          <w:lang w:eastAsia="en-GB"/>
        </w:rPr>
        <w:t>.</w:t>
      </w:r>
      <w:r w:rsidRPr="00BE22D2">
        <w:rPr>
          <w:rFonts w:eastAsia="Times New Roman" w:cstheme="minorHAnsi"/>
          <w:b/>
          <w:bCs/>
          <w:i/>
          <w:iCs/>
          <w:color w:val="7030A0"/>
          <w:sz w:val="28"/>
          <w:szCs w:val="28"/>
          <w:lang w:eastAsia="en-GB"/>
        </w:rPr>
        <w:t xml:space="preserve"> </w:t>
      </w:r>
      <w:r w:rsidR="00B743A1">
        <w:rPr>
          <w:rFonts w:eastAsia="Times New Roman" w:cstheme="minorHAnsi"/>
          <w:b/>
          <w:bCs/>
          <w:i/>
          <w:iCs/>
          <w:color w:val="7030A0"/>
          <w:sz w:val="28"/>
          <w:szCs w:val="28"/>
          <w:lang w:eastAsia="en-GB"/>
        </w:rPr>
        <w:t xml:space="preserve">Pick </w:t>
      </w:r>
      <w:r w:rsidRPr="00BE22D2">
        <w:rPr>
          <w:rFonts w:eastAsia="Times New Roman" w:cstheme="minorHAnsi"/>
          <w:b/>
          <w:bCs/>
          <w:i/>
          <w:iCs/>
          <w:color w:val="7030A0"/>
          <w:sz w:val="28"/>
          <w:szCs w:val="28"/>
          <w:lang w:eastAsia="en-GB"/>
        </w:rPr>
        <w:t xml:space="preserve">6 </w:t>
      </w:r>
      <w:r w:rsidR="00B743A1">
        <w:rPr>
          <w:rFonts w:eastAsia="Times New Roman" w:cstheme="minorHAnsi"/>
          <w:b/>
          <w:bCs/>
          <w:i/>
          <w:iCs/>
          <w:color w:val="7030A0"/>
          <w:sz w:val="28"/>
          <w:szCs w:val="28"/>
          <w:lang w:eastAsia="en-GB"/>
        </w:rPr>
        <w:t xml:space="preserve">or more </w:t>
      </w:r>
      <w:r w:rsidRPr="00BE22D2">
        <w:rPr>
          <w:rFonts w:eastAsia="Times New Roman" w:cstheme="minorHAnsi"/>
          <w:b/>
          <w:bCs/>
          <w:i/>
          <w:iCs/>
          <w:color w:val="7030A0"/>
          <w:sz w:val="28"/>
          <w:szCs w:val="28"/>
          <w:lang w:eastAsia="en-GB"/>
        </w:rPr>
        <w:t xml:space="preserve">different barriers you have identified </w:t>
      </w:r>
      <w:r w:rsidR="00B743A1">
        <w:rPr>
          <w:rFonts w:eastAsia="Times New Roman" w:cstheme="minorHAnsi"/>
          <w:b/>
          <w:bCs/>
          <w:i/>
          <w:iCs/>
          <w:color w:val="7030A0"/>
          <w:sz w:val="28"/>
          <w:szCs w:val="28"/>
          <w:lang w:eastAsia="en-GB"/>
        </w:rPr>
        <w:t xml:space="preserve">on your 2 sheets </w:t>
      </w:r>
      <w:r w:rsidRPr="00BE22D2">
        <w:rPr>
          <w:rFonts w:eastAsia="Times New Roman" w:cstheme="minorHAnsi"/>
          <w:b/>
          <w:bCs/>
          <w:i/>
          <w:iCs/>
          <w:color w:val="7030A0"/>
          <w:sz w:val="28"/>
          <w:szCs w:val="28"/>
          <w:lang w:eastAsia="en-GB"/>
        </w:rPr>
        <w:t xml:space="preserve">and explain how these barriers could be </w:t>
      </w:r>
      <w:r w:rsidR="005F4C86" w:rsidRPr="00BE22D2">
        <w:rPr>
          <w:rFonts w:eastAsia="Times New Roman" w:cstheme="minorHAnsi"/>
          <w:b/>
          <w:bCs/>
          <w:i/>
          <w:iCs/>
          <w:color w:val="7030A0"/>
          <w:sz w:val="28"/>
          <w:szCs w:val="28"/>
          <w:lang w:eastAsia="en-GB"/>
        </w:rPr>
        <w:t>solved</w:t>
      </w:r>
      <w:r w:rsidR="00B743A1">
        <w:rPr>
          <w:rFonts w:eastAsia="Times New Roman" w:cstheme="minorHAnsi"/>
          <w:b/>
          <w:bCs/>
          <w:i/>
          <w:iCs/>
          <w:color w:val="7030A0"/>
          <w:sz w:val="28"/>
          <w:szCs w:val="28"/>
          <w:lang w:eastAsia="en-GB"/>
        </w:rPr>
        <w:t>, be</w:t>
      </w:r>
      <w:r w:rsidR="005F4C86" w:rsidRPr="00BE22D2">
        <w:rPr>
          <w:rFonts w:eastAsia="Times New Roman" w:cstheme="minorHAnsi"/>
          <w:b/>
          <w:bCs/>
          <w:i/>
          <w:iCs/>
          <w:color w:val="7030A0"/>
          <w:sz w:val="28"/>
          <w:szCs w:val="28"/>
          <w:lang w:eastAsia="en-GB"/>
        </w:rPr>
        <w:t xml:space="preserve"> </w:t>
      </w:r>
      <w:proofErr w:type="gramStart"/>
      <w:r w:rsidRPr="00BE22D2">
        <w:rPr>
          <w:rFonts w:eastAsia="Times New Roman" w:cstheme="minorHAnsi"/>
          <w:b/>
          <w:bCs/>
          <w:i/>
          <w:iCs/>
          <w:color w:val="7030A0"/>
          <w:sz w:val="28"/>
          <w:szCs w:val="28"/>
          <w:lang w:eastAsia="en-GB"/>
        </w:rPr>
        <w:t>minimised</w:t>
      </w:r>
      <w:proofErr w:type="gramEnd"/>
      <w:r w:rsidRPr="00BE22D2">
        <w:rPr>
          <w:rFonts w:eastAsia="Times New Roman" w:cstheme="minorHAnsi"/>
          <w:b/>
          <w:bCs/>
          <w:i/>
          <w:iCs/>
          <w:color w:val="7030A0"/>
          <w:sz w:val="28"/>
          <w:szCs w:val="28"/>
          <w:lang w:eastAsia="en-GB"/>
        </w:rPr>
        <w:t xml:space="preserve"> or got rid of in your society</w:t>
      </w:r>
      <w:r w:rsidR="00B743A1">
        <w:rPr>
          <w:rFonts w:eastAsia="Times New Roman" w:cstheme="minorHAnsi"/>
          <w:b/>
          <w:bCs/>
          <w:i/>
          <w:iCs/>
          <w:color w:val="7030A0"/>
          <w:sz w:val="28"/>
          <w:szCs w:val="28"/>
          <w:lang w:eastAsia="en-GB"/>
        </w:rPr>
        <w:t>?</w:t>
      </w:r>
      <w:r w:rsidRPr="00BE22D2">
        <w:rPr>
          <w:rFonts w:eastAsia="Times New Roman" w:cstheme="minorHAnsi"/>
          <w:b/>
          <w:bCs/>
          <w:i/>
          <w:iCs/>
          <w:color w:val="7030A0"/>
          <w:sz w:val="28"/>
          <w:szCs w:val="28"/>
          <w:lang w:eastAsia="en-GB"/>
        </w:rPr>
        <w:t xml:space="preserve"> </w:t>
      </w:r>
    </w:p>
    <w:p w14:paraId="428FF4BE" w14:textId="590152E6" w:rsidR="005F4C86" w:rsidRPr="001155DC" w:rsidRDefault="005F4C86" w:rsidP="00510C91">
      <w:pPr>
        <w:rPr>
          <w:rFonts w:cstheme="minorHAnsi"/>
          <w:b/>
          <w:bCs/>
          <w:i/>
          <w:iCs/>
          <w:color w:val="7030A0"/>
          <w:sz w:val="24"/>
          <w:szCs w:val="24"/>
          <w:lang w:eastAsia="en-GB"/>
        </w:rPr>
      </w:pPr>
    </w:p>
    <w:tbl>
      <w:tblPr>
        <w:tblStyle w:val="TableGrid"/>
        <w:tblpPr w:leftFromText="180" w:rightFromText="180" w:vertAnchor="text" w:horzAnchor="margin" w:tblpY="-56"/>
        <w:tblW w:w="0" w:type="auto"/>
        <w:tblLook w:val="04A0" w:firstRow="1" w:lastRow="0" w:firstColumn="1" w:lastColumn="0" w:noHBand="0" w:noVBand="1"/>
      </w:tblPr>
      <w:tblGrid>
        <w:gridCol w:w="2995"/>
        <w:gridCol w:w="2278"/>
        <w:gridCol w:w="2279"/>
        <w:gridCol w:w="2904"/>
      </w:tblGrid>
      <w:tr w:rsidR="000D0A02" w14:paraId="50AC508B" w14:textId="77777777" w:rsidTr="000D0A02">
        <w:tc>
          <w:tcPr>
            <w:tcW w:w="2995" w:type="dxa"/>
          </w:tcPr>
          <w:p w14:paraId="05B56F6B" w14:textId="77777777" w:rsidR="000D0A02" w:rsidRPr="000F3752" w:rsidRDefault="000D0A02" w:rsidP="000D0A02">
            <w:pPr>
              <w:rPr>
                <w:sz w:val="28"/>
                <w:szCs w:val="28"/>
              </w:rPr>
            </w:pPr>
          </w:p>
        </w:tc>
        <w:tc>
          <w:tcPr>
            <w:tcW w:w="2278" w:type="dxa"/>
          </w:tcPr>
          <w:p w14:paraId="1C80211B" w14:textId="77777777" w:rsidR="000D0A02" w:rsidRPr="000F3752" w:rsidRDefault="000D0A02" w:rsidP="000D0A02">
            <w:pPr>
              <w:rPr>
                <w:sz w:val="28"/>
                <w:szCs w:val="28"/>
              </w:rPr>
            </w:pPr>
            <w:r w:rsidRPr="000F3752">
              <w:rPr>
                <w:sz w:val="28"/>
                <w:szCs w:val="28"/>
              </w:rPr>
              <w:t>Barrier 1</w:t>
            </w:r>
          </w:p>
        </w:tc>
        <w:tc>
          <w:tcPr>
            <w:tcW w:w="2279" w:type="dxa"/>
          </w:tcPr>
          <w:p w14:paraId="7A82DC5A" w14:textId="77777777" w:rsidR="000D0A02" w:rsidRPr="000F3752" w:rsidRDefault="000D0A02" w:rsidP="000D0A02">
            <w:pPr>
              <w:rPr>
                <w:sz w:val="28"/>
                <w:szCs w:val="28"/>
              </w:rPr>
            </w:pPr>
            <w:r w:rsidRPr="000F3752">
              <w:rPr>
                <w:sz w:val="28"/>
                <w:szCs w:val="28"/>
              </w:rPr>
              <w:t>Barrier 2</w:t>
            </w:r>
          </w:p>
        </w:tc>
        <w:tc>
          <w:tcPr>
            <w:tcW w:w="2904" w:type="dxa"/>
          </w:tcPr>
          <w:p w14:paraId="094C56D8" w14:textId="1F3EDB84" w:rsidR="000D0A02" w:rsidRPr="000F3752" w:rsidRDefault="00663408" w:rsidP="000D0A02">
            <w:pPr>
              <w:rPr>
                <w:sz w:val="28"/>
                <w:szCs w:val="28"/>
              </w:rPr>
            </w:pPr>
            <w:r>
              <w:rPr>
                <w:sz w:val="28"/>
                <w:szCs w:val="28"/>
              </w:rPr>
              <w:t>Solutions</w:t>
            </w:r>
          </w:p>
        </w:tc>
      </w:tr>
      <w:tr w:rsidR="000D0A02" w14:paraId="3EDCA903" w14:textId="77777777" w:rsidTr="000D0A02">
        <w:tc>
          <w:tcPr>
            <w:tcW w:w="2995" w:type="dxa"/>
          </w:tcPr>
          <w:p w14:paraId="7D9AC78C" w14:textId="77777777" w:rsidR="000D0A02" w:rsidRPr="000F3752" w:rsidRDefault="000D0A02" w:rsidP="000D0A02">
            <w:pPr>
              <w:spacing w:after="200" w:line="276" w:lineRule="auto"/>
              <w:ind w:left="720"/>
              <w:rPr>
                <w:b/>
                <w:sz w:val="28"/>
                <w:szCs w:val="28"/>
              </w:rPr>
            </w:pPr>
            <w:r>
              <w:rPr>
                <w:b/>
                <w:sz w:val="28"/>
                <w:szCs w:val="28"/>
              </w:rPr>
              <w:t xml:space="preserve">A. </w:t>
            </w:r>
            <w:r w:rsidRPr="000F3752">
              <w:rPr>
                <w:b/>
                <w:sz w:val="28"/>
                <w:szCs w:val="28"/>
              </w:rPr>
              <w:t>Barriers of Environment</w:t>
            </w:r>
          </w:p>
          <w:p w14:paraId="35E64B02" w14:textId="77777777" w:rsidR="000D0A02" w:rsidRPr="000F3752" w:rsidRDefault="000D0A02" w:rsidP="000D0A02">
            <w:pPr>
              <w:rPr>
                <w:b/>
                <w:sz w:val="28"/>
                <w:szCs w:val="28"/>
              </w:rPr>
            </w:pPr>
          </w:p>
          <w:p w14:paraId="5ED85D06" w14:textId="77777777" w:rsidR="000D0A02" w:rsidRPr="000F3752" w:rsidRDefault="000D0A02" w:rsidP="000D0A02">
            <w:pPr>
              <w:rPr>
                <w:b/>
                <w:sz w:val="28"/>
                <w:szCs w:val="28"/>
              </w:rPr>
            </w:pPr>
          </w:p>
        </w:tc>
        <w:tc>
          <w:tcPr>
            <w:tcW w:w="2278" w:type="dxa"/>
          </w:tcPr>
          <w:p w14:paraId="2D758C18" w14:textId="77777777" w:rsidR="000D0A02" w:rsidRDefault="000D0A02" w:rsidP="000D0A02"/>
        </w:tc>
        <w:tc>
          <w:tcPr>
            <w:tcW w:w="2279" w:type="dxa"/>
          </w:tcPr>
          <w:p w14:paraId="118C3130" w14:textId="77777777" w:rsidR="000D0A02" w:rsidRDefault="000D0A02" w:rsidP="000D0A02"/>
        </w:tc>
        <w:tc>
          <w:tcPr>
            <w:tcW w:w="2904" w:type="dxa"/>
          </w:tcPr>
          <w:p w14:paraId="4A47C851" w14:textId="77777777" w:rsidR="000D0A02" w:rsidRDefault="000D0A02" w:rsidP="000D0A02"/>
        </w:tc>
      </w:tr>
      <w:tr w:rsidR="000D0A02" w14:paraId="365FE808" w14:textId="77777777" w:rsidTr="000D0A02">
        <w:tc>
          <w:tcPr>
            <w:tcW w:w="2995" w:type="dxa"/>
          </w:tcPr>
          <w:p w14:paraId="324CACE9" w14:textId="77777777" w:rsidR="000D0A02" w:rsidRPr="000F3752" w:rsidRDefault="000D0A02" w:rsidP="000D0A02">
            <w:pPr>
              <w:spacing w:after="200" w:line="276" w:lineRule="auto"/>
              <w:ind w:left="720"/>
              <w:rPr>
                <w:b/>
                <w:sz w:val="28"/>
                <w:szCs w:val="28"/>
              </w:rPr>
            </w:pPr>
            <w:r>
              <w:rPr>
                <w:b/>
                <w:sz w:val="28"/>
                <w:szCs w:val="28"/>
              </w:rPr>
              <w:t xml:space="preserve">B. </w:t>
            </w:r>
            <w:r w:rsidRPr="000F3752">
              <w:rPr>
                <w:b/>
                <w:sz w:val="28"/>
                <w:szCs w:val="28"/>
              </w:rPr>
              <w:t>Barriers of Attitude</w:t>
            </w:r>
          </w:p>
          <w:p w14:paraId="429231CC" w14:textId="77777777" w:rsidR="000D0A02" w:rsidRPr="000F3752" w:rsidRDefault="000D0A02" w:rsidP="000D0A02">
            <w:pPr>
              <w:spacing w:after="200" w:line="276" w:lineRule="auto"/>
              <w:ind w:left="720"/>
              <w:rPr>
                <w:b/>
                <w:sz w:val="28"/>
                <w:szCs w:val="28"/>
              </w:rPr>
            </w:pPr>
          </w:p>
          <w:p w14:paraId="7D8D4010" w14:textId="77777777" w:rsidR="000D0A02" w:rsidRPr="000F3752" w:rsidRDefault="000D0A02" w:rsidP="000D0A02">
            <w:pPr>
              <w:rPr>
                <w:b/>
                <w:sz w:val="28"/>
                <w:szCs w:val="28"/>
              </w:rPr>
            </w:pPr>
          </w:p>
        </w:tc>
        <w:tc>
          <w:tcPr>
            <w:tcW w:w="2278" w:type="dxa"/>
          </w:tcPr>
          <w:p w14:paraId="2EDFA7AA" w14:textId="77777777" w:rsidR="000D0A02" w:rsidRDefault="000D0A02" w:rsidP="000D0A02"/>
        </w:tc>
        <w:tc>
          <w:tcPr>
            <w:tcW w:w="2279" w:type="dxa"/>
          </w:tcPr>
          <w:p w14:paraId="552FF65B" w14:textId="77777777" w:rsidR="000D0A02" w:rsidRDefault="000D0A02" w:rsidP="000D0A02"/>
        </w:tc>
        <w:tc>
          <w:tcPr>
            <w:tcW w:w="2904" w:type="dxa"/>
          </w:tcPr>
          <w:p w14:paraId="2C0AD37B" w14:textId="77777777" w:rsidR="000D0A02" w:rsidRDefault="000D0A02" w:rsidP="000D0A02"/>
        </w:tc>
      </w:tr>
      <w:tr w:rsidR="000D0A02" w14:paraId="0DC5B3EB" w14:textId="77777777" w:rsidTr="000D0A02">
        <w:tc>
          <w:tcPr>
            <w:tcW w:w="2995" w:type="dxa"/>
          </w:tcPr>
          <w:p w14:paraId="18554649" w14:textId="77777777" w:rsidR="000D0A02" w:rsidRPr="000F3752" w:rsidRDefault="000D0A02" w:rsidP="000D0A02">
            <w:pPr>
              <w:spacing w:after="200" w:line="276" w:lineRule="auto"/>
              <w:ind w:left="720"/>
              <w:rPr>
                <w:b/>
                <w:sz w:val="28"/>
                <w:szCs w:val="28"/>
              </w:rPr>
            </w:pPr>
            <w:r>
              <w:rPr>
                <w:b/>
                <w:sz w:val="28"/>
                <w:szCs w:val="28"/>
              </w:rPr>
              <w:t xml:space="preserve">C. </w:t>
            </w:r>
            <w:r w:rsidRPr="000F3752">
              <w:rPr>
                <w:b/>
                <w:sz w:val="28"/>
                <w:szCs w:val="28"/>
              </w:rPr>
              <w:t>Barriers of Cu</w:t>
            </w:r>
            <w:r>
              <w:rPr>
                <w:b/>
                <w:sz w:val="28"/>
                <w:szCs w:val="28"/>
              </w:rPr>
              <w:t>lture</w:t>
            </w:r>
          </w:p>
          <w:p w14:paraId="1A762E05" w14:textId="77777777" w:rsidR="000D0A02" w:rsidRPr="000F3752" w:rsidRDefault="000D0A02" w:rsidP="000D0A02">
            <w:pPr>
              <w:rPr>
                <w:b/>
                <w:sz w:val="28"/>
                <w:szCs w:val="28"/>
              </w:rPr>
            </w:pPr>
          </w:p>
          <w:p w14:paraId="42D044F1" w14:textId="77777777" w:rsidR="000D0A02" w:rsidRPr="000F3752" w:rsidRDefault="000D0A02" w:rsidP="000D0A02">
            <w:pPr>
              <w:rPr>
                <w:b/>
                <w:sz w:val="28"/>
                <w:szCs w:val="28"/>
              </w:rPr>
            </w:pPr>
          </w:p>
          <w:p w14:paraId="4AF1A432" w14:textId="77777777" w:rsidR="000D0A02" w:rsidRPr="000F3752" w:rsidRDefault="000D0A02" w:rsidP="000D0A02">
            <w:pPr>
              <w:rPr>
                <w:b/>
                <w:sz w:val="28"/>
                <w:szCs w:val="28"/>
              </w:rPr>
            </w:pPr>
          </w:p>
        </w:tc>
        <w:tc>
          <w:tcPr>
            <w:tcW w:w="2278" w:type="dxa"/>
          </w:tcPr>
          <w:p w14:paraId="3334F96B" w14:textId="77777777" w:rsidR="000D0A02" w:rsidRDefault="000D0A02" w:rsidP="000D0A02"/>
        </w:tc>
        <w:tc>
          <w:tcPr>
            <w:tcW w:w="2279" w:type="dxa"/>
          </w:tcPr>
          <w:p w14:paraId="12513CE4" w14:textId="77777777" w:rsidR="000D0A02" w:rsidRDefault="000D0A02" w:rsidP="000D0A02"/>
        </w:tc>
        <w:tc>
          <w:tcPr>
            <w:tcW w:w="2904" w:type="dxa"/>
          </w:tcPr>
          <w:p w14:paraId="5199A116" w14:textId="77777777" w:rsidR="000D0A02" w:rsidRDefault="000D0A02" w:rsidP="000D0A02"/>
        </w:tc>
      </w:tr>
      <w:tr w:rsidR="000D0A02" w14:paraId="63C96DFE" w14:textId="77777777" w:rsidTr="000D0A02">
        <w:tc>
          <w:tcPr>
            <w:tcW w:w="2995" w:type="dxa"/>
          </w:tcPr>
          <w:p w14:paraId="7493F990" w14:textId="77777777" w:rsidR="000D0A02" w:rsidRPr="000F3752" w:rsidRDefault="000D0A02" w:rsidP="000D0A02">
            <w:pPr>
              <w:spacing w:after="200" w:line="276" w:lineRule="auto"/>
              <w:ind w:left="720"/>
              <w:rPr>
                <w:b/>
                <w:sz w:val="28"/>
                <w:szCs w:val="28"/>
              </w:rPr>
            </w:pPr>
            <w:r>
              <w:rPr>
                <w:b/>
                <w:sz w:val="28"/>
                <w:szCs w:val="28"/>
              </w:rPr>
              <w:t xml:space="preserve">D. </w:t>
            </w:r>
            <w:r w:rsidRPr="000F3752">
              <w:rPr>
                <w:b/>
                <w:sz w:val="28"/>
                <w:szCs w:val="28"/>
              </w:rPr>
              <w:t>Barriers in Organisation</w:t>
            </w:r>
          </w:p>
          <w:p w14:paraId="6BD9F62E" w14:textId="77777777" w:rsidR="000D0A02" w:rsidRDefault="000D0A02" w:rsidP="000D0A02">
            <w:pPr>
              <w:rPr>
                <w:b/>
                <w:sz w:val="28"/>
                <w:szCs w:val="28"/>
              </w:rPr>
            </w:pPr>
          </w:p>
          <w:p w14:paraId="23C64011" w14:textId="77777777" w:rsidR="000D0A02" w:rsidRPr="000F3752" w:rsidRDefault="000D0A02" w:rsidP="000D0A02">
            <w:pPr>
              <w:rPr>
                <w:b/>
                <w:sz w:val="28"/>
                <w:szCs w:val="28"/>
              </w:rPr>
            </w:pPr>
          </w:p>
        </w:tc>
        <w:tc>
          <w:tcPr>
            <w:tcW w:w="2278" w:type="dxa"/>
          </w:tcPr>
          <w:p w14:paraId="0794A1AC" w14:textId="77777777" w:rsidR="000D0A02" w:rsidRDefault="000D0A02" w:rsidP="000D0A02"/>
        </w:tc>
        <w:tc>
          <w:tcPr>
            <w:tcW w:w="2279" w:type="dxa"/>
          </w:tcPr>
          <w:p w14:paraId="6C0B00A0" w14:textId="77777777" w:rsidR="000D0A02" w:rsidRDefault="000D0A02" w:rsidP="000D0A02"/>
        </w:tc>
        <w:tc>
          <w:tcPr>
            <w:tcW w:w="2904" w:type="dxa"/>
          </w:tcPr>
          <w:p w14:paraId="63523A36" w14:textId="77777777" w:rsidR="000D0A02" w:rsidRDefault="000D0A02" w:rsidP="000D0A02"/>
          <w:p w14:paraId="7D23DC5A" w14:textId="3FE585FE" w:rsidR="000D0A02" w:rsidRDefault="000D0A02" w:rsidP="000D0A02"/>
        </w:tc>
      </w:tr>
      <w:tr w:rsidR="000D0A02" w14:paraId="685FC166" w14:textId="77777777" w:rsidTr="000D0A02">
        <w:tc>
          <w:tcPr>
            <w:tcW w:w="2995" w:type="dxa"/>
          </w:tcPr>
          <w:p w14:paraId="418D8882" w14:textId="77777777" w:rsidR="000D0A02" w:rsidRDefault="000D0A02" w:rsidP="000D0A02">
            <w:pPr>
              <w:spacing w:after="200" w:line="276" w:lineRule="auto"/>
              <w:ind w:left="720"/>
              <w:rPr>
                <w:b/>
                <w:sz w:val="28"/>
                <w:szCs w:val="28"/>
              </w:rPr>
            </w:pPr>
            <w:r>
              <w:rPr>
                <w:b/>
                <w:sz w:val="28"/>
                <w:szCs w:val="28"/>
              </w:rPr>
              <w:t>E. Barriers of</w:t>
            </w:r>
          </w:p>
          <w:p w14:paraId="6DBAB7E5" w14:textId="77777777" w:rsidR="000D0A02" w:rsidRDefault="000D0A02" w:rsidP="000D0A02">
            <w:pPr>
              <w:spacing w:after="200" w:line="276" w:lineRule="auto"/>
              <w:ind w:left="720"/>
              <w:rPr>
                <w:b/>
                <w:sz w:val="28"/>
                <w:szCs w:val="28"/>
              </w:rPr>
            </w:pPr>
            <w:r>
              <w:rPr>
                <w:b/>
                <w:sz w:val="28"/>
                <w:szCs w:val="28"/>
              </w:rPr>
              <w:t>Legislation</w:t>
            </w:r>
          </w:p>
          <w:p w14:paraId="2F2DAFC6" w14:textId="77777777" w:rsidR="000D0A02" w:rsidRPr="000F3752" w:rsidRDefault="000D0A02" w:rsidP="000D0A02">
            <w:pPr>
              <w:spacing w:after="200" w:line="276" w:lineRule="auto"/>
              <w:ind w:left="720"/>
              <w:rPr>
                <w:b/>
                <w:sz w:val="28"/>
                <w:szCs w:val="28"/>
              </w:rPr>
            </w:pPr>
          </w:p>
        </w:tc>
        <w:tc>
          <w:tcPr>
            <w:tcW w:w="2278" w:type="dxa"/>
          </w:tcPr>
          <w:p w14:paraId="06BD01D8" w14:textId="77777777" w:rsidR="000D0A02" w:rsidRDefault="000D0A02" w:rsidP="000D0A02"/>
        </w:tc>
        <w:tc>
          <w:tcPr>
            <w:tcW w:w="2279" w:type="dxa"/>
          </w:tcPr>
          <w:p w14:paraId="1BFC76D1" w14:textId="77777777" w:rsidR="000D0A02" w:rsidRDefault="000D0A02" w:rsidP="000D0A02"/>
        </w:tc>
        <w:tc>
          <w:tcPr>
            <w:tcW w:w="2904" w:type="dxa"/>
          </w:tcPr>
          <w:p w14:paraId="3F66DE02" w14:textId="77777777" w:rsidR="000D0A02" w:rsidRDefault="000D0A02" w:rsidP="000D0A02"/>
        </w:tc>
      </w:tr>
      <w:tr w:rsidR="000D0A02" w14:paraId="2AB49CD8" w14:textId="77777777" w:rsidTr="000D0A02">
        <w:tc>
          <w:tcPr>
            <w:tcW w:w="2995" w:type="dxa"/>
          </w:tcPr>
          <w:p w14:paraId="3C8B5B9E" w14:textId="77777777" w:rsidR="000D0A02" w:rsidRPr="000F3752" w:rsidRDefault="000D0A02" w:rsidP="000D0A02">
            <w:pPr>
              <w:spacing w:after="200" w:line="276" w:lineRule="auto"/>
              <w:ind w:left="360"/>
              <w:rPr>
                <w:b/>
                <w:sz w:val="28"/>
                <w:szCs w:val="28"/>
              </w:rPr>
            </w:pPr>
            <w:r>
              <w:rPr>
                <w:b/>
                <w:sz w:val="28"/>
                <w:szCs w:val="28"/>
              </w:rPr>
              <w:t xml:space="preserve">F. </w:t>
            </w:r>
            <w:r w:rsidRPr="000F3752">
              <w:rPr>
                <w:b/>
                <w:sz w:val="28"/>
                <w:szCs w:val="28"/>
              </w:rPr>
              <w:t xml:space="preserve">Other barriers </w:t>
            </w:r>
          </w:p>
          <w:p w14:paraId="49469603" w14:textId="77777777" w:rsidR="000D0A02" w:rsidRPr="000F3752" w:rsidRDefault="000D0A02" w:rsidP="000D0A02">
            <w:pPr>
              <w:ind w:left="720"/>
              <w:rPr>
                <w:b/>
                <w:sz w:val="28"/>
                <w:szCs w:val="28"/>
              </w:rPr>
            </w:pPr>
          </w:p>
          <w:p w14:paraId="33F5D439" w14:textId="77777777" w:rsidR="000D0A02" w:rsidRPr="000F3752" w:rsidRDefault="000D0A02" w:rsidP="000D0A02">
            <w:pPr>
              <w:ind w:left="720"/>
              <w:rPr>
                <w:b/>
                <w:sz w:val="28"/>
                <w:szCs w:val="28"/>
              </w:rPr>
            </w:pPr>
          </w:p>
          <w:p w14:paraId="78DB4E18" w14:textId="77777777" w:rsidR="000D0A02" w:rsidRPr="000F3752" w:rsidRDefault="000D0A02" w:rsidP="000D0A02">
            <w:pPr>
              <w:ind w:left="720"/>
              <w:rPr>
                <w:b/>
                <w:sz w:val="28"/>
                <w:szCs w:val="28"/>
              </w:rPr>
            </w:pPr>
          </w:p>
          <w:p w14:paraId="104FE230" w14:textId="77777777" w:rsidR="000D0A02" w:rsidRPr="000F3752" w:rsidRDefault="000D0A02" w:rsidP="000D0A02">
            <w:pPr>
              <w:ind w:left="720"/>
              <w:rPr>
                <w:b/>
                <w:sz w:val="28"/>
                <w:szCs w:val="28"/>
              </w:rPr>
            </w:pPr>
          </w:p>
        </w:tc>
        <w:tc>
          <w:tcPr>
            <w:tcW w:w="2278" w:type="dxa"/>
          </w:tcPr>
          <w:p w14:paraId="63A4FB77" w14:textId="77777777" w:rsidR="000D0A02" w:rsidRDefault="000D0A02" w:rsidP="000D0A02"/>
        </w:tc>
        <w:tc>
          <w:tcPr>
            <w:tcW w:w="2279" w:type="dxa"/>
          </w:tcPr>
          <w:p w14:paraId="4B4FEEA1" w14:textId="77777777" w:rsidR="000D0A02" w:rsidRDefault="000D0A02" w:rsidP="000D0A02"/>
        </w:tc>
        <w:tc>
          <w:tcPr>
            <w:tcW w:w="2904" w:type="dxa"/>
          </w:tcPr>
          <w:p w14:paraId="54826DA1" w14:textId="77777777" w:rsidR="000D0A02" w:rsidRDefault="000D0A02" w:rsidP="000D0A02"/>
        </w:tc>
      </w:tr>
    </w:tbl>
    <w:p w14:paraId="0BB346D1" w14:textId="77777777" w:rsidR="005859F4" w:rsidRDefault="005859F4" w:rsidP="005859F4">
      <w:pPr>
        <w:rPr>
          <w:b/>
          <w:bCs/>
          <w:sz w:val="28"/>
          <w:szCs w:val="28"/>
          <w:lang w:eastAsia="en-GB"/>
        </w:rPr>
      </w:pPr>
    </w:p>
    <w:p w14:paraId="596B9A3D" w14:textId="746CC44A" w:rsidR="00615BFF" w:rsidRPr="005859F4" w:rsidRDefault="00CE4122" w:rsidP="005859F4">
      <w:pPr>
        <w:rPr>
          <w:b/>
          <w:bCs/>
          <w:sz w:val="28"/>
          <w:szCs w:val="28"/>
          <w:lang w:eastAsia="en-GB"/>
        </w:rPr>
      </w:pPr>
      <w:r w:rsidRPr="005859F4">
        <w:rPr>
          <w:b/>
          <w:bCs/>
          <w:sz w:val="28"/>
          <w:szCs w:val="28"/>
          <w:lang w:eastAsia="en-GB"/>
        </w:rPr>
        <w:t>Ways of undertaking Barrier Activity</w:t>
      </w:r>
      <w:r w:rsidR="00615BFF" w:rsidRPr="005859F4">
        <w:rPr>
          <w:b/>
          <w:bCs/>
          <w:sz w:val="28"/>
          <w:szCs w:val="28"/>
          <w:lang w:eastAsia="en-GB"/>
        </w:rPr>
        <w:t xml:space="preserve"> In the future</w:t>
      </w:r>
    </w:p>
    <w:p w14:paraId="4BE29760" w14:textId="77777777" w:rsidR="005C565A" w:rsidRDefault="00DC050C" w:rsidP="00510C91">
      <w:pPr>
        <w:rPr>
          <w:rFonts w:cstheme="minorHAnsi"/>
          <w:sz w:val="28"/>
          <w:szCs w:val="28"/>
          <w:lang w:eastAsia="en-GB"/>
        </w:rPr>
      </w:pPr>
      <w:r w:rsidRPr="00756809">
        <w:rPr>
          <w:rFonts w:cstheme="minorHAnsi"/>
          <w:sz w:val="28"/>
          <w:szCs w:val="28"/>
          <w:lang w:eastAsia="en-GB"/>
        </w:rPr>
        <w:t xml:space="preserve">Once you have explained the shift from </w:t>
      </w:r>
      <w:r w:rsidR="00F64CDA" w:rsidRPr="00756809">
        <w:rPr>
          <w:rFonts w:cstheme="minorHAnsi"/>
          <w:sz w:val="28"/>
          <w:szCs w:val="28"/>
          <w:lang w:eastAsia="en-GB"/>
        </w:rPr>
        <w:t>Traditional/</w:t>
      </w:r>
      <w:r w:rsidRPr="00756809">
        <w:rPr>
          <w:rFonts w:cstheme="minorHAnsi"/>
          <w:sz w:val="28"/>
          <w:szCs w:val="28"/>
          <w:lang w:eastAsia="en-GB"/>
        </w:rPr>
        <w:t>Medical</w:t>
      </w:r>
      <w:r w:rsidR="00F64CDA" w:rsidRPr="00756809">
        <w:rPr>
          <w:rFonts w:cstheme="minorHAnsi"/>
          <w:sz w:val="28"/>
          <w:szCs w:val="28"/>
          <w:lang w:eastAsia="en-GB"/>
        </w:rPr>
        <w:t xml:space="preserve"> thinking and shown one or two film</w:t>
      </w:r>
      <w:r w:rsidR="00663908" w:rsidRPr="00756809">
        <w:rPr>
          <w:rFonts w:cstheme="minorHAnsi"/>
          <w:sz w:val="28"/>
          <w:szCs w:val="28"/>
          <w:lang w:eastAsia="en-GB"/>
        </w:rPr>
        <w:t>s</w:t>
      </w:r>
      <w:r w:rsidR="00F64CDA" w:rsidRPr="00756809">
        <w:rPr>
          <w:rFonts w:cstheme="minorHAnsi"/>
          <w:sz w:val="28"/>
          <w:szCs w:val="28"/>
          <w:lang w:eastAsia="en-GB"/>
        </w:rPr>
        <w:t xml:space="preserve"> on it</w:t>
      </w:r>
      <w:r w:rsidR="00CE4122">
        <w:rPr>
          <w:rFonts w:cstheme="minorHAnsi"/>
          <w:sz w:val="28"/>
          <w:szCs w:val="28"/>
          <w:lang w:eastAsia="en-GB"/>
        </w:rPr>
        <w:t xml:space="preserve">, undertake this activity. </w:t>
      </w:r>
      <w:r w:rsidR="000F799B" w:rsidRPr="00756809">
        <w:rPr>
          <w:rFonts w:cstheme="minorHAnsi"/>
          <w:sz w:val="28"/>
          <w:szCs w:val="28"/>
          <w:lang w:eastAsia="en-GB"/>
        </w:rPr>
        <w:t xml:space="preserve">You can do this activity in </w:t>
      </w:r>
      <w:proofErr w:type="gramStart"/>
      <w:r w:rsidR="000F799B" w:rsidRPr="00756809">
        <w:rPr>
          <w:rFonts w:cstheme="minorHAnsi"/>
          <w:sz w:val="28"/>
          <w:szCs w:val="28"/>
          <w:lang w:eastAsia="en-GB"/>
        </w:rPr>
        <w:t>many different ways</w:t>
      </w:r>
      <w:proofErr w:type="gramEnd"/>
      <w:r w:rsidR="000F799B" w:rsidRPr="00756809">
        <w:rPr>
          <w:rFonts w:cstheme="minorHAnsi"/>
          <w:sz w:val="28"/>
          <w:szCs w:val="28"/>
          <w:lang w:eastAsia="en-GB"/>
        </w:rPr>
        <w:t xml:space="preserve">. </w:t>
      </w:r>
    </w:p>
    <w:p w14:paraId="241B2752" w14:textId="4A483E7A" w:rsidR="005F4C86" w:rsidRPr="00615BFF" w:rsidRDefault="000F799B" w:rsidP="00510C91">
      <w:pPr>
        <w:rPr>
          <w:rFonts w:cstheme="minorHAnsi"/>
          <w:b/>
          <w:bCs/>
          <w:sz w:val="28"/>
          <w:szCs w:val="28"/>
          <w:lang w:eastAsia="en-GB"/>
        </w:rPr>
      </w:pPr>
      <w:r w:rsidRPr="00756809">
        <w:rPr>
          <w:rFonts w:cstheme="minorHAnsi"/>
          <w:sz w:val="28"/>
          <w:szCs w:val="28"/>
          <w:lang w:eastAsia="en-GB"/>
        </w:rPr>
        <w:t xml:space="preserve">In a </w:t>
      </w:r>
      <w:r w:rsidR="008729D4" w:rsidRPr="00756809">
        <w:rPr>
          <w:rFonts w:cstheme="minorHAnsi"/>
          <w:sz w:val="28"/>
          <w:szCs w:val="28"/>
          <w:lang w:eastAsia="en-GB"/>
        </w:rPr>
        <w:t xml:space="preserve">large </w:t>
      </w:r>
      <w:r w:rsidRPr="00756809">
        <w:rPr>
          <w:rFonts w:cstheme="minorHAnsi"/>
          <w:sz w:val="28"/>
          <w:szCs w:val="28"/>
          <w:lang w:eastAsia="en-GB"/>
        </w:rPr>
        <w:t xml:space="preserve">group you can give out brick </w:t>
      </w:r>
      <w:r w:rsidR="008729D4" w:rsidRPr="00756809">
        <w:rPr>
          <w:rFonts w:cstheme="minorHAnsi"/>
          <w:sz w:val="28"/>
          <w:szCs w:val="28"/>
          <w:lang w:eastAsia="en-GB"/>
        </w:rPr>
        <w:t xml:space="preserve">shaped cards and felt pens </w:t>
      </w:r>
      <w:r w:rsidR="000F2FA1">
        <w:rPr>
          <w:rFonts w:cstheme="minorHAnsi"/>
          <w:sz w:val="28"/>
          <w:szCs w:val="28"/>
          <w:lang w:eastAsia="en-GB"/>
        </w:rPr>
        <w:t xml:space="preserve">or Post-it notes and pens </w:t>
      </w:r>
      <w:r w:rsidR="008729D4" w:rsidRPr="00756809">
        <w:rPr>
          <w:rFonts w:cstheme="minorHAnsi"/>
          <w:sz w:val="28"/>
          <w:szCs w:val="28"/>
          <w:lang w:eastAsia="en-GB"/>
        </w:rPr>
        <w:t xml:space="preserve">to </w:t>
      </w:r>
      <w:r w:rsidR="00CC4FFA" w:rsidRPr="00756809">
        <w:rPr>
          <w:rFonts w:cstheme="minorHAnsi"/>
          <w:sz w:val="28"/>
          <w:szCs w:val="28"/>
          <w:lang w:eastAsia="en-GB"/>
        </w:rPr>
        <w:t>smaller sub-groups or people grouped around tables. Allocate one of the impairment groups to</w:t>
      </w:r>
      <w:r w:rsidR="00B02450">
        <w:rPr>
          <w:rFonts w:cstheme="minorHAnsi"/>
          <w:sz w:val="28"/>
          <w:szCs w:val="28"/>
          <w:lang w:eastAsia="en-GB"/>
        </w:rPr>
        <w:t xml:space="preserve"> each sub</w:t>
      </w:r>
      <w:r w:rsidR="00B743A1">
        <w:rPr>
          <w:rFonts w:cstheme="minorHAnsi"/>
          <w:sz w:val="28"/>
          <w:szCs w:val="28"/>
          <w:lang w:eastAsia="en-GB"/>
        </w:rPr>
        <w:t>-</w:t>
      </w:r>
      <w:r w:rsidR="00B02450">
        <w:rPr>
          <w:rFonts w:cstheme="minorHAnsi"/>
          <w:sz w:val="28"/>
          <w:szCs w:val="28"/>
          <w:lang w:eastAsia="en-GB"/>
        </w:rPr>
        <w:t>group.</w:t>
      </w:r>
      <w:r w:rsidR="002D1A0C" w:rsidRPr="002D1A0C">
        <w:rPr>
          <w:rFonts w:cstheme="minorHAnsi"/>
          <w:sz w:val="28"/>
          <w:szCs w:val="28"/>
          <w:lang w:eastAsia="en-GB"/>
        </w:rPr>
        <w:t xml:space="preserve"> </w:t>
      </w:r>
      <w:r w:rsidR="002D1A0C">
        <w:rPr>
          <w:rFonts w:cstheme="minorHAnsi"/>
          <w:sz w:val="28"/>
          <w:szCs w:val="28"/>
          <w:lang w:eastAsia="en-GB"/>
        </w:rPr>
        <w:t>T</w:t>
      </w:r>
      <w:r w:rsidR="002D1A0C" w:rsidRPr="00756809">
        <w:rPr>
          <w:rFonts w:cstheme="minorHAnsi"/>
          <w:sz w:val="28"/>
          <w:szCs w:val="28"/>
          <w:lang w:eastAsia="en-GB"/>
        </w:rPr>
        <w:t xml:space="preserve">ell </w:t>
      </w:r>
      <w:r w:rsidR="002D1A0C">
        <w:rPr>
          <w:rFonts w:cstheme="minorHAnsi"/>
          <w:sz w:val="28"/>
          <w:szCs w:val="28"/>
          <w:lang w:eastAsia="en-GB"/>
        </w:rPr>
        <w:t xml:space="preserve">them to </w:t>
      </w:r>
      <w:bookmarkStart w:id="20" w:name="_Hlk62726772"/>
      <w:r w:rsidR="002D1A0C">
        <w:rPr>
          <w:rFonts w:cstheme="minorHAnsi"/>
          <w:sz w:val="28"/>
          <w:szCs w:val="28"/>
          <w:lang w:eastAsia="en-GB"/>
        </w:rPr>
        <w:t>come up with barriers from beyond the person</w:t>
      </w:r>
      <w:r w:rsidR="005C565A">
        <w:rPr>
          <w:rFonts w:cstheme="minorHAnsi"/>
          <w:sz w:val="28"/>
          <w:szCs w:val="28"/>
          <w:lang w:eastAsia="en-GB"/>
        </w:rPr>
        <w:t>’</w:t>
      </w:r>
      <w:r w:rsidR="002D1A0C">
        <w:rPr>
          <w:rFonts w:cstheme="minorHAnsi"/>
          <w:sz w:val="28"/>
          <w:szCs w:val="28"/>
          <w:lang w:eastAsia="en-GB"/>
        </w:rPr>
        <w:t>s impairment which are preventing them being fully included.</w:t>
      </w:r>
      <w:bookmarkEnd w:id="20"/>
      <w:r w:rsidR="00B02450">
        <w:rPr>
          <w:rFonts w:cstheme="minorHAnsi"/>
          <w:sz w:val="28"/>
          <w:szCs w:val="28"/>
          <w:lang w:eastAsia="en-GB"/>
        </w:rPr>
        <w:t xml:space="preserve"> Read them all out once stuck up to form a wall </w:t>
      </w:r>
      <w:r w:rsidR="002D1A0C">
        <w:rPr>
          <w:rFonts w:cstheme="minorHAnsi"/>
          <w:sz w:val="28"/>
          <w:szCs w:val="28"/>
          <w:lang w:eastAsia="en-GB"/>
        </w:rPr>
        <w:t>of barriers.</w:t>
      </w:r>
      <w:r w:rsidR="00CC4FFA" w:rsidRPr="00756809">
        <w:rPr>
          <w:rFonts w:cstheme="minorHAnsi"/>
          <w:sz w:val="28"/>
          <w:szCs w:val="28"/>
          <w:lang w:eastAsia="en-GB"/>
        </w:rPr>
        <w:t xml:space="preserve"> </w:t>
      </w:r>
      <w:r w:rsidR="002D1A0C">
        <w:rPr>
          <w:rFonts w:cstheme="minorHAnsi"/>
          <w:sz w:val="28"/>
          <w:szCs w:val="28"/>
          <w:lang w:eastAsia="en-GB"/>
        </w:rPr>
        <w:t xml:space="preserve">Ask are they all different or </w:t>
      </w:r>
      <w:r w:rsidR="00722A58">
        <w:rPr>
          <w:rFonts w:cstheme="minorHAnsi"/>
          <w:sz w:val="28"/>
          <w:szCs w:val="28"/>
          <w:lang w:eastAsia="en-GB"/>
        </w:rPr>
        <w:t>overlapping for all barriers?</w:t>
      </w:r>
    </w:p>
    <w:p w14:paraId="72F47013" w14:textId="3D9F7848" w:rsidR="00722A58" w:rsidRDefault="00722A58" w:rsidP="00510C91">
      <w:pPr>
        <w:rPr>
          <w:rFonts w:cstheme="minorHAnsi"/>
          <w:sz w:val="28"/>
          <w:szCs w:val="28"/>
          <w:lang w:eastAsia="en-GB"/>
        </w:rPr>
      </w:pPr>
      <w:r>
        <w:rPr>
          <w:rFonts w:cstheme="minorHAnsi"/>
          <w:sz w:val="28"/>
          <w:szCs w:val="28"/>
          <w:lang w:eastAsia="en-GB"/>
        </w:rPr>
        <w:t>The</w:t>
      </w:r>
      <w:r w:rsidR="005C565A">
        <w:rPr>
          <w:rFonts w:cstheme="minorHAnsi"/>
          <w:sz w:val="28"/>
          <w:szCs w:val="28"/>
          <w:lang w:eastAsia="en-GB"/>
        </w:rPr>
        <w:t>re</w:t>
      </w:r>
      <w:r>
        <w:rPr>
          <w:rFonts w:cstheme="minorHAnsi"/>
          <w:sz w:val="28"/>
          <w:szCs w:val="28"/>
          <w:lang w:eastAsia="en-GB"/>
        </w:rPr>
        <w:t xml:space="preserve"> will be a large amount of overlap</w:t>
      </w:r>
      <w:r w:rsidR="000A6CDE">
        <w:rPr>
          <w:rFonts w:cstheme="minorHAnsi"/>
          <w:sz w:val="28"/>
          <w:szCs w:val="28"/>
          <w:lang w:eastAsia="en-GB"/>
        </w:rPr>
        <w:t>,</w:t>
      </w:r>
      <w:r>
        <w:rPr>
          <w:rFonts w:cstheme="minorHAnsi"/>
          <w:sz w:val="28"/>
          <w:szCs w:val="28"/>
          <w:lang w:eastAsia="en-GB"/>
        </w:rPr>
        <w:t xml:space="preserve"> showing</w:t>
      </w:r>
      <w:r w:rsidR="007F14E4">
        <w:rPr>
          <w:rFonts w:cstheme="minorHAnsi"/>
          <w:sz w:val="28"/>
          <w:szCs w:val="28"/>
          <w:lang w:eastAsia="en-GB"/>
        </w:rPr>
        <w:t xml:space="preserve"> the common discrimination and oppression disabled people face.</w:t>
      </w:r>
    </w:p>
    <w:p w14:paraId="5070E361" w14:textId="29D6424A" w:rsidR="007F14E4" w:rsidRDefault="00E76588" w:rsidP="00510C91">
      <w:pPr>
        <w:rPr>
          <w:rFonts w:cstheme="minorHAnsi"/>
          <w:sz w:val="28"/>
          <w:szCs w:val="28"/>
          <w:lang w:eastAsia="en-GB"/>
        </w:rPr>
      </w:pPr>
      <w:r>
        <w:rPr>
          <w:rFonts w:cstheme="minorHAnsi"/>
          <w:sz w:val="28"/>
          <w:szCs w:val="28"/>
          <w:lang w:eastAsia="en-GB"/>
        </w:rPr>
        <w:t>Mix up the barrier cards or post Its and give them out to the sub-groups and get them to come up with solutions for a selected number of barriers.</w:t>
      </w:r>
    </w:p>
    <w:p w14:paraId="1453EE27" w14:textId="1BB9EC73" w:rsidR="00E76588" w:rsidRDefault="00E76588" w:rsidP="00510C91">
      <w:pPr>
        <w:rPr>
          <w:rFonts w:cstheme="minorHAnsi"/>
          <w:sz w:val="28"/>
          <w:szCs w:val="28"/>
          <w:lang w:eastAsia="en-GB"/>
        </w:rPr>
      </w:pPr>
      <w:r>
        <w:rPr>
          <w:rFonts w:cstheme="minorHAnsi"/>
          <w:sz w:val="28"/>
          <w:szCs w:val="28"/>
          <w:lang w:eastAsia="en-GB"/>
        </w:rPr>
        <w:t>This can b</w:t>
      </w:r>
      <w:r w:rsidR="000A6CDE">
        <w:rPr>
          <w:rFonts w:cstheme="minorHAnsi"/>
          <w:sz w:val="28"/>
          <w:szCs w:val="28"/>
          <w:lang w:eastAsia="en-GB"/>
        </w:rPr>
        <w:t>e</w:t>
      </w:r>
      <w:r>
        <w:rPr>
          <w:rFonts w:cstheme="minorHAnsi"/>
          <w:sz w:val="28"/>
          <w:szCs w:val="28"/>
          <w:lang w:eastAsia="en-GB"/>
        </w:rPr>
        <w:t xml:space="preserve"> extended when training staff at a school, </w:t>
      </w:r>
      <w:r w:rsidR="000249F5">
        <w:rPr>
          <w:rFonts w:cstheme="minorHAnsi"/>
          <w:sz w:val="28"/>
          <w:szCs w:val="28"/>
          <w:lang w:eastAsia="en-GB"/>
        </w:rPr>
        <w:t xml:space="preserve">health centre, </w:t>
      </w:r>
      <w:proofErr w:type="gramStart"/>
      <w:r w:rsidR="000249F5">
        <w:rPr>
          <w:rFonts w:cstheme="minorHAnsi"/>
          <w:sz w:val="28"/>
          <w:szCs w:val="28"/>
          <w:lang w:eastAsia="en-GB"/>
        </w:rPr>
        <w:t>municipality</w:t>
      </w:r>
      <w:proofErr w:type="gramEnd"/>
      <w:r w:rsidR="000249F5">
        <w:rPr>
          <w:rFonts w:cstheme="minorHAnsi"/>
          <w:sz w:val="28"/>
          <w:szCs w:val="28"/>
          <w:lang w:eastAsia="en-GB"/>
        </w:rPr>
        <w:t xml:space="preserve"> or employer.</w:t>
      </w:r>
    </w:p>
    <w:p w14:paraId="337DA08C" w14:textId="5293D248" w:rsidR="000249F5" w:rsidRDefault="000249F5" w:rsidP="00510C91">
      <w:pPr>
        <w:rPr>
          <w:rFonts w:cstheme="minorHAnsi"/>
          <w:sz w:val="28"/>
          <w:szCs w:val="28"/>
          <w:lang w:eastAsia="en-GB"/>
        </w:rPr>
      </w:pPr>
      <w:r>
        <w:rPr>
          <w:rFonts w:cstheme="minorHAnsi"/>
          <w:sz w:val="28"/>
          <w:szCs w:val="28"/>
          <w:lang w:eastAsia="en-GB"/>
        </w:rPr>
        <w:t xml:space="preserve">Ask </w:t>
      </w:r>
      <w:r w:rsidR="00B6405A">
        <w:rPr>
          <w:rFonts w:cstheme="minorHAnsi"/>
          <w:sz w:val="28"/>
          <w:szCs w:val="28"/>
          <w:lang w:eastAsia="en-GB"/>
        </w:rPr>
        <w:t>participants</w:t>
      </w:r>
      <w:r>
        <w:rPr>
          <w:rFonts w:cstheme="minorHAnsi"/>
          <w:sz w:val="28"/>
          <w:szCs w:val="28"/>
          <w:lang w:eastAsia="en-GB"/>
        </w:rPr>
        <w:t xml:space="preserve"> to cho</w:t>
      </w:r>
      <w:r w:rsidR="000A6CDE">
        <w:rPr>
          <w:rFonts w:cstheme="minorHAnsi"/>
          <w:sz w:val="28"/>
          <w:szCs w:val="28"/>
          <w:lang w:eastAsia="en-GB"/>
        </w:rPr>
        <w:t>o</w:t>
      </w:r>
      <w:r>
        <w:rPr>
          <w:rFonts w:cstheme="minorHAnsi"/>
          <w:sz w:val="28"/>
          <w:szCs w:val="28"/>
          <w:lang w:eastAsia="en-GB"/>
        </w:rPr>
        <w:t>se the main disabling</w:t>
      </w:r>
      <w:r w:rsidR="00B6405A">
        <w:rPr>
          <w:rFonts w:cstheme="minorHAnsi"/>
          <w:sz w:val="28"/>
          <w:szCs w:val="28"/>
          <w:lang w:eastAsia="en-GB"/>
        </w:rPr>
        <w:t xml:space="preserve"> </w:t>
      </w:r>
      <w:proofErr w:type="gramStart"/>
      <w:r w:rsidR="00B6405A">
        <w:rPr>
          <w:rFonts w:cstheme="minorHAnsi"/>
          <w:sz w:val="28"/>
          <w:szCs w:val="28"/>
          <w:lang w:eastAsia="en-GB"/>
        </w:rPr>
        <w:t>barriers  and</w:t>
      </w:r>
      <w:proofErr w:type="gramEnd"/>
      <w:r w:rsidR="00B6405A">
        <w:rPr>
          <w:rFonts w:cstheme="minorHAnsi"/>
          <w:sz w:val="28"/>
          <w:szCs w:val="28"/>
          <w:lang w:eastAsia="en-GB"/>
        </w:rPr>
        <w:t xml:space="preserve"> to develop as </w:t>
      </w:r>
      <w:r w:rsidR="00A3421D">
        <w:rPr>
          <w:rFonts w:cstheme="minorHAnsi"/>
          <w:sz w:val="28"/>
          <w:szCs w:val="28"/>
          <w:lang w:eastAsia="en-GB"/>
        </w:rPr>
        <w:t xml:space="preserve">a </w:t>
      </w:r>
      <w:r w:rsidR="00B6405A">
        <w:rPr>
          <w:rFonts w:cstheme="minorHAnsi"/>
          <w:sz w:val="28"/>
          <w:szCs w:val="28"/>
          <w:lang w:eastAsia="en-GB"/>
        </w:rPr>
        <w:t xml:space="preserve">plan </w:t>
      </w:r>
      <w:r w:rsidR="004A752C">
        <w:rPr>
          <w:rFonts w:cstheme="minorHAnsi"/>
          <w:sz w:val="28"/>
          <w:szCs w:val="28"/>
          <w:lang w:eastAsia="en-GB"/>
        </w:rPr>
        <w:t>for what can be done to address the barriers</w:t>
      </w:r>
      <w:r w:rsidR="000A6CDE">
        <w:rPr>
          <w:rFonts w:cstheme="minorHAnsi"/>
          <w:sz w:val="28"/>
          <w:szCs w:val="28"/>
          <w:lang w:eastAsia="en-GB"/>
        </w:rPr>
        <w:t>,</w:t>
      </w:r>
      <w:r w:rsidR="004A752C">
        <w:rPr>
          <w:rFonts w:cstheme="minorHAnsi"/>
          <w:sz w:val="28"/>
          <w:szCs w:val="28"/>
          <w:lang w:eastAsia="en-GB"/>
        </w:rPr>
        <w:t xml:space="preserve"> in the short term-next few months, middle term 6 months to 18 months and long term </w:t>
      </w:r>
      <w:r w:rsidR="0094131C">
        <w:rPr>
          <w:rFonts w:cstheme="minorHAnsi"/>
          <w:sz w:val="28"/>
          <w:szCs w:val="28"/>
          <w:lang w:eastAsia="en-GB"/>
        </w:rPr>
        <w:t>3-5 years. This can then form the basis of a Disability Inclusion Action Plan.</w:t>
      </w:r>
    </w:p>
    <w:p w14:paraId="3E327E24" w14:textId="77777777" w:rsidR="002F7B4A" w:rsidRPr="006934A9" w:rsidRDefault="002F7B4A" w:rsidP="002F7B4A">
      <w:pPr>
        <w:pStyle w:val="Heading4"/>
        <w:rPr>
          <w:rFonts w:eastAsia="Times New Roman"/>
          <w:b/>
          <w:bCs/>
          <w:color w:val="7030A0"/>
          <w:sz w:val="28"/>
          <w:szCs w:val="28"/>
          <w:u w:val="single"/>
          <w:lang w:eastAsia="en-GB"/>
        </w:rPr>
      </w:pPr>
      <w:r w:rsidRPr="006934A9">
        <w:rPr>
          <w:rFonts w:eastAsia="Times New Roman"/>
          <w:b/>
          <w:bCs/>
          <w:color w:val="7030A0"/>
          <w:sz w:val="28"/>
          <w:szCs w:val="28"/>
          <w:u w:val="single"/>
          <w:lang w:eastAsia="en-GB"/>
        </w:rPr>
        <w:t xml:space="preserve">Follow up Activity 7 </w:t>
      </w:r>
    </w:p>
    <w:p w14:paraId="0357C447" w14:textId="31551070" w:rsidR="0094131C" w:rsidRPr="00E74552" w:rsidRDefault="002F7B4A" w:rsidP="00E74552">
      <w:pPr>
        <w:shd w:val="clear" w:color="auto" w:fill="FFFFFF"/>
        <w:spacing w:line="235" w:lineRule="atLeast"/>
        <w:rPr>
          <w:rFonts w:eastAsia="Times New Roman" w:cstheme="minorHAnsi"/>
          <w:b/>
          <w:bCs/>
          <w:i/>
          <w:iCs/>
          <w:color w:val="7030A0"/>
          <w:sz w:val="28"/>
          <w:szCs w:val="28"/>
          <w:lang w:eastAsia="en-GB"/>
        </w:rPr>
      </w:pPr>
      <w:r w:rsidRPr="00BE22D2">
        <w:rPr>
          <w:rFonts w:eastAsia="Times New Roman" w:cstheme="minorHAnsi"/>
          <w:b/>
          <w:bCs/>
          <w:i/>
          <w:iCs/>
          <w:color w:val="7030A0"/>
          <w:sz w:val="28"/>
          <w:szCs w:val="28"/>
          <w:lang w:eastAsia="en-GB"/>
        </w:rPr>
        <w:t>Assess what will need to change to make this possible where you live.</w:t>
      </w:r>
    </w:p>
    <w:p w14:paraId="13716CB6" w14:textId="47D11688" w:rsidR="0094131C" w:rsidRDefault="00FD539D" w:rsidP="00FD539D">
      <w:pPr>
        <w:pStyle w:val="Heading2"/>
        <w:rPr>
          <w:b/>
          <w:bCs/>
          <w:color w:val="000000" w:themeColor="text1"/>
          <w:sz w:val="28"/>
          <w:szCs w:val="28"/>
          <w:lang w:eastAsia="en-GB"/>
        </w:rPr>
      </w:pPr>
      <w:bookmarkStart w:id="21" w:name="_Hlk62813961"/>
      <w:bookmarkStart w:id="22" w:name="_Toc74377664"/>
      <w:r w:rsidRPr="00FD539D">
        <w:rPr>
          <w:b/>
          <w:bCs/>
          <w:color w:val="000000" w:themeColor="text1"/>
          <w:sz w:val="28"/>
          <w:szCs w:val="28"/>
          <w:lang w:eastAsia="en-GB"/>
        </w:rPr>
        <w:t>v</w:t>
      </w:r>
      <w:r w:rsidR="00CA121F">
        <w:rPr>
          <w:b/>
          <w:bCs/>
          <w:color w:val="000000" w:themeColor="text1"/>
          <w:sz w:val="28"/>
          <w:szCs w:val="28"/>
          <w:lang w:eastAsia="en-GB"/>
        </w:rPr>
        <w:t>i)</w:t>
      </w:r>
      <w:r w:rsidRPr="00FD539D">
        <w:rPr>
          <w:b/>
          <w:bCs/>
          <w:color w:val="000000" w:themeColor="text1"/>
          <w:sz w:val="28"/>
          <w:szCs w:val="28"/>
          <w:lang w:eastAsia="en-GB"/>
        </w:rPr>
        <w:t xml:space="preserve"> </w:t>
      </w:r>
      <w:r w:rsidR="00CA121F">
        <w:rPr>
          <w:b/>
          <w:bCs/>
          <w:color w:val="000000" w:themeColor="text1"/>
          <w:sz w:val="28"/>
          <w:szCs w:val="28"/>
          <w:lang w:eastAsia="en-GB"/>
        </w:rPr>
        <w:t xml:space="preserve"> </w:t>
      </w:r>
      <w:r w:rsidR="0094131C" w:rsidRPr="00FD539D">
        <w:rPr>
          <w:b/>
          <w:bCs/>
          <w:color w:val="000000" w:themeColor="text1"/>
          <w:sz w:val="28"/>
          <w:szCs w:val="28"/>
          <w:lang w:eastAsia="en-GB"/>
        </w:rPr>
        <w:t xml:space="preserve">The Language </w:t>
      </w:r>
      <w:r w:rsidR="005464BB" w:rsidRPr="00FD539D">
        <w:rPr>
          <w:b/>
          <w:bCs/>
          <w:color w:val="000000" w:themeColor="text1"/>
          <w:sz w:val="28"/>
          <w:szCs w:val="28"/>
          <w:lang w:eastAsia="en-GB"/>
        </w:rPr>
        <w:t>W</w:t>
      </w:r>
      <w:r w:rsidR="0094131C" w:rsidRPr="00FD539D">
        <w:rPr>
          <w:b/>
          <w:bCs/>
          <w:color w:val="000000" w:themeColor="text1"/>
          <w:sz w:val="28"/>
          <w:szCs w:val="28"/>
          <w:lang w:eastAsia="en-GB"/>
        </w:rPr>
        <w:t xml:space="preserve">e </w:t>
      </w:r>
      <w:r w:rsidR="005464BB" w:rsidRPr="00FD539D">
        <w:rPr>
          <w:b/>
          <w:bCs/>
          <w:color w:val="000000" w:themeColor="text1"/>
          <w:sz w:val="28"/>
          <w:szCs w:val="28"/>
          <w:lang w:eastAsia="en-GB"/>
        </w:rPr>
        <w:t>U</w:t>
      </w:r>
      <w:r w:rsidR="0094131C" w:rsidRPr="00FD539D">
        <w:rPr>
          <w:b/>
          <w:bCs/>
          <w:color w:val="000000" w:themeColor="text1"/>
          <w:sz w:val="28"/>
          <w:szCs w:val="28"/>
          <w:lang w:eastAsia="en-GB"/>
        </w:rPr>
        <w:t>se</w:t>
      </w:r>
      <w:r w:rsidR="006E2C7E">
        <w:rPr>
          <w:b/>
          <w:bCs/>
          <w:color w:val="000000" w:themeColor="text1"/>
          <w:sz w:val="28"/>
          <w:szCs w:val="28"/>
          <w:lang w:eastAsia="en-GB"/>
        </w:rPr>
        <w:t xml:space="preserve"> in English</w:t>
      </w:r>
      <w:bookmarkEnd w:id="21"/>
      <w:r w:rsidR="005464BB" w:rsidRPr="00FD539D">
        <w:rPr>
          <w:b/>
          <w:bCs/>
          <w:color w:val="000000" w:themeColor="text1"/>
          <w:sz w:val="28"/>
          <w:szCs w:val="28"/>
          <w:lang w:eastAsia="en-GB"/>
        </w:rPr>
        <w:t>.</w:t>
      </w:r>
      <w:r w:rsidR="00B07D2C">
        <w:rPr>
          <w:rStyle w:val="FootnoteReference"/>
          <w:b/>
          <w:bCs/>
          <w:color w:val="000000" w:themeColor="text1"/>
          <w:sz w:val="28"/>
          <w:szCs w:val="28"/>
          <w:lang w:eastAsia="en-GB"/>
        </w:rPr>
        <w:footnoteReference w:id="23"/>
      </w:r>
      <w:bookmarkEnd w:id="22"/>
    </w:p>
    <w:p w14:paraId="160A0BA7" w14:textId="4A044D1F" w:rsidR="003B4BD0" w:rsidRPr="002949D6" w:rsidRDefault="00AA3DBF" w:rsidP="003B4BD0">
      <w:pPr>
        <w:rPr>
          <w:sz w:val="28"/>
          <w:szCs w:val="28"/>
        </w:rPr>
      </w:pPr>
      <w:r w:rsidRPr="003421B2">
        <w:rPr>
          <w:sz w:val="28"/>
          <w:szCs w:val="28"/>
        </w:rPr>
        <w:t xml:space="preserve">[Words in </w:t>
      </w:r>
      <w:r w:rsidR="0035078C" w:rsidRPr="0035078C">
        <w:rPr>
          <w:b/>
          <w:bCs/>
          <w:i/>
          <w:iCs/>
          <w:color w:val="FF0000"/>
          <w:sz w:val="28"/>
          <w:szCs w:val="28"/>
        </w:rPr>
        <w:t>‘</w:t>
      </w:r>
      <w:r w:rsidRPr="00E544E1">
        <w:rPr>
          <w:b/>
          <w:bCs/>
          <w:i/>
          <w:iCs/>
          <w:color w:val="FF0000"/>
          <w:sz w:val="28"/>
          <w:szCs w:val="28"/>
        </w:rPr>
        <w:t>red</w:t>
      </w:r>
      <w:r w:rsidR="0035078C">
        <w:rPr>
          <w:b/>
          <w:bCs/>
          <w:i/>
          <w:iCs/>
          <w:color w:val="FF0000"/>
          <w:sz w:val="28"/>
          <w:szCs w:val="28"/>
        </w:rPr>
        <w:t>’</w:t>
      </w:r>
      <w:r w:rsidRPr="000E56AC">
        <w:rPr>
          <w:sz w:val="28"/>
          <w:szCs w:val="28"/>
        </w:rPr>
        <w:t xml:space="preserve"> </w:t>
      </w:r>
      <w:r w:rsidRPr="003421B2">
        <w:rPr>
          <w:sz w:val="28"/>
          <w:szCs w:val="28"/>
        </w:rPr>
        <w:t>are for illustration, are offensive and should not be used]</w:t>
      </w:r>
      <w:r>
        <w:rPr>
          <w:sz w:val="28"/>
          <w:szCs w:val="28"/>
        </w:rPr>
        <w:t xml:space="preserve"> </w:t>
      </w:r>
      <w:r w:rsidR="002949D6" w:rsidRPr="002949D6">
        <w:rPr>
          <w:b/>
          <w:bCs/>
          <w:sz w:val="28"/>
          <w:szCs w:val="28"/>
        </w:rPr>
        <w:t>People with disabilities</w:t>
      </w:r>
      <w:r w:rsidR="009F429E">
        <w:rPr>
          <w:b/>
          <w:bCs/>
          <w:sz w:val="28"/>
          <w:szCs w:val="28"/>
        </w:rPr>
        <w:t>:</w:t>
      </w:r>
      <w:r w:rsidR="002949D6" w:rsidRPr="002949D6">
        <w:rPr>
          <w:sz w:val="28"/>
          <w:szCs w:val="28"/>
        </w:rPr>
        <w:t xml:space="preserve"> For those who choose to call themselves this, disability is not separated from their impairment. They want to be seen as </w:t>
      </w:r>
      <w:r w:rsidR="002949D6" w:rsidRPr="00E97374">
        <w:rPr>
          <w:b/>
          <w:bCs/>
          <w:sz w:val="28"/>
          <w:szCs w:val="28"/>
        </w:rPr>
        <w:t>people first,</w:t>
      </w:r>
      <w:r w:rsidR="002949D6" w:rsidRPr="002949D6">
        <w:rPr>
          <w:sz w:val="28"/>
          <w:szCs w:val="28"/>
        </w:rPr>
        <w:t xml:space="preserve"> as disability is seen as a within person problem. They do not wish to be defined/confined by their impairment. </w:t>
      </w:r>
      <w:r w:rsidR="002949D6" w:rsidRPr="00E97374">
        <w:rPr>
          <w:b/>
          <w:bCs/>
          <w:sz w:val="28"/>
          <w:szCs w:val="28"/>
        </w:rPr>
        <w:t>Although the oppressive and unequal treatment we are subjected to is viewed as a breach of our human rights, the clear transition to viewing disability as something rooted in society and other than our impairment has never occurred.</w:t>
      </w:r>
      <w:r w:rsidR="002949D6" w:rsidRPr="002949D6">
        <w:rPr>
          <w:sz w:val="28"/>
          <w:szCs w:val="28"/>
        </w:rPr>
        <w:t xml:space="preserve"> Without an understanding of </w:t>
      </w:r>
      <w:r w:rsidR="002949D6" w:rsidRPr="00E97374">
        <w:rPr>
          <w:b/>
          <w:bCs/>
          <w:sz w:val="28"/>
          <w:szCs w:val="28"/>
        </w:rPr>
        <w:t>‘social model thinking’</w:t>
      </w:r>
      <w:r w:rsidR="002949D6" w:rsidRPr="002949D6">
        <w:rPr>
          <w:sz w:val="28"/>
          <w:szCs w:val="28"/>
        </w:rPr>
        <w:t xml:space="preserve">, it is reasonable to see disability as negative and wish to distance oneself from it by, using ‘people first’. Some impairment groups, like </w:t>
      </w:r>
      <w:r w:rsidR="0035078C">
        <w:rPr>
          <w:sz w:val="28"/>
          <w:szCs w:val="28"/>
        </w:rPr>
        <w:t xml:space="preserve">some of </w:t>
      </w:r>
      <w:r w:rsidR="002949D6" w:rsidRPr="002949D6">
        <w:rPr>
          <w:sz w:val="28"/>
          <w:szCs w:val="28"/>
        </w:rPr>
        <w:t xml:space="preserve">those with autism, cannot separate themselves from the identity with their condition and so reject the ‘people first’ epithet, preferring </w:t>
      </w:r>
      <w:r w:rsidR="002949D6" w:rsidRPr="00AC3453">
        <w:rPr>
          <w:b/>
          <w:bCs/>
          <w:sz w:val="28"/>
          <w:szCs w:val="28"/>
        </w:rPr>
        <w:t>Autistic People</w:t>
      </w:r>
      <w:r w:rsidR="002949D6" w:rsidRPr="002949D6">
        <w:rPr>
          <w:sz w:val="28"/>
          <w:szCs w:val="28"/>
        </w:rPr>
        <w:t xml:space="preserve">. </w:t>
      </w:r>
      <w:r w:rsidR="002949D6" w:rsidRPr="00AC3453">
        <w:rPr>
          <w:b/>
          <w:bCs/>
          <w:sz w:val="28"/>
          <w:szCs w:val="28"/>
        </w:rPr>
        <w:t>Deaf people</w:t>
      </w:r>
      <w:r w:rsidR="002949D6" w:rsidRPr="002949D6">
        <w:rPr>
          <w:sz w:val="28"/>
          <w:szCs w:val="28"/>
        </w:rPr>
        <w:t xml:space="preserve"> (with a capital D) view themselves as a cultural minority group and community, users of </w:t>
      </w:r>
      <w:r w:rsidR="002949D6" w:rsidRPr="00AC3453">
        <w:rPr>
          <w:b/>
          <w:bCs/>
          <w:sz w:val="28"/>
          <w:szCs w:val="28"/>
        </w:rPr>
        <w:t>Sign Language</w:t>
      </w:r>
      <w:r w:rsidR="002949D6" w:rsidRPr="002949D6">
        <w:rPr>
          <w:sz w:val="28"/>
          <w:szCs w:val="28"/>
        </w:rPr>
        <w:t xml:space="preserve"> </w:t>
      </w:r>
      <w:proofErr w:type="gramStart"/>
      <w:r w:rsidR="002949D6" w:rsidRPr="002949D6">
        <w:rPr>
          <w:sz w:val="28"/>
          <w:szCs w:val="28"/>
        </w:rPr>
        <w:t>and also</w:t>
      </w:r>
      <w:proofErr w:type="gramEnd"/>
      <w:r w:rsidR="002949D6" w:rsidRPr="002949D6">
        <w:rPr>
          <w:sz w:val="28"/>
          <w:szCs w:val="28"/>
        </w:rPr>
        <w:t xml:space="preserve"> reject people first language. However, people with </w:t>
      </w:r>
      <w:r w:rsidR="002949D6" w:rsidRPr="00AC3453">
        <w:rPr>
          <w:b/>
          <w:bCs/>
          <w:sz w:val="28"/>
          <w:szCs w:val="28"/>
        </w:rPr>
        <w:t>learning difficulties</w:t>
      </w:r>
      <w:r w:rsidR="002949D6" w:rsidRPr="002949D6">
        <w:rPr>
          <w:sz w:val="28"/>
          <w:szCs w:val="28"/>
        </w:rPr>
        <w:t xml:space="preserve"> or </w:t>
      </w:r>
      <w:r w:rsidR="002949D6" w:rsidRPr="00AC3453">
        <w:rPr>
          <w:b/>
          <w:bCs/>
          <w:sz w:val="28"/>
          <w:szCs w:val="28"/>
        </w:rPr>
        <w:t>learning disabilities</w:t>
      </w:r>
      <w:r w:rsidR="002949D6" w:rsidRPr="002949D6">
        <w:rPr>
          <w:sz w:val="28"/>
          <w:szCs w:val="28"/>
        </w:rPr>
        <w:t xml:space="preserve">, as far back as the 1970s in Canada, rejected an imposed label such as </w:t>
      </w:r>
      <w:r w:rsidR="002949D6" w:rsidRPr="00AC3453">
        <w:rPr>
          <w:b/>
          <w:bCs/>
          <w:sz w:val="28"/>
          <w:szCs w:val="28"/>
        </w:rPr>
        <w:t>‘mental handicapped’</w:t>
      </w:r>
      <w:r w:rsidR="002949D6" w:rsidRPr="002949D6">
        <w:rPr>
          <w:sz w:val="28"/>
          <w:szCs w:val="28"/>
        </w:rPr>
        <w:t xml:space="preserve"> and wanted to be known as </w:t>
      </w:r>
      <w:r w:rsidR="002949D6" w:rsidRPr="00AC3453">
        <w:rPr>
          <w:b/>
          <w:bCs/>
          <w:sz w:val="28"/>
          <w:szCs w:val="28"/>
        </w:rPr>
        <w:t>People First</w:t>
      </w:r>
      <w:r w:rsidR="002949D6" w:rsidRPr="002949D6">
        <w:rPr>
          <w:sz w:val="28"/>
          <w:szCs w:val="28"/>
        </w:rPr>
        <w:t>. Language can diminish or empower and what is acceptable to various disabled people changes over time. When in doubt, ask the disabled people how they wish to be known.</w:t>
      </w:r>
    </w:p>
    <w:p w14:paraId="105A19E7" w14:textId="2650F225" w:rsidR="00213CAF" w:rsidRDefault="00D55414" w:rsidP="00510C91">
      <w:pPr>
        <w:rPr>
          <w:sz w:val="28"/>
          <w:szCs w:val="28"/>
        </w:rPr>
      </w:pPr>
      <w:r w:rsidRPr="00D55414">
        <w:rPr>
          <w:sz w:val="28"/>
          <w:szCs w:val="28"/>
        </w:rPr>
        <w:t xml:space="preserve">Throughout history, human physical and mental differences have been described in language and meaning which is based on the thinking of the day, reinforcing powerful stereotypes, which stretch down the years and still influence thinking about disabled people. </w:t>
      </w:r>
      <w:r w:rsidRPr="004F5888">
        <w:rPr>
          <w:b/>
          <w:bCs/>
          <w:i/>
          <w:iCs/>
          <w:color w:val="FF0000"/>
          <w:sz w:val="28"/>
          <w:szCs w:val="28"/>
        </w:rPr>
        <w:t>‘Lame’</w:t>
      </w:r>
      <w:r w:rsidRPr="000E56AC">
        <w:rPr>
          <w:i/>
          <w:iCs/>
          <w:color w:val="FF0000"/>
          <w:sz w:val="28"/>
          <w:szCs w:val="28"/>
        </w:rPr>
        <w:t xml:space="preserve"> </w:t>
      </w:r>
      <w:r w:rsidRPr="00D55414">
        <w:rPr>
          <w:sz w:val="28"/>
          <w:szCs w:val="28"/>
        </w:rPr>
        <w:t xml:space="preserve">today is used by young people to mean something that is boring or un-cool from meaning not smart or unimpressive. In Shakespeare’s time it meant both having an injured foot/leg, make walking difficult and not strong, </w:t>
      </w:r>
      <w:proofErr w:type="gramStart"/>
      <w:r w:rsidRPr="00D55414">
        <w:rPr>
          <w:sz w:val="28"/>
          <w:szCs w:val="28"/>
        </w:rPr>
        <w:t>good</w:t>
      </w:r>
      <w:proofErr w:type="gramEnd"/>
      <w:r w:rsidRPr="00D55414">
        <w:rPr>
          <w:sz w:val="28"/>
          <w:szCs w:val="28"/>
        </w:rPr>
        <w:t xml:space="preserve"> or effective. Other words coming from Latin </w:t>
      </w:r>
      <w:proofErr w:type="spellStart"/>
      <w:r w:rsidRPr="00D55414">
        <w:rPr>
          <w:sz w:val="28"/>
          <w:szCs w:val="28"/>
        </w:rPr>
        <w:t>lamenta</w:t>
      </w:r>
      <w:proofErr w:type="spellEnd"/>
      <w:r w:rsidRPr="00D55414">
        <w:rPr>
          <w:sz w:val="28"/>
          <w:szCs w:val="28"/>
        </w:rPr>
        <w:t xml:space="preserve"> –weep and wail or </w:t>
      </w:r>
      <w:proofErr w:type="spellStart"/>
      <w:r w:rsidRPr="00D55414">
        <w:rPr>
          <w:sz w:val="28"/>
          <w:szCs w:val="28"/>
        </w:rPr>
        <w:t>lamia</w:t>
      </w:r>
      <w:proofErr w:type="spellEnd"/>
      <w:r w:rsidRPr="00D55414">
        <w:rPr>
          <w:sz w:val="28"/>
          <w:szCs w:val="28"/>
        </w:rPr>
        <w:t xml:space="preserve">-witch, giving us lamentation, lament and </w:t>
      </w:r>
      <w:r w:rsidR="00E544E1" w:rsidRPr="004F5888">
        <w:rPr>
          <w:b/>
          <w:bCs/>
          <w:i/>
          <w:iCs/>
          <w:color w:val="FF0000"/>
          <w:sz w:val="28"/>
          <w:szCs w:val="28"/>
        </w:rPr>
        <w:t>‘</w:t>
      </w:r>
      <w:r w:rsidRPr="004F5888">
        <w:rPr>
          <w:b/>
          <w:bCs/>
          <w:i/>
          <w:iCs/>
          <w:color w:val="FF0000"/>
          <w:sz w:val="28"/>
          <w:szCs w:val="28"/>
        </w:rPr>
        <w:t>lame-duck</w:t>
      </w:r>
      <w:r w:rsidR="00470AB3" w:rsidRPr="004F5888">
        <w:rPr>
          <w:b/>
          <w:bCs/>
          <w:i/>
          <w:iCs/>
          <w:color w:val="FF0000"/>
          <w:sz w:val="28"/>
          <w:szCs w:val="28"/>
        </w:rPr>
        <w:t>’</w:t>
      </w:r>
      <w:r w:rsidRPr="000E56AC">
        <w:rPr>
          <w:sz w:val="28"/>
          <w:szCs w:val="28"/>
          <w:u w:val="single"/>
        </w:rPr>
        <w:t>.</w:t>
      </w:r>
      <w:r w:rsidRPr="00D55414">
        <w:rPr>
          <w:sz w:val="28"/>
          <w:szCs w:val="28"/>
        </w:rPr>
        <w:t xml:space="preserve"> </w:t>
      </w:r>
      <w:r w:rsidRPr="00470AB3">
        <w:rPr>
          <w:b/>
          <w:bCs/>
          <w:sz w:val="28"/>
          <w:szCs w:val="28"/>
        </w:rPr>
        <w:t xml:space="preserve">These words are negative. </w:t>
      </w:r>
      <w:r w:rsidR="00470AB3" w:rsidRPr="004F5888">
        <w:rPr>
          <w:b/>
          <w:bCs/>
          <w:i/>
          <w:iCs/>
          <w:color w:val="FF0000"/>
          <w:sz w:val="28"/>
          <w:szCs w:val="28"/>
        </w:rPr>
        <w:t>‘</w:t>
      </w:r>
      <w:r w:rsidRPr="004F5888">
        <w:rPr>
          <w:b/>
          <w:bCs/>
          <w:i/>
          <w:iCs/>
          <w:color w:val="FF0000"/>
          <w:sz w:val="28"/>
          <w:szCs w:val="28"/>
        </w:rPr>
        <w:t>Halt</w:t>
      </w:r>
      <w:r w:rsidR="00470AB3" w:rsidRPr="004F5888">
        <w:rPr>
          <w:b/>
          <w:bCs/>
          <w:i/>
          <w:iCs/>
          <w:color w:val="FF0000"/>
          <w:sz w:val="28"/>
          <w:szCs w:val="28"/>
        </w:rPr>
        <w:t>’</w:t>
      </w:r>
      <w:r w:rsidRPr="00470AB3">
        <w:rPr>
          <w:color w:val="FF0000"/>
          <w:sz w:val="28"/>
          <w:szCs w:val="28"/>
        </w:rPr>
        <w:t xml:space="preserve"> </w:t>
      </w:r>
      <w:r w:rsidRPr="00D55414">
        <w:rPr>
          <w:sz w:val="28"/>
          <w:szCs w:val="28"/>
        </w:rPr>
        <w:t xml:space="preserve">was a word in common use, meaning the same as </w:t>
      </w:r>
      <w:r w:rsidR="00470AB3" w:rsidRPr="004F5888">
        <w:rPr>
          <w:b/>
          <w:bCs/>
          <w:i/>
          <w:iCs/>
          <w:color w:val="FF0000"/>
          <w:sz w:val="28"/>
          <w:szCs w:val="28"/>
        </w:rPr>
        <w:t>‘</w:t>
      </w:r>
      <w:r w:rsidRPr="004F5888">
        <w:rPr>
          <w:b/>
          <w:bCs/>
          <w:i/>
          <w:iCs/>
          <w:color w:val="FF0000"/>
          <w:sz w:val="28"/>
          <w:szCs w:val="28"/>
        </w:rPr>
        <w:t>lame</w:t>
      </w:r>
      <w:r w:rsidR="00470AB3" w:rsidRPr="004F5888">
        <w:rPr>
          <w:b/>
          <w:bCs/>
          <w:i/>
          <w:iCs/>
          <w:color w:val="FF0000"/>
          <w:sz w:val="28"/>
          <w:szCs w:val="28"/>
        </w:rPr>
        <w:t>’</w:t>
      </w:r>
      <w:r w:rsidRPr="00D55414">
        <w:rPr>
          <w:sz w:val="28"/>
          <w:szCs w:val="28"/>
        </w:rPr>
        <w:t xml:space="preserve">, as was </w:t>
      </w:r>
      <w:r w:rsidR="006E2C7E" w:rsidRPr="004F5888">
        <w:rPr>
          <w:b/>
          <w:bCs/>
          <w:i/>
          <w:iCs/>
          <w:color w:val="FF0000"/>
          <w:sz w:val="28"/>
          <w:szCs w:val="28"/>
        </w:rPr>
        <w:t>‘</w:t>
      </w:r>
      <w:r w:rsidRPr="004F5888">
        <w:rPr>
          <w:b/>
          <w:bCs/>
          <w:i/>
          <w:iCs/>
          <w:color w:val="FF0000"/>
          <w:sz w:val="28"/>
          <w:szCs w:val="28"/>
        </w:rPr>
        <w:t>cripple</w:t>
      </w:r>
      <w:r w:rsidR="006E2C7E" w:rsidRPr="004F5888">
        <w:rPr>
          <w:b/>
          <w:bCs/>
          <w:i/>
          <w:iCs/>
          <w:color w:val="FF0000"/>
          <w:sz w:val="28"/>
          <w:szCs w:val="28"/>
        </w:rPr>
        <w:t>’</w:t>
      </w:r>
      <w:r w:rsidRPr="00D55414">
        <w:rPr>
          <w:sz w:val="28"/>
          <w:szCs w:val="28"/>
        </w:rPr>
        <w:t xml:space="preserve"> also meaning to move slowly, to be permanently injured or have no power. </w:t>
      </w:r>
      <w:r w:rsidRPr="006E2C7E">
        <w:rPr>
          <w:b/>
          <w:bCs/>
          <w:sz w:val="28"/>
          <w:szCs w:val="28"/>
        </w:rPr>
        <w:t xml:space="preserve">The polarity of good and evil, </w:t>
      </w:r>
      <w:proofErr w:type="gramStart"/>
      <w:r w:rsidRPr="006E2C7E">
        <w:rPr>
          <w:b/>
          <w:bCs/>
          <w:sz w:val="28"/>
          <w:szCs w:val="28"/>
        </w:rPr>
        <w:t>beautiful</w:t>
      </w:r>
      <w:proofErr w:type="gramEnd"/>
      <w:r w:rsidRPr="006E2C7E">
        <w:rPr>
          <w:b/>
          <w:bCs/>
          <w:sz w:val="28"/>
          <w:szCs w:val="28"/>
        </w:rPr>
        <w:t xml:space="preserve"> and unsightly is found right across all languages and is a major contributor to the devaluation of disabled people.</w:t>
      </w:r>
      <w:r w:rsidR="008F0972">
        <w:rPr>
          <w:b/>
          <w:bCs/>
          <w:sz w:val="28"/>
          <w:szCs w:val="28"/>
        </w:rPr>
        <w:t xml:space="preserve"> </w:t>
      </w:r>
    </w:p>
    <w:p w14:paraId="751CCD48" w14:textId="272D5663" w:rsidR="00476930" w:rsidRDefault="00476930" w:rsidP="00510C91">
      <w:pPr>
        <w:rPr>
          <w:b/>
          <w:bCs/>
          <w:sz w:val="28"/>
          <w:szCs w:val="28"/>
        </w:rPr>
      </w:pPr>
      <w:r w:rsidRPr="00476930">
        <w:rPr>
          <w:b/>
          <w:bCs/>
          <w:sz w:val="28"/>
          <w:szCs w:val="28"/>
        </w:rPr>
        <w:t xml:space="preserve">Eugenics and language </w:t>
      </w:r>
    </w:p>
    <w:p w14:paraId="1157DE12" w14:textId="6773AE80" w:rsidR="00476930" w:rsidRDefault="00476930" w:rsidP="00510C91">
      <w:pPr>
        <w:rPr>
          <w:sz w:val="28"/>
          <w:szCs w:val="28"/>
        </w:rPr>
      </w:pPr>
      <w:r w:rsidRPr="00476930">
        <w:rPr>
          <w:sz w:val="28"/>
          <w:szCs w:val="28"/>
        </w:rPr>
        <w:t>Following Darwin’s publication of The Origin of Species (1865), his cousin Frances Galton and many others thought they could speed up natural selection of human beings by stopping</w:t>
      </w:r>
      <w:r w:rsidRPr="00801573">
        <w:rPr>
          <w:color w:val="FF0000"/>
          <w:sz w:val="28"/>
          <w:szCs w:val="28"/>
        </w:rPr>
        <w:t xml:space="preserve"> </w:t>
      </w:r>
      <w:r w:rsidRPr="004F5888">
        <w:rPr>
          <w:b/>
          <w:bCs/>
          <w:i/>
          <w:iCs/>
          <w:color w:val="FF0000"/>
          <w:sz w:val="28"/>
          <w:szCs w:val="28"/>
        </w:rPr>
        <w:t>‘inferior’</w:t>
      </w:r>
      <w:r w:rsidRPr="002A7279">
        <w:rPr>
          <w:i/>
          <w:iCs/>
          <w:sz w:val="28"/>
          <w:szCs w:val="28"/>
          <w:u w:val="single"/>
        </w:rPr>
        <w:t xml:space="preserve"> </w:t>
      </w:r>
      <w:r w:rsidRPr="00476930">
        <w:rPr>
          <w:sz w:val="28"/>
          <w:szCs w:val="28"/>
        </w:rPr>
        <w:t xml:space="preserve">people from having children. This Eugenics movement particularly focused on those they called </w:t>
      </w:r>
      <w:r w:rsidRPr="004F5888">
        <w:rPr>
          <w:b/>
          <w:bCs/>
          <w:i/>
          <w:iCs/>
          <w:color w:val="FF0000"/>
          <w:sz w:val="28"/>
          <w:szCs w:val="28"/>
        </w:rPr>
        <w:t>‘feeble-minded’</w:t>
      </w:r>
      <w:r w:rsidRPr="00476930">
        <w:rPr>
          <w:sz w:val="28"/>
          <w:szCs w:val="28"/>
        </w:rPr>
        <w:t xml:space="preserve">, who could pass as part of the general population, but who carried the characteristics of mental deficiency, crime, </w:t>
      </w:r>
      <w:proofErr w:type="gramStart"/>
      <w:r w:rsidRPr="00476930">
        <w:rPr>
          <w:sz w:val="28"/>
          <w:szCs w:val="28"/>
        </w:rPr>
        <w:t>immorality</w:t>
      </w:r>
      <w:proofErr w:type="gramEnd"/>
      <w:r w:rsidRPr="00476930">
        <w:rPr>
          <w:sz w:val="28"/>
          <w:szCs w:val="28"/>
        </w:rPr>
        <w:t xml:space="preserve"> and destitution, which could be passed onto to their children. Most people with more significant mental impairments or labels</w:t>
      </w:r>
      <w:r w:rsidR="0035078C">
        <w:rPr>
          <w:sz w:val="28"/>
          <w:szCs w:val="28"/>
        </w:rPr>
        <w:t>:</w:t>
      </w:r>
      <w:r w:rsidR="0035078C" w:rsidRPr="004F5888">
        <w:rPr>
          <w:b/>
          <w:bCs/>
          <w:i/>
          <w:iCs/>
          <w:color w:val="FF0000"/>
          <w:sz w:val="28"/>
          <w:szCs w:val="28"/>
        </w:rPr>
        <w:t xml:space="preserve"> </w:t>
      </w:r>
      <w:r w:rsidRPr="004F5888">
        <w:rPr>
          <w:b/>
          <w:bCs/>
          <w:i/>
          <w:iCs/>
          <w:color w:val="FF0000"/>
          <w:sz w:val="28"/>
          <w:szCs w:val="28"/>
        </w:rPr>
        <w:t>‘the mad’, ‘idiots’ and ‘imbeciles’</w:t>
      </w:r>
      <w:r w:rsidRPr="00801573">
        <w:rPr>
          <w:color w:val="FF0000"/>
          <w:sz w:val="28"/>
          <w:szCs w:val="28"/>
        </w:rPr>
        <w:t xml:space="preserve"> </w:t>
      </w:r>
      <w:r w:rsidRPr="00476930">
        <w:rPr>
          <w:sz w:val="28"/>
          <w:szCs w:val="28"/>
        </w:rPr>
        <w:t xml:space="preserve">were already by this time kept in asylums and the </w:t>
      </w:r>
      <w:r w:rsidR="009F429E">
        <w:rPr>
          <w:sz w:val="28"/>
          <w:szCs w:val="28"/>
        </w:rPr>
        <w:t>W</w:t>
      </w:r>
      <w:r w:rsidRPr="00476930">
        <w:rPr>
          <w:sz w:val="28"/>
          <w:szCs w:val="28"/>
        </w:rPr>
        <w:t>orkhouse</w:t>
      </w:r>
      <w:r w:rsidR="009F429E">
        <w:rPr>
          <w:sz w:val="28"/>
          <w:szCs w:val="28"/>
        </w:rPr>
        <w:t>;</w:t>
      </w:r>
      <w:r w:rsidRPr="00476930">
        <w:rPr>
          <w:sz w:val="28"/>
          <w:szCs w:val="28"/>
        </w:rPr>
        <w:t xml:space="preserve"> </w:t>
      </w:r>
      <w:proofErr w:type="gramStart"/>
      <w:r w:rsidRPr="00476930">
        <w:rPr>
          <w:sz w:val="28"/>
          <w:szCs w:val="28"/>
        </w:rPr>
        <w:t>upper and middle class</w:t>
      </w:r>
      <w:proofErr w:type="gramEnd"/>
      <w:r w:rsidRPr="00476930">
        <w:rPr>
          <w:sz w:val="28"/>
          <w:szCs w:val="28"/>
        </w:rPr>
        <w:t xml:space="preserve"> people in private small asylums. The Eugenicists such as Mary Dendy, worked ceaselessly in Manchester to separate the </w:t>
      </w:r>
      <w:r w:rsidRPr="004F5888">
        <w:rPr>
          <w:b/>
          <w:bCs/>
          <w:i/>
          <w:iCs/>
          <w:color w:val="FF0000"/>
          <w:sz w:val="28"/>
          <w:szCs w:val="28"/>
        </w:rPr>
        <w:t>‘feeble minded’</w:t>
      </w:r>
      <w:r w:rsidR="009F429E" w:rsidRPr="009F429E">
        <w:rPr>
          <w:i/>
          <w:iCs/>
          <w:color w:val="FF0000"/>
          <w:sz w:val="28"/>
          <w:szCs w:val="28"/>
        </w:rPr>
        <w:t xml:space="preserve"> </w:t>
      </w:r>
      <w:r w:rsidRPr="00476930">
        <w:rPr>
          <w:sz w:val="28"/>
          <w:szCs w:val="28"/>
        </w:rPr>
        <w:t xml:space="preserve">from other children and adults, placing them in the home she opened in </w:t>
      </w:r>
      <w:proofErr w:type="spellStart"/>
      <w:r w:rsidRPr="00476930">
        <w:rPr>
          <w:sz w:val="28"/>
          <w:szCs w:val="28"/>
        </w:rPr>
        <w:t>Sandleridge</w:t>
      </w:r>
      <w:proofErr w:type="spellEnd"/>
      <w:r w:rsidRPr="00476930">
        <w:rPr>
          <w:sz w:val="28"/>
          <w:szCs w:val="28"/>
        </w:rPr>
        <w:t>, Cheshire. In 1902, the Rev. Harold Nelson Burden, chaplain at Horfield Prison, and Katharine</w:t>
      </w:r>
      <w:r w:rsidR="00450DCF">
        <w:rPr>
          <w:sz w:val="28"/>
          <w:szCs w:val="28"/>
        </w:rPr>
        <w:t>,</w:t>
      </w:r>
      <w:r w:rsidRPr="00476930">
        <w:rPr>
          <w:sz w:val="28"/>
          <w:szCs w:val="28"/>
        </w:rPr>
        <w:t xml:space="preserve"> his wife</w:t>
      </w:r>
      <w:r w:rsidR="00D7611E">
        <w:rPr>
          <w:sz w:val="28"/>
          <w:szCs w:val="28"/>
        </w:rPr>
        <w:t>,</w:t>
      </w:r>
      <w:r w:rsidRPr="00476930">
        <w:rPr>
          <w:sz w:val="28"/>
          <w:szCs w:val="28"/>
        </w:rPr>
        <w:t xml:space="preserve"> founded the National Institutions for Persons Requiring Care and Control to care for </w:t>
      </w:r>
      <w:r w:rsidRPr="004F5888">
        <w:rPr>
          <w:b/>
          <w:bCs/>
          <w:i/>
          <w:iCs/>
          <w:color w:val="FF0000"/>
          <w:sz w:val="28"/>
          <w:szCs w:val="28"/>
        </w:rPr>
        <w:t>‘mentally retarded’</w:t>
      </w:r>
      <w:r w:rsidRPr="00801573">
        <w:rPr>
          <w:color w:val="FF0000"/>
          <w:sz w:val="28"/>
          <w:szCs w:val="28"/>
        </w:rPr>
        <w:t xml:space="preserve"> </w:t>
      </w:r>
      <w:r w:rsidRPr="00476930">
        <w:rPr>
          <w:sz w:val="28"/>
          <w:szCs w:val="28"/>
        </w:rPr>
        <w:t>children and adults.</w:t>
      </w:r>
      <w:r w:rsidR="00801573">
        <w:rPr>
          <w:sz w:val="28"/>
          <w:szCs w:val="28"/>
        </w:rPr>
        <w:t xml:space="preserve"> These ideas spread throughout the British Empire and beyond and led to inhuman treatment, segregation, </w:t>
      </w:r>
      <w:proofErr w:type="gramStart"/>
      <w:r w:rsidR="00801573">
        <w:rPr>
          <w:sz w:val="28"/>
          <w:szCs w:val="28"/>
        </w:rPr>
        <w:t>sterilisation</w:t>
      </w:r>
      <w:proofErr w:type="gramEnd"/>
      <w:r w:rsidR="00801573">
        <w:rPr>
          <w:sz w:val="28"/>
          <w:szCs w:val="28"/>
        </w:rPr>
        <w:t xml:space="preserve"> and death to hundreds of thousand</w:t>
      </w:r>
      <w:r w:rsidR="009F429E">
        <w:rPr>
          <w:sz w:val="28"/>
          <w:szCs w:val="28"/>
        </w:rPr>
        <w:t>s</w:t>
      </w:r>
      <w:r w:rsidR="00801573">
        <w:rPr>
          <w:sz w:val="28"/>
          <w:szCs w:val="28"/>
        </w:rPr>
        <w:t xml:space="preserve"> of disabled people. </w:t>
      </w:r>
    </w:p>
    <w:p w14:paraId="6FEEEAAA" w14:textId="43E0F098" w:rsidR="00DE0FEF" w:rsidRDefault="00DE0FEF" w:rsidP="00510C91">
      <w:pPr>
        <w:rPr>
          <w:b/>
          <w:bCs/>
          <w:sz w:val="28"/>
          <w:szCs w:val="28"/>
        </w:rPr>
      </w:pPr>
      <w:r w:rsidRPr="00B02860">
        <w:rPr>
          <w:b/>
          <w:bCs/>
          <w:sz w:val="28"/>
          <w:szCs w:val="28"/>
        </w:rPr>
        <w:t>The origin of negative words associated with disability</w:t>
      </w:r>
      <w:r w:rsidR="001D5864">
        <w:rPr>
          <w:b/>
          <w:bCs/>
          <w:sz w:val="28"/>
          <w:szCs w:val="28"/>
        </w:rPr>
        <w:t>, t</w:t>
      </w:r>
      <w:r w:rsidRPr="00B02860">
        <w:rPr>
          <w:b/>
          <w:bCs/>
          <w:sz w:val="28"/>
          <w:szCs w:val="28"/>
        </w:rPr>
        <w:t>o be avoided</w:t>
      </w:r>
      <w:r w:rsidR="00B02860" w:rsidRPr="00B02860">
        <w:rPr>
          <w:b/>
          <w:bCs/>
          <w:sz w:val="28"/>
          <w:szCs w:val="28"/>
        </w:rPr>
        <w:t xml:space="preserve"> and u</w:t>
      </w:r>
      <w:r w:rsidRPr="00B02860">
        <w:rPr>
          <w:b/>
          <w:bCs/>
          <w:sz w:val="28"/>
          <w:szCs w:val="28"/>
        </w:rPr>
        <w:t>se alternatives</w:t>
      </w:r>
      <w:r w:rsidR="001D5864">
        <w:rPr>
          <w:b/>
          <w:bCs/>
          <w:sz w:val="28"/>
          <w:szCs w:val="28"/>
        </w:rPr>
        <w:t>:</w:t>
      </w:r>
      <w:r w:rsidRPr="00DE0FEF">
        <w:rPr>
          <w:sz w:val="28"/>
          <w:szCs w:val="28"/>
        </w:rPr>
        <w:t xml:space="preserve"> </w:t>
      </w:r>
      <w:r w:rsidR="00B02860" w:rsidRPr="004F5888">
        <w:rPr>
          <w:b/>
          <w:bCs/>
          <w:i/>
          <w:iCs/>
          <w:color w:val="FF0000"/>
          <w:sz w:val="28"/>
          <w:szCs w:val="28"/>
        </w:rPr>
        <w:t>‘</w:t>
      </w:r>
      <w:r w:rsidRPr="004F5888">
        <w:rPr>
          <w:b/>
          <w:bCs/>
          <w:i/>
          <w:iCs/>
          <w:color w:val="FF0000"/>
          <w:sz w:val="28"/>
          <w:szCs w:val="28"/>
        </w:rPr>
        <w:t>Afflicted</w:t>
      </w:r>
      <w:r w:rsidR="00B02860" w:rsidRPr="004F5888">
        <w:rPr>
          <w:b/>
          <w:bCs/>
          <w:i/>
          <w:iCs/>
          <w:color w:val="FF0000"/>
          <w:sz w:val="28"/>
          <w:szCs w:val="28"/>
        </w:rPr>
        <w:t>’</w:t>
      </w:r>
      <w:r w:rsidRPr="001D103A">
        <w:rPr>
          <w:i/>
          <w:iCs/>
          <w:sz w:val="28"/>
          <w:szCs w:val="28"/>
        </w:rPr>
        <w:t xml:space="preserve"> </w:t>
      </w:r>
      <w:r w:rsidRPr="00DE0FEF">
        <w:rPr>
          <w:sz w:val="28"/>
          <w:szCs w:val="28"/>
        </w:rPr>
        <w:t xml:space="preserve">This implies that some higher being has cast a person down ('affligere' is Latin for to knock down, to weaken), or is causing them pain or suffering. </w:t>
      </w:r>
      <w:r w:rsidRPr="0009645D">
        <w:rPr>
          <w:b/>
          <w:bCs/>
          <w:sz w:val="28"/>
          <w:szCs w:val="28"/>
        </w:rPr>
        <w:t>Use disabled person or (talking of specific impairment) person with.</w:t>
      </w:r>
      <w:r w:rsidRPr="00DE0FEF">
        <w:rPr>
          <w:sz w:val="28"/>
          <w:szCs w:val="28"/>
        </w:rPr>
        <w:t xml:space="preserve">.. </w:t>
      </w:r>
      <w:r w:rsidR="0009645D" w:rsidRPr="004F5888">
        <w:rPr>
          <w:b/>
          <w:bCs/>
          <w:i/>
          <w:iCs/>
          <w:color w:val="FF0000"/>
          <w:sz w:val="28"/>
          <w:szCs w:val="28"/>
        </w:rPr>
        <w:t>‘</w:t>
      </w:r>
      <w:r w:rsidRPr="004F5888">
        <w:rPr>
          <w:b/>
          <w:bCs/>
          <w:i/>
          <w:iCs/>
          <w:color w:val="FF0000"/>
          <w:sz w:val="28"/>
          <w:szCs w:val="28"/>
        </w:rPr>
        <w:t>Cripple</w:t>
      </w:r>
      <w:r w:rsidR="0009645D" w:rsidRPr="004F5888">
        <w:rPr>
          <w:b/>
          <w:bCs/>
          <w:i/>
          <w:iCs/>
          <w:color w:val="FF0000"/>
          <w:sz w:val="28"/>
          <w:szCs w:val="28"/>
        </w:rPr>
        <w:t>’</w:t>
      </w:r>
      <w:r w:rsidRPr="0009645D">
        <w:rPr>
          <w:color w:val="FF0000"/>
          <w:sz w:val="28"/>
          <w:szCs w:val="28"/>
        </w:rPr>
        <w:t xml:space="preserve"> </w:t>
      </w:r>
      <w:r w:rsidRPr="00DE0FEF">
        <w:rPr>
          <w:sz w:val="28"/>
          <w:szCs w:val="28"/>
        </w:rPr>
        <w:t xml:space="preserve">The word comes from Old English crypel or creopel, both related to the verb 'to creep'. These come from old (Middle) German 'kripple' meaning to be without power. The word is extremely offensive. </w:t>
      </w:r>
      <w:r w:rsidRPr="0087706C">
        <w:rPr>
          <w:b/>
          <w:bCs/>
          <w:sz w:val="28"/>
          <w:szCs w:val="28"/>
        </w:rPr>
        <w:t>Use disabled person.</w:t>
      </w:r>
      <w:r w:rsidRPr="00DE0FEF">
        <w:rPr>
          <w:sz w:val="28"/>
          <w:szCs w:val="28"/>
        </w:rPr>
        <w:t xml:space="preserve"> </w:t>
      </w:r>
      <w:r w:rsidR="0009645D" w:rsidRPr="004F5888">
        <w:rPr>
          <w:b/>
          <w:bCs/>
          <w:i/>
          <w:iCs/>
          <w:color w:val="FF0000"/>
          <w:sz w:val="28"/>
          <w:szCs w:val="28"/>
        </w:rPr>
        <w:t>‘</w:t>
      </w:r>
      <w:r w:rsidRPr="004F5888">
        <w:rPr>
          <w:b/>
          <w:bCs/>
          <w:i/>
          <w:iCs/>
          <w:color w:val="FF0000"/>
          <w:sz w:val="28"/>
          <w:szCs w:val="28"/>
        </w:rPr>
        <w:t>Dumb or Dumbo</w:t>
      </w:r>
      <w:r w:rsidR="0009645D" w:rsidRPr="004F5888">
        <w:rPr>
          <w:b/>
          <w:bCs/>
          <w:i/>
          <w:iCs/>
          <w:color w:val="FF0000"/>
          <w:sz w:val="28"/>
          <w:szCs w:val="28"/>
        </w:rPr>
        <w:t>’</w:t>
      </w:r>
      <w:r w:rsidRPr="0009645D">
        <w:rPr>
          <w:color w:val="FF0000"/>
          <w:sz w:val="28"/>
          <w:szCs w:val="28"/>
        </w:rPr>
        <w:t xml:space="preserve"> </w:t>
      </w:r>
      <w:r w:rsidRPr="00DE0FEF">
        <w:rPr>
          <w:sz w:val="28"/>
          <w:szCs w:val="28"/>
        </w:rPr>
        <w:t xml:space="preserve">a) Not to be able to speak. This has come to be seen as negative from the days when profoundly deaf people were thought of as stupid because non-deaf people did not understand their communication systems. </w:t>
      </w:r>
      <w:r w:rsidRPr="0087706C">
        <w:rPr>
          <w:b/>
          <w:bCs/>
          <w:sz w:val="28"/>
          <w:szCs w:val="28"/>
        </w:rPr>
        <w:t>Use a) disabled person or person with a speech impairment b) person with learning difficulties or disabilities.</w:t>
      </w:r>
      <w:r w:rsidRPr="00DE0FEF">
        <w:rPr>
          <w:sz w:val="28"/>
          <w:szCs w:val="28"/>
        </w:rPr>
        <w:t xml:space="preserve"> </w:t>
      </w:r>
      <w:r w:rsidR="0009645D" w:rsidRPr="004F5888">
        <w:rPr>
          <w:b/>
          <w:bCs/>
          <w:i/>
          <w:iCs/>
          <w:color w:val="FF0000"/>
          <w:sz w:val="28"/>
          <w:szCs w:val="28"/>
        </w:rPr>
        <w:t>‘</w:t>
      </w:r>
      <w:r w:rsidRPr="004F5888">
        <w:rPr>
          <w:b/>
          <w:bCs/>
          <w:i/>
          <w:iCs/>
          <w:color w:val="FF0000"/>
          <w:sz w:val="28"/>
          <w:szCs w:val="28"/>
        </w:rPr>
        <w:t>Dwarf</w:t>
      </w:r>
      <w:r w:rsidR="0009645D" w:rsidRPr="004F5888">
        <w:rPr>
          <w:b/>
          <w:bCs/>
          <w:i/>
          <w:iCs/>
          <w:color w:val="FF0000"/>
          <w:sz w:val="28"/>
          <w:szCs w:val="28"/>
        </w:rPr>
        <w:t>’</w:t>
      </w:r>
      <w:r w:rsidRPr="00450DCF">
        <w:rPr>
          <w:i/>
          <w:iCs/>
          <w:color w:val="FF0000"/>
          <w:sz w:val="28"/>
          <w:szCs w:val="28"/>
          <w:u w:val="single"/>
        </w:rPr>
        <w:t xml:space="preserve"> </w:t>
      </w:r>
      <w:r w:rsidRPr="00DE0FEF">
        <w:rPr>
          <w:sz w:val="28"/>
          <w:szCs w:val="28"/>
        </w:rPr>
        <w:t xml:space="preserve">Through folklore and common usage, has negative connotations. </w:t>
      </w:r>
      <w:r w:rsidRPr="00450DCF">
        <w:rPr>
          <w:b/>
          <w:bCs/>
          <w:sz w:val="28"/>
          <w:szCs w:val="28"/>
        </w:rPr>
        <w:t xml:space="preserve">Use short person or </w:t>
      </w:r>
      <w:r w:rsidR="001D5864">
        <w:rPr>
          <w:b/>
          <w:bCs/>
          <w:sz w:val="28"/>
          <w:szCs w:val="28"/>
        </w:rPr>
        <w:t xml:space="preserve">person of </w:t>
      </w:r>
      <w:r w:rsidRPr="00450DCF">
        <w:rPr>
          <w:b/>
          <w:bCs/>
          <w:sz w:val="28"/>
          <w:szCs w:val="28"/>
        </w:rPr>
        <w:t>short stature.</w:t>
      </w:r>
      <w:r w:rsidRPr="001D5864">
        <w:rPr>
          <w:b/>
          <w:bCs/>
          <w:i/>
          <w:iCs/>
          <w:color w:val="FF0000"/>
          <w:sz w:val="28"/>
          <w:szCs w:val="28"/>
        </w:rPr>
        <w:t xml:space="preserve"> </w:t>
      </w:r>
      <w:r w:rsidR="0009645D" w:rsidRPr="004F5888">
        <w:rPr>
          <w:b/>
          <w:bCs/>
          <w:i/>
          <w:iCs/>
          <w:color w:val="FF0000"/>
          <w:sz w:val="28"/>
          <w:szCs w:val="28"/>
        </w:rPr>
        <w:t>‘</w:t>
      </w:r>
      <w:r w:rsidRPr="004F5888">
        <w:rPr>
          <w:b/>
          <w:bCs/>
          <w:i/>
          <w:iCs/>
          <w:color w:val="FF0000"/>
          <w:sz w:val="28"/>
          <w:szCs w:val="28"/>
        </w:rPr>
        <w:t>Feeble-minded</w:t>
      </w:r>
      <w:r w:rsidR="0009645D" w:rsidRPr="004F5888">
        <w:rPr>
          <w:b/>
          <w:bCs/>
          <w:i/>
          <w:iCs/>
          <w:color w:val="FF0000"/>
          <w:sz w:val="28"/>
          <w:szCs w:val="28"/>
        </w:rPr>
        <w:t>’</w:t>
      </w:r>
      <w:r w:rsidRPr="001D5864">
        <w:rPr>
          <w:b/>
          <w:bCs/>
          <w:i/>
          <w:iCs/>
          <w:color w:val="FF0000"/>
          <w:sz w:val="28"/>
          <w:szCs w:val="28"/>
        </w:rPr>
        <w:t xml:space="preserve"> </w:t>
      </w:r>
      <w:r w:rsidRPr="00DE0FEF">
        <w:rPr>
          <w:sz w:val="28"/>
          <w:szCs w:val="28"/>
        </w:rPr>
        <w:t>The word feeble comes from Old French meaning 'lacking strength' and, before that, from Latin flebilis, which meant 'to be lamented'. Its meaning was formalised in the Mental Deficiency Act 1913, indicating not an extremely pronounced mental deficiency, but one still requiring care, supervision</w:t>
      </w:r>
      <w:r w:rsidR="001D5864">
        <w:rPr>
          <w:sz w:val="28"/>
          <w:szCs w:val="28"/>
        </w:rPr>
        <w:t>,</w:t>
      </w:r>
      <w:r w:rsidRPr="00DE0FEF">
        <w:rPr>
          <w:sz w:val="28"/>
          <w:szCs w:val="28"/>
        </w:rPr>
        <w:t xml:space="preserve"> and control. </w:t>
      </w:r>
      <w:r w:rsidRPr="0087706C">
        <w:rPr>
          <w:b/>
          <w:bCs/>
          <w:sz w:val="28"/>
          <w:szCs w:val="28"/>
        </w:rPr>
        <w:t>Use person with learning difficulties</w:t>
      </w:r>
      <w:r w:rsidRPr="00DE0FEF">
        <w:rPr>
          <w:sz w:val="28"/>
          <w:szCs w:val="28"/>
        </w:rPr>
        <w:t xml:space="preserve">. </w:t>
      </w:r>
      <w:r w:rsidR="00BC1EEF" w:rsidRPr="004F5888">
        <w:rPr>
          <w:b/>
          <w:bCs/>
          <w:i/>
          <w:iCs/>
          <w:color w:val="FF0000"/>
          <w:sz w:val="28"/>
          <w:szCs w:val="28"/>
        </w:rPr>
        <w:t>‘</w:t>
      </w:r>
      <w:r w:rsidRPr="004F5888">
        <w:rPr>
          <w:b/>
          <w:bCs/>
          <w:i/>
          <w:iCs/>
          <w:color w:val="FF0000"/>
          <w:sz w:val="28"/>
          <w:szCs w:val="28"/>
        </w:rPr>
        <w:t>Freak</w:t>
      </w:r>
      <w:r w:rsidR="00BC1EEF" w:rsidRPr="004F5888">
        <w:rPr>
          <w:b/>
          <w:bCs/>
          <w:i/>
          <w:iCs/>
          <w:color w:val="FF0000"/>
          <w:sz w:val="28"/>
          <w:szCs w:val="28"/>
        </w:rPr>
        <w:t>’</w:t>
      </w:r>
      <w:r w:rsidRPr="00BC1EEF">
        <w:rPr>
          <w:color w:val="FF0000"/>
          <w:sz w:val="28"/>
          <w:szCs w:val="28"/>
        </w:rPr>
        <w:t xml:space="preserve"> </w:t>
      </w:r>
      <w:r w:rsidRPr="00DE0FEF">
        <w:rPr>
          <w:sz w:val="28"/>
          <w:szCs w:val="28"/>
        </w:rPr>
        <w:t xml:space="preserve">Different. From </w:t>
      </w:r>
      <w:r w:rsidRPr="004F5888">
        <w:rPr>
          <w:b/>
          <w:bCs/>
          <w:i/>
          <w:iCs/>
          <w:color w:val="FF0000"/>
          <w:sz w:val="28"/>
          <w:szCs w:val="28"/>
        </w:rPr>
        <w:t>‘Freak Show’</w:t>
      </w:r>
      <w:r w:rsidRPr="00BC1EEF">
        <w:rPr>
          <w:color w:val="FF0000"/>
          <w:sz w:val="28"/>
          <w:szCs w:val="28"/>
        </w:rPr>
        <w:t xml:space="preserve"> </w:t>
      </w:r>
      <w:r w:rsidRPr="00DE0FEF">
        <w:rPr>
          <w:sz w:val="28"/>
          <w:szCs w:val="28"/>
        </w:rPr>
        <w:t xml:space="preserve">when in the past people paid money to look and laugh at disabled people. </w:t>
      </w:r>
      <w:r w:rsidRPr="00BC1EEF">
        <w:rPr>
          <w:b/>
          <w:bCs/>
          <w:sz w:val="28"/>
          <w:szCs w:val="28"/>
        </w:rPr>
        <w:t>Use disabled person.</w:t>
      </w:r>
      <w:r w:rsidRPr="00DE0FEF">
        <w:rPr>
          <w:sz w:val="28"/>
          <w:szCs w:val="28"/>
        </w:rPr>
        <w:t xml:space="preserve"> </w:t>
      </w:r>
      <w:r w:rsidR="00BC1EEF" w:rsidRPr="004F5888">
        <w:rPr>
          <w:b/>
          <w:bCs/>
          <w:i/>
          <w:iCs/>
          <w:color w:val="FF0000"/>
          <w:sz w:val="28"/>
          <w:szCs w:val="28"/>
        </w:rPr>
        <w:t>‘</w:t>
      </w:r>
      <w:r w:rsidRPr="004F5888">
        <w:rPr>
          <w:b/>
          <w:bCs/>
          <w:i/>
          <w:iCs/>
          <w:color w:val="FF0000"/>
          <w:sz w:val="28"/>
          <w:szCs w:val="28"/>
        </w:rPr>
        <w:t>Handicapped</w:t>
      </w:r>
      <w:r w:rsidR="00BC1EEF" w:rsidRPr="004F5888">
        <w:rPr>
          <w:b/>
          <w:bCs/>
          <w:i/>
          <w:iCs/>
          <w:color w:val="FF0000"/>
          <w:sz w:val="28"/>
          <w:szCs w:val="28"/>
        </w:rPr>
        <w:t>’</w:t>
      </w:r>
      <w:r w:rsidRPr="00DE0FEF">
        <w:rPr>
          <w:sz w:val="28"/>
          <w:szCs w:val="28"/>
        </w:rPr>
        <w:t xml:space="preserve"> Having an imposed disadvantage. The word may have several origins: a) horse races round the streets of Italian City States. The best riders had to ride one-handed, holding their hat in the other to make the race more equal b) penitent sinners (often disabled people) in Europe who were forced into begging to survive and had to go to people 'cap in hand' c) C17th game called 'cap </w:t>
      </w:r>
      <w:proofErr w:type="spellStart"/>
      <w:r w:rsidRPr="00DE0FEF">
        <w:rPr>
          <w:sz w:val="28"/>
          <w:szCs w:val="28"/>
        </w:rPr>
        <w:t>i</w:t>
      </w:r>
      <w:proofErr w:type="spellEnd"/>
      <w:r w:rsidRPr="00DE0FEF">
        <w:rPr>
          <w:sz w:val="28"/>
          <w:szCs w:val="28"/>
        </w:rPr>
        <w:t xml:space="preserve">' hand'. Players showed they accepted or rejected a disputed object's valuation by bringing their hands either full or empty out of a cap in which forfeit money had been placed. This practice was used in C18th to show whether people agreed to a horse carrying extra weight in a race (i.e. deliberately giving it a disadvantage). Offensive. </w:t>
      </w:r>
      <w:r w:rsidRPr="00E124EF">
        <w:rPr>
          <w:b/>
          <w:bCs/>
          <w:color w:val="000000" w:themeColor="text1"/>
          <w:sz w:val="28"/>
          <w:szCs w:val="28"/>
        </w:rPr>
        <w:t>Use disabled person</w:t>
      </w:r>
      <w:r w:rsidRPr="00DE0FEF">
        <w:rPr>
          <w:sz w:val="28"/>
          <w:szCs w:val="28"/>
        </w:rPr>
        <w:t xml:space="preserve">. </w:t>
      </w:r>
      <w:r w:rsidR="00E124EF" w:rsidRPr="004F5888">
        <w:rPr>
          <w:b/>
          <w:bCs/>
          <w:i/>
          <w:iCs/>
          <w:color w:val="FF0000"/>
          <w:sz w:val="28"/>
          <w:szCs w:val="28"/>
        </w:rPr>
        <w:t>‘</w:t>
      </w:r>
      <w:r w:rsidRPr="004F5888">
        <w:rPr>
          <w:b/>
          <w:bCs/>
          <w:i/>
          <w:iCs/>
          <w:color w:val="FF0000"/>
          <w:sz w:val="28"/>
          <w:szCs w:val="28"/>
        </w:rPr>
        <w:t>Idiot</w:t>
      </w:r>
      <w:r w:rsidR="00E124EF" w:rsidRPr="004F5888">
        <w:rPr>
          <w:b/>
          <w:bCs/>
          <w:i/>
          <w:iCs/>
          <w:color w:val="FF0000"/>
          <w:sz w:val="28"/>
          <w:szCs w:val="28"/>
        </w:rPr>
        <w:t>’</w:t>
      </w:r>
      <w:r w:rsidRPr="00DE0FEF">
        <w:rPr>
          <w:sz w:val="28"/>
          <w:szCs w:val="28"/>
        </w:rPr>
        <w:t xml:space="preserve"> Dates from C13th and comes from the Latin word idiota, meaning 'ignorant person'. Again, it featured in the Mental Deficiency Act 1913 (see </w:t>
      </w:r>
      <w:r w:rsidR="00E124EF">
        <w:rPr>
          <w:sz w:val="28"/>
          <w:szCs w:val="28"/>
        </w:rPr>
        <w:t>‘</w:t>
      </w:r>
      <w:r w:rsidRPr="00DE0FEF">
        <w:rPr>
          <w:sz w:val="28"/>
          <w:szCs w:val="28"/>
        </w:rPr>
        <w:t>Feebleminded</w:t>
      </w:r>
      <w:r w:rsidR="00E124EF">
        <w:rPr>
          <w:sz w:val="28"/>
          <w:szCs w:val="28"/>
        </w:rPr>
        <w:t>’</w:t>
      </w:r>
      <w:r w:rsidRPr="00DE0FEF">
        <w:rPr>
          <w:sz w:val="28"/>
          <w:szCs w:val="28"/>
        </w:rPr>
        <w:t xml:space="preserve">), where it denoted someone who was so mentally deficient that they should be detained for the whole of their lives. Highly offensive. </w:t>
      </w:r>
      <w:r w:rsidRPr="00010404">
        <w:rPr>
          <w:b/>
          <w:bCs/>
          <w:sz w:val="28"/>
          <w:szCs w:val="28"/>
        </w:rPr>
        <w:t xml:space="preserve">Use person with learning difficulties. </w:t>
      </w:r>
      <w:r w:rsidR="00E124EF" w:rsidRPr="004F5888">
        <w:rPr>
          <w:b/>
          <w:bCs/>
          <w:i/>
          <w:iCs/>
          <w:color w:val="FF0000"/>
          <w:sz w:val="28"/>
          <w:szCs w:val="28"/>
        </w:rPr>
        <w:t>‘</w:t>
      </w:r>
      <w:r w:rsidRPr="004F5888">
        <w:rPr>
          <w:b/>
          <w:bCs/>
          <w:i/>
          <w:iCs/>
          <w:color w:val="FF0000"/>
          <w:sz w:val="28"/>
          <w:szCs w:val="28"/>
        </w:rPr>
        <w:t>Imbecile</w:t>
      </w:r>
      <w:r w:rsidR="00E124EF" w:rsidRPr="004F5888">
        <w:rPr>
          <w:b/>
          <w:bCs/>
          <w:i/>
          <w:iCs/>
          <w:color w:val="FF0000"/>
          <w:sz w:val="28"/>
          <w:szCs w:val="28"/>
        </w:rPr>
        <w:t>’</w:t>
      </w:r>
      <w:r w:rsidRPr="00DE0FEF">
        <w:rPr>
          <w:sz w:val="28"/>
          <w:szCs w:val="28"/>
        </w:rPr>
        <w:t xml:space="preserve"> From C16th century and originating from the Latin, </w:t>
      </w:r>
      <w:r w:rsidR="001D5864">
        <w:rPr>
          <w:sz w:val="28"/>
          <w:szCs w:val="28"/>
        </w:rPr>
        <w:t>‘</w:t>
      </w:r>
      <w:r w:rsidRPr="00DE0FEF">
        <w:rPr>
          <w:sz w:val="28"/>
          <w:szCs w:val="28"/>
        </w:rPr>
        <w:t>imbecillus</w:t>
      </w:r>
      <w:r w:rsidR="001D5864">
        <w:rPr>
          <w:sz w:val="28"/>
          <w:szCs w:val="28"/>
        </w:rPr>
        <w:t>’</w:t>
      </w:r>
      <w:r w:rsidRPr="00DE0FEF">
        <w:rPr>
          <w:sz w:val="28"/>
          <w:szCs w:val="28"/>
        </w:rPr>
        <w:t xml:space="preserve">, meaning 'feeble' (literally meant 'without support', originally used mainly in a physical sense). It was defined in the Mental Deficiency Act as someone incapable of managing their own affairs. Highly offensive. </w:t>
      </w:r>
      <w:r w:rsidRPr="00E124EF">
        <w:rPr>
          <w:b/>
          <w:bCs/>
          <w:sz w:val="28"/>
          <w:szCs w:val="28"/>
        </w:rPr>
        <w:t>Use person with learning difficulties</w:t>
      </w:r>
      <w:r w:rsidRPr="00DE0FEF">
        <w:rPr>
          <w:sz w:val="28"/>
          <w:szCs w:val="28"/>
        </w:rPr>
        <w:t xml:space="preserve">. </w:t>
      </w:r>
      <w:r w:rsidR="00E124EF" w:rsidRPr="004F5888">
        <w:rPr>
          <w:b/>
          <w:bCs/>
          <w:i/>
          <w:iCs/>
          <w:color w:val="FF0000"/>
          <w:sz w:val="28"/>
          <w:szCs w:val="28"/>
        </w:rPr>
        <w:t>‘</w:t>
      </w:r>
      <w:r w:rsidRPr="004F5888">
        <w:rPr>
          <w:b/>
          <w:bCs/>
          <w:i/>
          <w:iCs/>
          <w:color w:val="FF0000"/>
          <w:sz w:val="28"/>
          <w:szCs w:val="28"/>
        </w:rPr>
        <w:t>Invalid</w:t>
      </w:r>
      <w:r w:rsidR="00E124EF" w:rsidRPr="004F5888">
        <w:rPr>
          <w:b/>
          <w:bCs/>
          <w:i/>
          <w:iCs/>
          <w:color w:val="FF0000"/>
          <w:sz w:val="28"/>
          <w:szCs w:val="28"/>
        </w:rPr>
        <w:t>’</w:t>
      </w:r>
      <w:r w:rsidRPr="00200CAD">
        <w:rPr>
          <w:i/>
          <w:iCs/>
          <w:color w:val="FF0000"/>
          <w:sz w:val="28"/>
          <w:szCs w:val="28"/>
          <w:u w:val="single"/>
        </w:rPr>
        <w:t xml:space="preserve"> </w:t>
      </w:r>
      <w:r w:rsidR="001D5864">
        <w:rPr>
          <w:sz w:val="28"/>
          <w:szCs w:val="28"/>
        </w:rPr>
        <w:t>l</w:t>
      </w:r>
      <w:r w:rsidRPr="00DE0FEF">
        <w:rPr>
          <w:sz w:val="28"/>
          <w:szCs w:val="28"/>
        </w:rPr>
        <w:t xml:space="preserve">iterally means not valid, from Latin 'invalidus'. In C17th it came to have a specific meaning, when referring to people as infirm or disabled. Offensive. </w:t>
      </w:r>
      <w:r w:rsidRPr="00E124EF">
        <w:rPr>
          <w:b/>
          <w:bCs/>
          <w:sz w:val="28"/>
          <w:szCs w:val="28"/>
        </w:rPr>
        <w:t>Use disabled person</w:t>
      </w:r>
      <w:r w:rsidRPr="00DE0FEF">
        <w:rPr>
          <w:sz w:val="28"/>
          <w:szCs w:val="28"/>
        </w:rPr>
        <w:t xml:space="preserve">. </w:t>
      </w:r>
      <w:r w:rsidR="00E124EF" w:rsidRPr="004F5888">
        <w:rPr>
          <w:b/>
          <w:bCs/>
          <w:i/>
          <w:iCs/>
          <w:color w:val="FF0000"/>
          <w:sz w:val="28"/>
          <w:szCs w:val="28"/>
        </w:rPr>
        <w:t>‘</w:t>
      </w:r>
      <w:r w:rsidRPr="004F5888">
        <w:rPr>
          <w:b/>
          <w:bCs/>
          <w:i/>
          <w:iCs/>
          <w:color w:val="FF0000"/>
          <w:sz w:val="28"/>
          <w:szCs w:val="28"/>
        </w:rPr>
        <w:t>Mental</w:t>
      </w:r>
      <w:r w:rsidR="00E124EF" w:rsidRPr="004F5888">
        <w:rPr>
          <w:b/>
          <w:bCs/>
          <w:i/>
          <w:iCs/>
          <w:color w:val="FF0000"/>
          <w:sz w:val="28"/>
          <w:szCs w:val="28"/>
        </w:rPr>
        <w:t>’</w:t>
      </w:r>
      <w:r w:rsidRPr="004F5888">
        <w:rPr>
          <w:sz w:val="28"/>
          <w:szCs w:val="28"/>
        </w:rPr>
        <w:t xml:space="preserve">, </w:t>
      </w:r>
      <w:r w:rsidR="00AD1656" w:rsidRPr="004F5888">
        <w:rPr>
          <w:b/>
          <w:bCs/>
          <w:i/>
          <w:iCs/>
          <w:color w:val="FF0000"/>
          <w:sz w:val="28"/>
          <w:szCs w:val="28"/>
        </w:rPr>
        <w:t>‘</w:t>
      </w:r>
      <w:r w:rsidRPr="004F5888">
        <w:rPr>
          <w:b/>
          <w:bCs/>
          <w:i/>
          <w:iCs/>
          <w:color w:val="FF0000"/>
          <w:sz w:val="28"/>
          <w:szCs w:val="28"/>
        </w:rPr>
        <w:t>nutter</w:t>
      </w:r>
      <w:r w:rsidR="00AD1656" w:rsidRPr="004F5888">
        <w:rPr>
          <w:b/>
          <w:bCs/>
          <w:i/>
          <w:iCs/>
          <w:color w:val="FF0000"/>
          <w:sz w:val="28"/>
          <w:szCs w:val="28"/>
        </w:rPr>
        <w:t>’</w:t>
      </w:r>
      <w:r w:rsidRPr="004F5888">
        <w:rPr>
          <w:i/>
          <w:iCs/>
          <w:sz w:val="28"/>
          <w:szCs w:val="28"/>
        </w:rPr>
        <w:t>,</w:t>
      </w:r>
      <w:r w:rsidRPr="004F5888">
        <w:rPr>
          <w:b/>
          <w:bCs/>
          <w:i/>
          <w:iCs/>
          <w:color w:val="FF0000"/>
          <w:sz w:val="28"/>
          <w:szCs w:val="28"/>
        </w:rPr>
        <w:t xml:space="preserve"> </w:t>
      </w:r>
      <w:r w:rsidR="00AD1656" w:rsidRPr="004F5888">
        <w:rPr>
          <w:b/>
          <w:bCs/>
          <w:i/>
          <w:iCs/>
          <w:color w:val="FF0000"/>
          <w:sz w:val="28"/>
          <w:szCs w:val="28"/>
        </w:rPr>
        <w:t>‘</w:t>
      </w:r>
      <w:r w:rsidRPr="004F5888">
        <w:rPr>
          <w:b/>
          <w:bCs/>
          <w:i/>
          <w:iCs/>
          <w:color w:val="FF0000"/>
          <w:sz w:val="28"/>
          <w:szCs w:val="28"/>
        </w:rPr>
        <w:t>mad</w:t>
      </w:r>
      <w:r w:rsidR="00AD1656" w:rsidRPr="004F5888">
        <w:rPr>
          <w:b/>
          <w:bCs/>
          <w:i/>
          <w:iCs/>
          <w:color w:val="FF0000"/>
          <w:sz w:val="28"/>
          <w:szCs w:val="28"/>
        </w:rPr>
        <w:t>’</w:t>
      </w:r>
      <w:r w:rsidR="001D5864" w:rsidRPr="001D5864">
        <w:rPr>
          <w:i/>
          <w:iCs/>
          <w:sz w:val="28"/>
          <w:szCs w:val="28"/>
        </w:rPr>
        <w:t>,</w:t>
      </w:r>
      <w:r w:rsidRPr="004F5888">
        <w:rPr>
          <w:b/>
          <w:bCs/>
          <w:i/>
          <w:iCs/>
          <w:color w:val="FF0000"/>
          <w:sz w:val="28"/>
          <w:szCs w:val="28"/>
        </w:rPr>
        <w:t xml:space="preserve"> or </w:t>
      </w:r>
      <w:r w:rsidR="00AD1656" w:rsidRPr="004F5888">
        <w:rPr>
          <w:b/>
          <w:bCs/>
          <w:i/>
          <w:iCs/>
          <w:color w:val="FF0000"/>
          <w:sz w:val="28"/>
          <w:szCs w:val="28"/>
        </w:rPr>
        <w:t>‘</w:t>
      </w:r>
      <w:r w:rsidRPr="004F5888">
        <w:rPr>
          <w:b/>
          <w:bCs/>
          <w:i/>
          <w:iCs/>
          <w:color w:val="FF0000"/>
          <w:sz w:val="28"/>
          <w:szCs w:val="28"/>
        </w:rPr>
        <w:t>crazy</w:t>
      </w:r>
      <w:r w:rsidR="00AD1656" w:rsidRPr="004F5888">
        <w:rPr>
          <w:b/>
          <w:bCs/>
          <w:i/>
          <w:iCs/>
          <w:color w:val="FF0000"/>
          <w:sz w:val="28"/>
          <w:szCs w:val="28"/>
        </w:rPr>
        <w:t>’</w:t>
      </w:r>
      <w:r w:rsidRPr="001D5864">
        <w:rPr>
          <w:i/>
          <w:iCs/>
          <w:sz w:val="28"/>
          <w:szCs w:val="28"/>
        </w:rPr>
        <w:t xml:space="preserve"> </w:t>
      </w:r>
      <w:r w:rsidR="001D5864" w:rsidRPr="001D5864">
        <w:rPr>
          <w:sz w:val="28"/>
          <w:szCs w:val="28"/>
        </w:rPr>
        <w:t>are i</w:t>
      </w:r>
      <w:r w:rsidRPr="001D5864">
        <w:rPr>
          <w:sz w:val="28"/>
          <w:szCs w:val="28"/>
        </w:rPr>
        <w:t>n</w:t>
      </w:r>
      <w:r w:rsidRPr="00DE0FEF">
        <w:rPr>
          <w:sz w:val="28"/>
          <w:szCs w:val="28"/>
        </w:rPr>
        <w:t xml:space="preserve">formal (slang) words for people with mental health issues. One in four people have a major bout of mental distress or become mental health system users. The vast majority are not dangerous. Offensive. </w:t>
      </w:r>
      <w:r w:rsidRPr="00AD1656">
        <w:rPr>
          <w:b/>
          <w:bCs/>
          <w:sz w:val="28"/>
          <w:szCs w:val="28"/>
        </w:rPr>
        <w:t>Use mental health system user or survivor.</w:t>
      </w:r>
      <w:r w:rsidRPr="00DE0FEF">
        <w:rPr>
          <w:sz w:val="28"/>
          <w:szCs w:val="28"/>
        </w:rPr>
        <w:t xml:space="preserve"> </w:t>
      </w:r>
      <w:r w:rsidR="00AD1656" w:rsidRPr="001D5864">
        <w:rPr>
          <w:b/>
          <w:bCs/>
          <w:color w:val="FF0000"/>
          <w:sz w:val="28"/>
          <w:szCs w:val="28"/>
        </w:rPr>
        <w:t>‘</w:t>
      </w:r>
      <w:r w:rsidRPr="004F5888">
        <w:rPr>
          <w:b/>
          <w:bCs/>
          <w:i/>
          <w:iCs/>
          <w:color w:val="FF0000"/>
          <w:sz w:val="28"/>
          <w:szCs w:val="28"/>
        </w:rPr>
        <w:t>Mentally handicapped</w:t>
      </w:r>
      <w:r w:rsidR="00AD1656" w:rsidRPr="004F5888">
        <w:rPr>
          <w:b/>
          <w:bCs/>
          <w:i/>
          <w:iCs/>
          <w:color w:val="FF0000"/>
          <w:sz w:val="28"/>
          <w:szCs w:val="28"/>
        </w:rPr>
        <w:t>’</w:t>
      </w:r>
      <w:r w:rsidR="001D5864" w:rsidRPr="001D5864">
        <w:rPr>
          <w:sz w:val="28"/>
          <w:szCs w:val="28"/>
        </w:rPr>
        <w:t>:</w:t>
      </w:r>
      <w:r w:rsidR="001D5864">
        <w:rPr>
          <w:color w:val="FF0000"/>
          <w:sz w:val="28"/>
          <w:szCs w:val="28"/>
        </w:rPr>
        <w:t xml:space="preserve"> </w:t>
      </w:r>
      <w:r w:rsidRPr="00DE0FEF">
        <w:rPr>
          <w:sz w:val="28"/>
          <w:szCs w:val="28"/>
        </w:rPr>
        <w:t xml:space="preserve">In the UK, over 130,000 people with learning difficulties were locked away in Mental Handicap Hospitals because tests showed they had low Intelligence Quotients (IQ). These tests have since been shown to be culturally biased and only to measure one small part of how the brain works. They have chosen the name </w:t>
      </w:r>
      <w:r w:rsidRPr="00AD1656">
        <w:rPr>
          <w:b/>
          <w:bCs/>
          <w:sz w:val="28"/>
          <w:szCs w:val="28"/>
        </w:rPr>
        <w:t>“people with learning difficulties”</w:t>
      </w:r>
      <w:r w:rsidRPr="00DE0FEF">
        <w:rPr>
          <w:sz w:val="28"/>
          <w:szCs w:val="28"/>
        </w:rPr>
        <w:t xml:space="preserve"> for themselves because they think that through education, which they have largely been denied, they can improve their situation</w:t>
      </w:r>
      <w:r w:rsidRPr="004F5888">
        <w:rPr>
          <w:b/>
          <w:bCs/>
          <w:i/>
          <w:iCs/>
          <w:color w:val="FF0000"/>
          <w:sz w:val="28"/>
          <w:szCs w:val="28"/>
        </w:rPr>
        <w:t xml:space="preserve">. </w:t>
      </w:r>
      <w:r w:rsidR="00AD1656" w:rsidRPr="004F5888">
        <w:rPr>
          <w:b/>
          <w:bCs/>
          <w:i/>
          <w:iCs/>
          <w:color w:val="FF0000"/>
          <w:sz w:val="28"/>
          <w:szCs w:val="28"/>
        </w:rPr>
        <w:t>‘</w:t>
      </w:r>
      <w:r w:rsidRPr="004F5888">
        <w:rPr>
          <w:b/>
          <w:bCs/>
          <w:i/>
          <w:iCs/>
          <w:color w:val="FF0000"/>
          <w:sz w:val="28"/>
          <w:szCs w:val="28"/>
        </w:rPr>
        <w:t>Mong /Mongolian</w:t>
      </w:r>
      <w:r w:rsidR="00AD1656" w:rsidRPr="004F5888">
        <w:rPr>
          <w:b/>
          <w:bCs/>
          <w:i/>
          <w:iCs/>
          <w:color w:val="FF0000"/>
          <w:sz w:val="28"/>
          <w:szCs w:val="28"/>
        </w:rPr>
        <w:t>’</w:t>
      </w:r>
      <w:r w:rsidR="001D5864" w:rsidRPr="001D5864">
        <w:rPr>
          <w:sz w:val="28"/>
          <w:szCs w:val="28"/>
        </w:rPr>
        <w:t>:</w:t>
      </w:r>
      <w:r w:rsidR="001D5864">
        <w:rPr>
          <w:color w:val="FF0000"/>
          <w:sz w:val="28"/>
          <w:szCs w:val="28"/>
        </w:rPr>
        <w:t xml:space="preserve"> </w:t>
      </w:r>
      <w:r w:rsidRPr="00DE0FEF">
        <w:rPr>
          <w:sz w:val="28"/>
          <w:szCs w:val="28"/>
        </w:rPr>
        <w:t xml:space="preserve">Langdon Down was a doctor who worked at the London Hospital in Whitechapel in the 1860s. He noticed that around 1 in 800 babies were born with pronounced different features and capabilities. Their features reminded him of the Mongolian people. He postulated that there was a hierarchy of races (in descending order) - European, Asian, African and Mongols. Each was genetically inferior to the group above them. </w:t>
      </w:r>
      <w:r w:rsidRPr="00AD1656">
        <w:rPr>
          <w:b/>
          <w:bCs/>
          <w:sz w:val="28"/>
          <w:szCs w:val="28"/>
        </w:rPr>
        <w:t>This was a racist theory.</w:t>
      </w:r>
      <w:r w:rsidRPr="00AD1656">
        <w:rPr>
          <w:sz w:val="28"/>
          <w:szCs w:val="28"/>
        </w:rPr>
        <w:t xml:space="preserve"> </w:t>
      </w:r>
      <w:r w:rsidRPr="00DE0FEF">
        <w:rPr>
          <w:sz w:val="28"/>
          <w:szCs w:val="28"/>
        </w:rPr>
        <w:t xml:space="preserve">Extremely offensive. </w:t>
      </w:r>
      <w:r w:rsidRPr="00AD1656">
        <w:rPr>
          <w:b/>
          <w:bCs/>
          <w:sz w:val="28"/>
          <w:szCs w:val="28"/>
        </w:rPr>
        <w:t>Use person with learning difficulty or person with Down’s syndrome.</w:t>
      </w:r>
      <w:r w:rsidRPr="00DE0FEF">
        <w:rPr>
          <w:sz w:val="28"/>
          <w:szCs w:val="28"/>
        </w:rPr>
        <w:t xml:space="preserve"> </w:t>
      </w:r>
      <w:r w:rsidR="00AD1656" w:rsidRPr="004F5888">
        <w:rPr>
          <w:b/>
          <w:bCs/>
          <w:i/>
          <w:iCs/>
          <w:color w:val="FF0000"/>
          <w:sz w:val="28"/>
          <w:szCs w:val="28"/>
        </w:rPr>
        <w:t>‘</w:t>
      </w:r>
      <w:r w:rsidRPr="004F5888">
        <w:rPr>
          <w:b/>
          <w:bCs/>
          <w:i/>
          <w:iCs/>
          <w:color w:val="FF0000"/>
          <w:sz w:val="28"/>
          <w:szCs w:val="28"/>
        </w:rPr>
        <w:t>Moron(</w:t>
      </w:r>
      <w:proofErr w:type="spellStart"/>
      <w:r w:rsidRPr="004F5888">
        <w:rPr>
          <w:b/>
          <w:bCs/>
          <w:i/>
          <w:iCs/>
          <w:color w:val="FF0000"/>
          <w:sz w:val="28"/>
          <w:szCs w:val="28"/>
        </w:rPr>
        <w:t>ic</w:t>
      </w:r>
      <w:proofErr w:type="spellEnd"/>
      <w:r w:rsidRPr="004F5888">
        <w:rPr>
          <w:b/>
          <w:bCs/>
          <w:i/>
          <w:iCs/>
          <w:color w:val="FF0000"/>
          <w:sz w:val="28"/>
          <w:szCs w:val="28"/>
        </w:rPr>
        <w:t>)</w:t>
      </w:r>
      <w:r w:rsidR="00AD1656" w:rsidRPr="004F5888">
        <w:rPr>
          <w:b/>
          <w:bCs/>
          <w:i/>
          <w:iCs/>
          <w:color w:val="FF0000"/>
          <w:sz w:val="28"/>
          <w:szCs w:val="28"/>
        </w:rPr>
        <w:t>’</w:t>
      </w:r>
      <w:r w:rsidRPr="004F5888">
        <w:rPr>
          <w:b/>
          <w:bCs/>
          <w:i/>
          <w:iCs/>
          <w:color w:val="FF0000"/>
          <w:sz w:val="28"/>
          <w:szCs w:val="28"/>
        </w:rPr>
        <w:t>,</w:t>
      </w:r>
      <w:r w:rsidRPr="00AD1656">
        <w:rPr>
          <w:color w:val="FF0000"/>
          <w:sz w:val="28"/>
          <w:szCs w:val="28"/>
        </w:rPr>
        <w:t xml:space="preserve"> </w:t>
      </w:r>
      <w:r w:rsidRPr="00DE0FEF">
        <w:rPr>
          <w:sz w:val="28"/>
          <w:szCs w:val="28"/>
        </w:rPr>
        <w:t xml:space="preserve">Greek, meaning ‘foolish, dull, sluggish’. Offensive. </w:t>
      </w:r>
      <w:r w:rsidRPr="00AD1656">
        <w:rPr>
          <w:b/>
          <w:bCs/>
          <w:sz w:val="28"/>
          <w:szCs w:val="28"/>
        </w:rPr>
        <w:t>Use person with learning difficulties</w:t>
      </w:r>
      <w:r w:rsidR="008D61A0">
        <w:rPr>
          <w:b/>
          <w:bCs/>
          <w:sz w:val="28"/>
          <w:szCs w:val="28"/>
        </w:rPr>
        <w:t>.</w:t>
      </w:r>
      <w:r w:rsidR="00AD1656">
        <w:rPr>
          <w:sz w:val="28"/>
          <w:szCs w:val="28"/>
        </w:rPr>
        <w:t xml:space="preserve"> </w:t>
      </w:r>
      <w:r w:rsidR="00AD1656" w:rsidRPr="001D5864">
        <w:rPr>
          <w:i/>
          <w:iCs/>
          <w:sz w:val="28"/>
          <w:szCs w:val="28"/>
        </w:rPr>
        <w:t xml:space="preserve"> </w:t>
      </w:r>
      <w:r w:rsidR="00AD1656" w:rsidRPr="004F5888">
        <w:rPr>
          <w:b/>
          <w:bCs/>
          <w:i/>
          <w:iCs/>
          <w:color w:val="FF0000"/>
          <w:sz w:val="28"/>
          <w:szCs w:val="28"/>
        </w:rPr>
        <w:t>‘</w:t>
      </w:r>
      <w:r w:rsidRPr="004F5888">
        <w:rPr>
          <w:b/>
          <w:bCs/>
          <w:i/>
          <w:iCs/>
          <w:color w:val="FF0000"/>
          <w:sz w:val="28"/>
          <w:szCs w:val="28"/>
        </w:rPr>
        <w:t>Retard</w:t>
      </w:r>
      <w:r w:rsidR="00AD1656" w:rsidRPr="004F5888">
        <w:rPr>
          <w:b/>
          <w:bCs/>
          <w:i/>
          <w:iCs/>
          <w:color w:val="FF0000"/>
          <w:sz w:val="28"/>
          <w:szCs w:val="28"/>
        </w:rPr>
        <w:t>’</w:t>
      </w:r>
      <w:r w:rsidR="001D5864" w:rsidRPr="001D5864">
        <w:rPr>
          <w:sz w:val="28"/>
          <w:szCs w:val="28"/>
        </w:rPr>
        <w:t>:</w:t>
      </w:r>
      <w:r w:rsidR="001D5864">
        <w:rPr>
          <w:color w:val="FF0000"/>
          <w:sz w:val="28"/>
          <w:szCs w:val="28"/>
        </w:rPr>
        <w:t xml:space="preserve"> </w:t>
      </w:r>
      <w:r w:rsidRPr="00DE0FEF">
        <w:rPr>
          <w:sz w:val="28"/>
          <w:szCs w:val="28"/>
        </w:rPr>
        <w:t xml:space="preserve">Still in common use in the USA for people with learning difficulties; from retarded or held back in development. Offensive. On October 5, 2010, U.S. President Barack Obama signed bill S. 2781 into federal law. Rosa’s Law removes the terms </w:t>
      </w:r>
      <w:r w:rsidRPr="004F5888">
        <w:rPr>
          <w:b/>
          <w:bCs/>
          <w:i/>
          <w:iCs/>
          <w:color w:val="FF0000"/>
          <w:sz w:val="28"/>
          <w:szCs w:val="28"/>
        </w:rPr>
        <w:t>“mental</w:t>
      </w:r>
      <w:r w:rsidRPr="006D049C">
        <w:rPr>
          <w:i/>
          <w:iCs/>
          <w:color w:val="FF0000"/>
          <w:sz w:val="28"/>
          <w:szCs w:val="28"/>
          <w:u w:val="single"/>
        </w:rPr>
        <w:t xml:space="preserve"> </w:t>
      </w:r>
      <w:r w:rsidRPr="004F5888">
        <w:rPr>
          <w:b/>
          <w:bCs/>
          <w:i/>
          <w:iCs/>
          <w:color w:val="FF0000"/>
          <w:sz w:val="28"/>
          <w:szCs w:val="28"/>
        </w:rPr>
        <w:t>retardation”</w:t>
      </w:r>
      <w:r w:rsidRPr="006D049C">
        <w:rPr>
          <w:i/>
          <w:iCs/>
          <w:color w:val="FF0000"/>
          <w:sz w:val="28"/>
          <w:szCs w:val="28"/>
          <w:u w:val="single"/>
        </w:rPr>
        <w:t xml:space="preserve"> </w:t>
      </w:r>
      <w:r w:rsidRPr="00DE0FEF">
        <w:rPr>
          <w:sz w:val="28"/>
          <w:szCs w:val="28"/>
        </w:rPr>
        <w:t xml:space="preserve">and </w:t>
      </w:r>
      <w:r w:rsidRPr="004F5888">
        <w:rPr>
          <w:b/>
          <w:bCs/>
          <w:i/>
          <w:iCs/>
          <w:color w:val="FF0000"/>
          <w:sz w:val="28"/>
          <w:szCs w:val="28"/>
        </w:rPr>
        <w:t>"mentally retarded"</w:t>
      </w:r>
      <w:r w:rsidRPr="00AD1656">
        <w:rPr>
          <w:color w:val="FF0000"/>
          <w:sz w:val="28"/>
          <w:szCs w:val="28"/>
        </w:rPr>
        <w:t xml:space="preserve"> </w:t>
      </w:r>
      <w:r w:rsidRPr="00DE0FEF">
        <w:rPr>
          <w:sz w:val="28"/>
          <w:szCs w:val="28"/>
        </w:rPr>
        <w:t xml:space="preserve">from Federal health, education and labour policy and replaces them with </w:t>
      </w:r>
      <w:r w:rsidRPr="00AD1656">
        <w:rPr>
          <w:b/>
          <w:bCs/>
          <w:sz w:val="28"/>
          <w:szCs w:val="28"/>
        </w:rPr>
        <w:t>individual or person with intellectual disabilities</w:t>
      </w:r>
      <w:r w:rsidR="00DB5EF6">
        <w:rPr>
          <w:b/>
          <w:bCs/>
          <w:sz w:val="28"/>
          <w:szCs w:val="28"/>
        </w:rPr>
        <w:t>,</w:t>
      </w:r>
      <w:r w:rsidR="006D049C">
        <w:rPr>
          <w:b/>
          <w:bCs/>
          <w:sz w:val="28"/>
          <w:szCs w:val="28"/>
        </w:rPr>
        <w:t xml:space="preserve"> </w:t>
      </w:r>
      <w:r w:rsidRPr="00AD1656">
        <w:rPr>
          <w:b/>
          <w:bCs/>
          <w:sz w:val="28"/>
          <w:szCs w:val="28"/>
        </w:rPr>
        <w:t>learning difficulties</w:t>
      </w:r>
      <w:r w:rsidR="00DB5EF6">
        <w:rPr>
          <w:b/>
          <w:bCs/>
          <w:sz w:val="28"/>
          <w:szCs w:val="28"/>
        </w:rPr>
        <w:t xml:space="preserve"> or </w:t>
      </w:r>
      <w:proofErr w:type="gramStart"/>
      <w:r w:rsidR="00DB5EF6">
        <w:rPr>
          <w:b/>
          <w:bCs/>
          <w:sz w:val="28"/>
          <w:szCs w:val="28"/>
        </w:rPr>
        <w:t>learning disabled</w:t>
      </w:r>
      <w:proofErr w:type="gramEnd"/>
      <w:r w:rsidR="00DB5EF6">
        <w:rPr>
          <w:b/>
          <w:bCs/>
          <w:sz w:val="28"/>
          <w:szCs w:val="28"/>
        </w:rPr>
        <w:t xml:space="preserve"> people</w:t>
      </w:r>
      <w:r w:rsidRPr="00AD1656">
        <w:rPr>
          <w:b/>
          <w:bCs/>
          <w:sz w:val="28"/>
          <w:szCs w:val="28"/>
        </w:rPr>
        <w:t>.</w:t>
      </w:r>
      <w:r w:rsidRPr="00DE0FEF">
        <w:rPr>
          <w:sz w:val="28"/>
          <w:szCs w:val="28"/>
        </w:rPr>
        <w:t xml:space="preserve"> </w:t>
      </w:r>
      <w:r w:rsidR="00AD1656" w:rsidRPr="004F5888">
        <w:rPr>
          <w:b/>
          <w:bCs/>
          <w:i/>
          <w:iCs/>
          <w:color w:val="FF0000"/>
          <w:sz w:val="28"/>
          <w:szCs w:val="28"/>
        </w:rPr>
        <w:t>‘</w:t>
      </w:r>
      <w:r w:rsidRPr="004F5888">
        <w:rPr>
          <w:b/>
          <w:bCs/>
          <w:i/>
          <w:iCs/>
          <w:color w:val="FF0000"/>
          <w:sz w:val="28"/>
          <w:szCs w:val="28"/>
        </w:rPr>
        <w:t>Spaz</w:t>
      </w:r>
      <w:r w:rsidR="00AD1656" w:rsidRPr="004F5888">
        <w:rPr>
          <w:b/>
          <w:bCs/>
          <w:i/>
          <w:iCs/>
          <w:color w:val="FF0000"/>
          <w:sz w:val="28"/>
          <w:szCs w:val="28"/>
        </w:rPr>
        <w:t>’</w:t>
      </w:r>
      <w:r w:rsidRPr="004F5888">
        <w:rPr>
          <w:b/>
          <w:bCs/>
          <w:i/>
          <w:iCs/>
          <w:color w:val="FF0000"/>
          <w:sz w:val="28"/>
          <w:szCs w:val="28"/>
        </w:rPr>
        <w:t xml:space="preserve">, </w:t>
      </w:r>
      <w:r w:rsidR="00AD1656" w:rsidRPr="004F5888">
        <w:rPr>
          <w:b/>
          <w:bCs/>
          <w:i/>
          <w:iCs/>
          <w:color w:val="FF0000"/>
          <w:sz w:val="28"/>
          <w:szCs w:val="28"/>
        </w:rPr>
        <w:t>‘</w:t>
      </w:r>
      <w:proofErr w:type="spellStart"/>
      <w:r w:rsidRPr="004F5888">
        <w:rPr>
          <w:b/>
          <w:bCs/>
          <w:i/>
          <w:iCs/>
          <w:color w:val="FF0000"/>
          <w:sz w:val="28"/>
          <w:szCs w:val="28"/>
        </w:rPr>
        <w:t>spazzie</w:t>
      </w:r>
      <w:proofErr w:type="spellEnd"/>
      <w:r w:rsidR="00AD1656" w:rsidRPr="004F5888">
        <w:rPr>
          <w:b/>
          <w:bCs/>
          <w:i/>
          <w:iCs/>
          <w:color w:val="FF0000"/>
          <w:sz w:val="28"/>
          <w:szCs w:val="28"/>
        </w:rPr>
        <w:t>’</w:t>
      </w:r>
      <w:r w:rsidRPr="004F5888">
        <w:rPr>
          <w:b/>
          <w:bCs/>
          <w:i/>
          <w:iCs/>
          <w:color w:val="FF0000"/>
          <w:sz w:val="28"/>
          <w:szCs w:val="28"/>
        </w:rPr>
        <w:t xml:space="preserve"> or </w:t>
      </w:r>
      <w:r w:rsidR="00AD1656" w:rsidRPr="004F5888">
        <w:rPr>
          <w:b/>
          <w:bCs/>
          <w:i/>
          <w:iCs/>
          <w:color w:val="FF0000"/>
          <w:sz w:val="28"/>
          <w:szCs w:val="28"/>
        </w:rPr>
        <w:t>‘</w:t>
      </w:r>
      <w:r w:rsidRPr="004F5888">
        <w:rPr>
          <w:b/>
          <w:bCs/>
          <w:i/>
          <w:iCs/>
          <w:color w:val="FF0000"/>
          <w:sz w:val="28"/>
          <w:szCs w:val="28"/>
        </w:rPr>
        <w:t>spastic</w:t>
      </w:r>
      <w:r w:rsidR="00AD1656" w:rsidRPr="004F5888">
        <w:rPr>
          <w:b/>
          <w:bCs/>
          <w:i/>
          <w:iCs/>
          <w:color w:val="FF0000"/>
          <w:sz w:val="28"/>
          <w:szCs w:val="28"/>
        </w:rPr>
        <w:t>’</w:t>
      </w:r>
      <w:r w:rsidR="001D5864" w:rsidRPr="001D5864">
        <w:rPr>
          <w:sz w:val="28"/>
          <w:szCs w:val="28"/>
        </w:rPr>
        <w:t>:</w:t>
      </w:r>
      <w:r w:rsidR="001D5864">
        <w:rPr>
          <w:color w:val="FF0000"/>
          <w:sz w:val="28"/>
          <w:szCs w:val="28"/>
        </w:rPr>
        <w:t xml:space="preserve"> </w:t>
      </w:r>
      <w:r w:rsidRPr="00DE0FEF">
        <w:rPr>
          <w:sz w:val="28"/>
          <w:szCs w:val="28"/>
        </w:rPr>
        <w:t xml:space="preserve">People with cerebral palsy are subject to muscle spasms or spasticity. These offensive words used to describe or </w:t>
      </w:r>
      <w:r w:rsidR="001D5864">
        <w:rPr>
          <w:sz w:val="28"/>
          <w:szCs w:val="28"/>
        </w:rPr>
        <w:t xml:space="preserve">used </w:t>
      </w:r>
      <w:r w:rsidRPr="00DE0FEF">
        <w:rPr>
          <w:sz w:val="28"/>
          <w:szCs w:val="28"/>
        </w:rPr>
        <w:t xml:space="preserve">just as an insult. </w:t>
      </w:r>
      <w:r w:rsidRPr="00AD1656">
        <w:rPr>
          <w:b/>
          <w:bCs/>
          <w:sz w:val="28"/>
          <w:szCs w:val="28"/>
        </w:rPr>
        <w:t>Use people with cerebral palsy or disabled people</w:t>
      </w:r>
      <w:r w:rsidRPr="00DE0FEF">
        <w:rPr>
          <w:sz w:val="28"/>
          <w:szCs w:val="28"/>
        </w:rPr>
        <w:t xml:space="preserve">. </w:t>
      </w:r>
      <w:r w:rsidR="00AD1656" w:rsidRPr="004F5888">
        <w:rPr>
          <w:b/>
          <w:bCs/>
          <w:i/>
          <w:iCs/>
          <w:color w:val="FF0000"/>
          <w:sz w:val="28"/>
          <w:szCs w:val="28"/>
        </w:rPr>
        <w:t>‘</w:t>
      </w:r>
      <w:r w:rsidRPr="004F5888">
        <w:rPr>
          <w:b/>
          <w:bCs/>
          <w:i/>
          <w:iCs/>
          <w:color w:val="FF0000"/>
          <w:sz w:val="28"/>
          <w:szCs w:val="28"/>
        </w:rPr>
        <w:t>Stupid</w:t>
      </w:r>
      <w:r w:rsidR="00AD1656" w:rsidRPr="004F5888">
        <w:rPr>
          <w:b/>
          <w:bCs/>
          <w:i/>
          <w:iCs/>
          <w:color w:val="FF0000"/>
          <w:sz w:val="28"/>
          <w:szCs w:val="28"/>
        </w:rPr>
        <w:t>’</w:t>
      </w:r>
      <w:r w:rsidRPr="00DE0FEF">
        <w:rPr>
          <w:sz w:val="28"/>
          <w:szCs w:val="28"/>
        </w:rPr>
        <w:t xml:space="preserve"> Used in America at the start of C20th ‘scientifically’ to denote ‘one deficient in judgment and sense’. </w:t>
      </w:r>
      <w:r w:rsidRPr="00AD1656">
        <w:rPr>
          <w:b/>
          <w:bCs/>
          <w:sz w:val="28"/>
          <w:szCs w:val="28"/>
        </w:rPr>
        <w:t xml:space="preserve">Do not use. </w:t>
      </w:r>
      <w:r w:rsidR="00AD1656" w:rsidRPr="004F5888">
        <w:rPr>
          <w:b/>
          <w:bCs/>
          <w:i/>
          <w:iCs/>
          <w:color w:val="FF0000"/>
          <w:sz w:val="28"/>
          <w:szCs w:val="28"/>
        </w:rPr>
        <w:t>‘</w:t>
      </w:r>
      <w:r w:rsidRPr="004F5888">
        <w:rPr>
          <w:b/>
          <w:bCs/>
          <w:i/>
          <w:iCs/>
          <w:color w:val="FF0000"/>
          <w:sz w:val="28"/>
          <w:szCs w:val="28"/>
        </w:rPr>
        <w:t>The blind</w:t>
      </w:r>
      <w:r w:rsidR="00AD1656" w:rsidRPr="004F5888">
        <w:rPr>
          <w:b/>
          <w:bCs/>
          <w:i/>
          <w:iCs/>
          <w:color w:val="FF0000"/>
          <w:sz w:val="28"/>
          <w:szCs w:val="28"/>
        </w:rPr>
        <w:t>’</w:t>
      </w:r>
      <w:r w:rsidRPr="004F5888">
        <w:rPr>
          <w:b/>
          <w:bCs/>
          <w:i/>
          <w:iCs/>
          <w:color w:val="FF0000"/>
          <w:sz w:val="28"/>
          <w:szCs w:val="28"/>
        </w:rPr>
        <w:t xml:space="preserve">, </w:t>
      </w:r>
      <w:r w:rsidR="00AD1656" w:rsidRPr="004F5888">
        <w:rPr>
          <w:b/>
          <w:bCs/>
          <w:i/>
          <w:iCs/>
          <w:color w:val="FF0000"/>
          <w:sz w:val="28"/>
          <w:szCs w:val="28"/>
        </w:rPr>
        <w:t>‘</w:t>
      </w:r>
      <w:r w:rsidRPr="004F5888">
        <w:rPr>
          <w:b/>
          <w:bCs/>
          <w:i/>
          <w:iCs/>
          <w:color w:val="FF0000"/>
          <w:sz w:val="28"/>
          <w:szCs w:val="28"/>
        </w:rPr>
        <w:t>The deaf</w:t>
      </w:r>
      <w:r w:rsidR="00AD1656" w:rsidRPr="004F5888">
        <w:rPr>
          <w:b/>
          <w:bCs/>
          <w:i/>
          <w:iCs/>
          <w:color w:val="FF0000"/>
          <w:sz w:val="28"/>
          <w:szCs w:val="28"/>
        </w:rPr>
        <w:t>’</w:t>
      </w:r>
      <w:r w:rsidRPr="004F5888">
        <w:rPr>
          <w:b/>
          <w:bCs/>
          <w:i/>
          <w:iCs/>
          <w:color w:val="FF0000"/>
          <w:sz w:val="28"/>
          <w:szCs w:val="28"/>
        </w:rPr>
        <w:t xml:space="preserve">, </w:t>
      </w:r>
      <w:r w:rsidR="00AD1656" w:rsidRPr="004F5888">
        <w:rPr>
          <w:b/>
          <w:bCs/>
          <w:i/>
          <w:iCs/>
          <w:color w:val="FF0000"/>
          <w:sz w:val="28"/>
          <w:szCs w:val="28"/>
        </w:rPr>
        <w:t>‘</w:t>
      </w:r>
      <w:r w:rsidRPr="004F5888">
        <w:rPr>
          <w:b/>
          <w:bCs/>
          <w:i/>
          <w:iCs/>
          <w:color w:val="FF0000"/>
          <w:sz w:val="28"/>
          <w:szCs w:val="28"/>
        </w:rPr>
        <w:t>The disabled</w:t>
      </w:r>
      <w:r w:rsidR="00AD1656" w:rsidRPr="004F5888">
        <w:rPr>
          <w:b/>
          <w:bCs/>
          <w:i/>
          <w:iCs/>
          <w:color w:val="FF0000"/>
          <w:sz w:val="28"/>
          <w:szCs w:val="28"/>
        </w:rPr>
        <w:t>’</w:t>
      </w:r>
      <w:r w:rsidRPr="00DE0FEF">
        <w:rPr>
          <w:sz w:val="28"/>
          <w:szCs w:val="28"/>
        </w:rPr>
        <w:t xml:space="preserve"> To call any group of people 'the' anything is to dehumanise them. </w:t>
      </w:r>
      <w:r w:rsidRPr="006D049C">
        <w:rPr>
          <w:b/>
          <w:bCs/>
          <w:sz w:val="28"/>
          <w:szCs w:val="28"/>
        </w:rPr>
        <w:t xml:space="preserve">Use blind people, deaf </w:t>
      </w:r>
      <w:proofErr w:type="gramStart"/>
      <w:r w:rsidRPr="006D049C">
        <w:rPr>
          <w:b/>
          <w:bCs/>
          <w:sz w:val="28"/>
          <w:szCs w:val="28"/>
        </w:rPr>
        <w:t>people</w:t>
      </w:r>
      <w:proofErr w:type="gramEnd"/>
      <w:r w:rsidRPr="006D049C">
        <w:rPr>
          <w:b/>
          <w:bCs/>
          <w:sz w:val="28"/>
          <w:szCs w:val="28"/>
        </w:rPr>
        <w:t xml:space="preserve"> or disabled people. </w:t>
      </w:r>
      <w:r w:rsidRPr="00DE0FEF">
        <w:rPr>
          <w:sz w:val="28"/>
          <w:szCs w:val="28"/>
        </w:rPr>
        <w:t xml:space="preserve">Often our impairments are used as a metaphor. Statements like </w:t>
      </w:r>
      <w:r w:rsidRPr="004F5888">
        <w:rPr>
          <w:b/>
          <w:bCs/>
          <w:i/>
          <w:iCs/>
          <w:color w:val="FF0000"/>
          <w:sz w:val="28"/>
          <w:szCs w:val="28"/>
        </w:rPr>
        <w:t>“are you blind?”, “are you deaf?”</w:t>
      </w:r>
      <w:r w:rsidR="004F5888">
        <w:rPr>
          <w:b/>
          <w:bCs/>
          <w:i/>
          <w:iCs/>
          <w:color w:val="FF0000"/>
          <w:sz w:val="28"/>
          <w:szCs w:val="28"/>
        </w:rPr>
        <w:t xml:space="preserve"> </w:t>
      </w:r>
      <w:proofErr w:type="gramStart"/>
      <w:r w:rsidR="004F5888" w:rsidRPr="004F5888">
        <w:rPr>
          <w:sz w:val="28"/>
          <w:szCs w:val="28"/>
        </w:rPr>
        <w:t>and</w:t>
      </w:r>
      <w:r w:rsidRPr="004F5888">
        <w:rPr>
          <w:b/>
          <w:bCs/>
          <w:i/>
          <w:iCs/>
          <w:color w:val="FF0000"/>
          <w:sz w:val="28"/>
          <w:szCs w:val="28"/>
        </w:rPr>
        <w:t xml:space="preserve"> ”that’s</w:t>
      </w:r>
      <w:proofErr w:type="gramEnd"/>
      <w:r w:rsidRPr="004F5888">
        <w:rPr>
          <w:b/>
          <w:bCs/>
          <w:i/>
          <w:iCs/>
          <w:color w:val="FF0000"/>
          <w:sz w:val="28"/>
          <w:szCs w:val="28"/>
        </w:rPr>
        <w:t xml:space="preserve"> lame” </w:t>
      </w:r>
      <w:r w:rsidRPr="00DE0FEF">
        <w:rPr>
          <w:sz w:val="28"/>
          <w:szCs w:val="28"/>
        </w:rPr>
        <w:t xml:space="preserve">all have connections to negative descriptions of disability and certainly aren’t meant kindly. </w:t>
      </w:r>
      <w:r w:rsidR="00AD1656" w:rsidRPr="004F5888">
        <w:rPr>
          <w:b/>
          <w:bCs/>
          <w:i/>
          <w:iCs/>
          <w:color w:val="FF0000"/>
          <w:sz w:val="28"/>
          <w:szCs w:val="28"/>
        </w:rPr>
        <w:t>‘</w:t>
      </w:r>
      <w:r w:rsidRPr="004F5888">
        <w:rPr>
          <w:b/>
          <w:bCs/>
          <w:i/>
          <w:iCs/>
          <w:color w:val="FF0000"/>
          <w:sz w:val="28"/>
          <w:szCs w:val="28"/>
        </w:rPr>
        <w:t>Victim</w:t>
      </w:r>
      <w:r w:rsidR="00AD1656" w:rsidRPr="004F5888">
        <w:rPr>
          <w:b/>
          <w:bCs/>
          <w:i/>
          <w:iCs/>
          <w:color w:val="FF0000"/>
          <w:sz w:val="28"/>
          <w:szCs w:val="28"/>
        </w:rPr>
        <w:t>’</w:t>
      </w:r>
      <w:r w:rsidRPr="004F5888">
        <w:rPr>
          <w:b/>
          <w:bCs/>
          <w:i/>
          <w:iCs/>
          <w:color w:val="FF0000"/>
          <w:sz w:val="28"/>
          <w:szCs w:val="28"/>
        </w:rPr>
        <w:t xml:space="preserve"> or </w:t>
      </w:r>
      <w:r w:rsidR="00AD1656" w:rsidRPr="004F5888">
        <w:rPr>
          <w:b/>
          <w:bCs/>
          <w:i/>
          <w:iCs/>
          <w:color w:val="FF0000"/>
          <w:sz w:val="28"/>
          <w:szCs w:val="28"/>
        </w:rPr>
        <w:t>‘</w:t>
      </w:r>
      <w:r w:rsidRPr="004F5888">
        <w:rPr>
          <w:b/>
          <w:bCs/>
          <w:i/>
          <w:iCs/>
          <w:color w:val="FF0000"/>
          <w:sz w:val="28"/>
          <w:szCs w:val="28"/>
        </w:rPr>
        <w:t>sufferer</w:t>
      </w:r>
      <w:r w:rsidR="009A59A0" w:rsidRPr="004F5888">
        <w:rPr>
          <w:b/>
          <w:bCs/>
          <w:i/>
          <w:iCs/>
          <w:color w:val="FF0000"/>
          <w:sz w:val="28"/>
          <w:szCs w:val="28"/>
        </w:rPr>
        <w:t>’</w:t>
      </w:r>
      <w:r w:rsidR="001D5864">
        <w:rPr>
          <w:sz w:val="28"/>
          <w:szCs w:val="28"/>
        </w:rPr>
        <w:t xml:space="preserve">: </w:t>
      </w:r>
      <w:r w:rsidRPr="009A59A0">
        <w:rPr>
          <w:b/>
          <w:bCs/>
          <w:sz w:val="28"/>
          <w:szCs w:val="28"/>
        </w:rPr>
        <w:t>Disabled people are not victims of their impairment</w:t>
      </w:r>
      <w:r w:rsidRPr="00DE0FEF">
        <w:rPr>
          <w:sz w:val="28"/>
          <w:szCs w:val="28"/>
        </w:rPr>
        <w:t xml:space="preserve">. This implies they are consciously singled out for punishment by God or a higher being. Similarly with the word </w:t>
      </w:r>
      <w:r w:rsidR="009A59A0" w:rsidRPr="004F5888">
        <w:rPr>
          <w:b/>
          <w:bCs/>
          <w:i/>
          <w:iCs/>
          <w:color w:val="FF0000"/>
          <w:sz w:val="28"/>
          <w:szCs w:val="28"/>
        </w:rPr>
        <w:t>‘</w:t>
      </w:r>
      <w:r w:rsidRPr="004F5888">
        <w:rPr>
          <w:b/>
          <w:bCs/>
          <w:i/>
          <w:iCs/>
          <w:color w:val="FF0000"/>
          <w:sz w:val="28"/>
          <w:szCs w:val="28"/>
        </w:rPr>
        <w:t>sufferer</w:t>
      </w:r>
      <w:r w:rsidR="009A59A0" w:rsidRPr="004F5888">
        <w:rPr>
          <w:b/>
          <w:bCs/>
          <w:i/>
          <w:iCs/>
          <w:color w:val="FF0000"/>
          <w:sz w:val="28"/>
          <w:szCs w:val="28"/>
        </w:rPr>
        <w:t>’</w:t>
      </w:r>
      <w:r w:rsidRPr="001D5864">
        <w:rPr>
          <w:i/>
          <w:iCs/>
          <w:sz w:val="28"/>
          <w:szCs w:val="28"/>
        </w:rPr>
        <w:t>.</w:t>
      </w:r>
      <w:r w:rsidRPr="00DE0FEF">
        <w:rPr>
          <w:sz w:val="28"/>
          <w:szCs w:val="28"/>
        </w:rPr>
        <w:t xml:space="preserve"> </w:t>
      </w:r>
      <w:r w:rsidRPr="009A59A0">
        <w:rPr>
          <w:b/>
          <w:bCs/>
          <w:sz w:val="28"/>
          <w:szCs w:val="28"/>
        </w:rPr>
        <w:t>Use disabled person or person with chronic pain</w:t>
      </w:r>
      <w:r w:rsidRPr="00DE0FEF">
        <w:rPr>
          <w:sz w:val="28"/>
          <w:szCs w:val="28"/>
        </w:rPr>
        <w:t xml:space="preserve">. </w:t>
      </w:r>
      <w:r w:rsidR="0046228B" w:rsidRPr="004F5888">
        <w:rPr>
          <w:b/>
          <w:bCs/>
          <w:i/>
          <w:iCs/>
          <w:color w:val="FF0000"/>
          <w:sz w:val="28"/>
          <w:szCs w:val="28"/>
        </w:rPr>
        <w:t>‘</w:t>
      </w:r>
      <w:r w:rsidRPr="004F5888">
        <w:rPr>
          <w:b/>
          <w:bCs/>
          <w:i/>
          <w:iCs/>
          <w:color w:val="FF0000"/>
          <w:sz w:val="28"/>
          <w:szCs w:val="28"/>
        </w:rPr>
        <w:t>Wheelchair-bound</w:t>
      </w:r>
      <w:r w:rsidR="0046228B" w:rsidRPr="004F5888">
        <w:rPr>
          <w:b/>
          <w:bCs/>
          <w:i/>
          <w:iCs/>
          <w:color w:val="FF0000"/>
          <w:sz w:val="28"/>
          <w:szCs w:val="28"/>
        </w:rPr>
        <w:t>’</w:t>
      </w:r>
      <w:r w:rsidR="001D5864" w:rsidRPr="007D20DB">
        <w:rPr>
          <w:sz w:val="28"/>
          <w:szCs w:val="28"/>
        </w:rPr>
        <w:t>:</w:t>
      </w:r>
      <w:r w:rsidR="001D5864">
        <w:rPr>
          <w:color w:val="FF0000"/>
          <w:sz w:val="28"/>
          <w:szCs w:val="28"/>
        </w:rPr>
        <w:t xml:space="preserve"> </w:t>
      </w:r>
      <w:r w:rsidRPr="00DE0FEF">
        <w:rPr>
          <w:sz w:val="28"/>
          <w:szCs w:val="28"/>
        </w:rPr>
        <w:t xml:space="preserve">Wheelchair users see their wheelchair as a means of mobility and freedom, not something that restricts them, apart from problems with lack of access. </w:t>
      </w:r>
      <w:r w:rsidRPr="0046228B">
        <w:rPr>
          <w:b/>
          <w:bCs/>
          <w:sz w:val="28"/>
          <w:szCs w:val="28"/>
        </w:rPr>
        <w:t>Use wheelchair user</w:t>
      </w:r>
      <w:r w:rsidRPr="00DE0FEF">
        <w:rPr>
          <w:sz w:val="28"/>
          <w:szCs w:val="28"/>
        </w:rPr>
        <w:t>. Changing the language to words like</w:t>
      </w:r>
      <w:r w:rsidR="004F5888">
        <w:rPr>
          <w:sz w:val="28"/>
          <w:szCs w:val="28"/>
        </w:rPr>
        <w:t xml:space="preserve"> </w:t>
      </w:r>
      <w:r w:rsidRPr="004F5888">
        <w:rPr>
          <w:b/>
          <w:bCs/>
          <w:i/>
          <w:iCs/>
          <w:color w:val="FF0000"/>
          <w:sz w:val="28"/>
          <w:szCs w:val="28"/>
        </w:rPr>
        <w:t>‘differently able</w:t>
      </w:r>
      <w:r w:rsidR="007D20DB">
        <w:rPr>
          <w:b/>
          <w:bCs/>
          <w:i/>
          <w:iCs/>
          <w:color w:val="FF0000"/>
          <w:sz w:val="28"/>
          <w:szCs w:val="28"/>
        </w:rPr>
        <w:t>d</w:t>
      </w:r>
      <w:r w:rsidRPr="004F5888">
        <w:rPr>
          <w:b/>
          <w:bCs/>
          <w:i/>
          <w:iCs/>
          <w:color w:val="FF0000"/>
          <w:sz w:val="28"/>
          <w:szCs w:val="28"/>
        </w:rPr>
        <w:t xml:space="preserve">’ or ‘special’ </w:t>
      </w:r>
      <w:r w:rsidRPr="00DE0FEF">
        <w:rPr>
          <w:sz w:val="28"/>
          <w:szCs w:val="28"/>
        </w:rPr>
        <w:t xml:space="preserve">was thought to get rid of the stigma attached to negative language. </w:t>
      </w:r>
      <w:r w:rsidRPr="0046228B">
        <w:rPr>
          <w:b/>
          <w:bCs/>
          <w:sz w:val="28"/>
          <w:szCs w:val="28"/>
        </w:rPr>
        <w:t>As it is the disabled person who is stigmatised, changing the label does not change the behaviour. For this reason</w:t>
      </w:r>
      <w:r w:rsidR="007D20DB">
        <w:rPr>
          <w:b/>
          <w:bCs/>
          <w:sz w:val="28"/>
          <w:szCs w:val="28"/>
        </w:rPr>
        <w:t>,</w:t>
      </w:r>
      <w:r w:rsidRPr="0046228B">
        <w:rPr>
          <w:b/>
          <w:bCs/>
          <w:sz w:val="28"/>
          <w:szCs w:val="28"/>
        </w:rPr>
        <w:t xml:space="preserve"> there is no mention of ‘special’</w:t>
      </w:r>
      <w:r w:rsidR="00F540C0">
        <w:rPr>
          <w:b/>
          <w:bCs/>
          <w:sz w:val="28"/>
          <w:szCs w:val="28"/>
        </w:rPr>
        <w:t xml:space="preserve"> in the UNCRPD.</w:t>
      </w:r>
      <w:r w:rsidRPr="0046228B">
        <w:rPr>
          <w:b/>
          <w:bCs/>
          <w:sz w:val="28"/>
          <w:szCs w:val="28"/>
        </w:rPr>
        <w:t xml:space="preserve"> </w:t>
      </w:r>
      <w:r w:rsidR="00B10083">
        <w:rPr>
          <w:b/>
          <w:bCs/>
          <w:sz w:val="28"/>
          <w:szCs w:val="28"/>
        </w:rPr>
        <w:t xml:space="preserve">  </w:t>
      </w:r>
    </w:p>
    <w:p w14:paraId="2F342CCB" w14:textId="77777777" w:rsidR="007D20DB" w:rsidRDefault="000B73FB" w:rsidP="007D20DB">
      <w:pPr>
        <w:spacing w:after="0"/>
        <w:rPr>
          <w:b/>
          <w:bCs/>
          <w:sz w:val="28"/>
          <w:szCs w:val="28"/>
        </w:rPr>
      </w:pPr>
      <w:r>
        <w:rPr>
          <w:b/>
          <w:bCs/>
          <w:sz w:val="28"/>
          <w:szCs w:val="28"/>
        </w:rPr>
        <w:t xml:space="preserve">During the COVID -19 Pandemic </w:t>
      </w:r>
      <w:r w:rsidR="00E13AC1">
        <w:rPr>
          <w:b/>
          <w:bCs/>
          <w:sz w:val="28"/>
          <w:szCs w:val="28"/>
        </w:rPr>
        <w:t xml:space="preserve">and language </w:t>
      </w:r>
    </w:p>
    <w:p w14:paraId="69F2D4C0" w14:textId="77665E1E" w:rsidR="000B73FB" w:rsidRDefault="008317BF" w:rsidP="007D20DB">
      <w:pPr>
        <w:spacing w:after="0"/>
        <w:rPr>
          <w:sz w:val="28"/>
          <w:szCs w:val="28"/>
        </w:rPr>
      </w:pPr>
      <w:r w:rsidRPr="002A1D84">
        <w:rPr>
          <w:sz w:val="28"/>
          <w:szCs w:val="28"/>
        </w:rPr>
        <w:t xml:space="preserve">Governments and the media </w:t>
      </w:r>
      <w:r w:rsidR="000B73FB" w:rsidRPr="002A1D84">
        <w:rPr>
          <w:sz w:val="28"/>
          <w:szCs w:val="28"/>
        </w:rPr>
        <w:t xml:space="preserve">have </w:t>
      </w:r>
      <w:r w:rsidRPr="002A1D84">
        <w:rPr>
          <w:sz w:val="28"/>
          <w:szCs w:val="28"/>
        </w:rPr>
        <w:t xml:space="preserve">almost universally come to call disabled people with </w:t>
      </w:r>
      <w:r w:rsidR="00723EA3" w:rsidRPr="002A1D84">
        <w:rPr>
          <w:sz w:val="28"/>
          <w:szCs w:val="28"/>
        </w:rPr>
        <w:t>underlying conditions such as weak immune systems, diabetic</w:t>
      </w:r>
      <w:r w:rsidR="00D01B25" w:rsidRPr="002A1D84">
        <w:rPr>
          <w:sz w:val="28"/>
          <w:szCs w:val="28"/>
        </w:rPr>
        <w:t>,</w:t>
      </w:r>
      <w:r w:rsidR="00C80721">
        <w:rPr>
          <w:sz w:val="28"/>
          <w:szCs w:val="28"/>
        </w:rPr>
        <w:t xml:space="preserve"> </w:t>
      </w:r>
      <w:r w:rsidR="00D01B25" w:rsidRPr="002A1D84">
        <w:rPr>
          <w:sz w:val="28"/>
          <w:szCs w:val="28"/>
        </w:rPr>
        <w:t>learning difficulty</w:t>
      </w:r>
      <w:r w:rsidR="007D20DB">
        <w:rPr>
          <w:sz w:val="28"/>
          <w:szCs w:val="28"/>
        </w:rPr>
        <w:t xml:space="preserve"> or</w:t>
      </w:r>
      <w:r w:rsidR="00D01B25" w:rsidRPr="002A1D84">
        <w:rPr>
          <w:sz w:val="28"/>
          <w:szCs w:val="28"/>
        </w:rPr>
        <w:t xml:space="preserve"> dementia as </w:t>
      </w:r>
      <w:r w:rsidR="00D01B25" w:rsidRPr="004F5888">
        <w:rPr>
          <w:b/>
          <w:bCs/>
          <w:i/>
          <w:iCs/>
          <w:color w:val="FF0000"/>
          <w:sz w:val="28"/>
          <w:szCs w:val="28"/>
        </w:rPr>
        <w:t>‘</w:t>
      </w:r>
      <w:r w:rsidR="002A1D84" w:rsidRPr="004F5888">
        <w:rPr>
          <w:b/>
          <w:bCs/>
          <w:i/>
          <w:iCs/>
          <w:color w:val="FF0000"/>
          <w:sz w:val="28"/>
          <w:szCs w:val="28"/>
        </w:rPr>
        <w:t xml:space="preserve">vulnerable’ </w:t>
      </w:r>
      <w:r w:rsidR="002A1D84" w:rsidRPr="004F5888">
        <w:rPr>
          <w:sz w:val="28"/>
          <w:szCs w:val="28"/>
        </w:rPr>
        <w:t>or</w:t>
      </w:r>
      <w:r w:rsidR="002A1D84" w:rsidRPr="004F5888">
        <w:rPr>
          <w:b/>
          <w:bCs/>
          <w:i/>
          <w:iCs/>
          <w:color w:val="FF0000"/>
          <w:sz w:val="28"/>
          <w:szCs w:val="28"/>
        </w:rPr>
        <w:t xml:space="preserve"> ‘clinically vulnerable’.</w:t>
      </w:r>
      <w:r w:rsidR="002A1D84">
        <w:rPr>
          <w:color w:val="FF0000"/>
          <w:sz w:val="28"/>
          <w:szCs w:val="28"/>
        </w:rPr>
        <w:t xml:space="preserve"> </w:t>
      </w:r>
      <w:r w:rsidR="00C80721" w:rsidRPr="00665F96">
        <w:rPr>
          <w:sz w:val="28"/>
          <w:szCs w:val="28"/>
        </w:rPr>
        <w:t xml:space="preserve">Disabled people are at </w:t>
      </w:r>
      <w:r w:rsidR="00C80721" w:rsidRPr="00FA3992">
        <w:rPr>
          <w:b/>
          <w:bCs/>
          <w:sz w:val="28"/>
          <w:szCs w:val="28"/>
        </w:rPr>
        <w:t>higher risk</w:t>
      </w:r>
      <w:r w:rsidR="00C80721" w:rsidRPr="00665F96">
        <w:rPr>
          <w:sz w:val="28"/>
          <w:szCs w:val="28"/>
        </w:rPr>
        <w:t xml:space="preserve"> of </w:t>
      </w:r>
      <w:r w:rsidR="00665F96" w:rsidRPr="00665F96">
        <w:rPr>
          <w:sz w:val="28"/>
          <w:szCs w:val="28"/>
        </w:rPr>
        <w:t>contracting and dying of the virus</w:t>
      </w:r>
      <w:r w:rsidR="00665F96">
        <w:rPr>
          <w:sz w:val="28"/>
          <w:szCs w:val="28"/>
        </w:rPr>
        <w:t xml:space="preserve">, particularly when living in a segregated institution such as a group home, </w:t>
      </w:r>
      <w:r w:rsidR="004D5375">
        <w:rPr>
          <w:sz w:val="28"/>
          <w:szCs w:val="28"/>
        </w:rPr>
        <w:t>old people</w:t>
      </w:r>
      <w:r w:rsidR="00FA3992">
        <w:rPr>
          <w:sz w:val="28"/>
          <w:szCs w:val="28"/>
        </w:rPr>
        <w:t>’</w:t>
      </w:r>
      <w:r w:rsidR="004D5375">
        <w:rPr>
          <w:sz w:val="28"/>
          <w:szCs w:val="28"/>
        </w:rPr>
        <w:t xml:space="preserve">s </w:t>
      </w:r>
      <w:proofErr w:type="gramStart"/>
      <w:r w:rsidR="004D5375">
        <w:rPr>
          <w:sz w:val="28"/>
          <w:szCs w:val="28"/>
        </w:rPr>
        <w:t>home</w:t>
      </w:r>
      <w:proofErr w:type="gramEnd"/>
      <w:r w:rsidR="004D5375">
        <w:rPr>
          <w:sz w:val="28"/>
          <w:szCs w:val="28"/>
        </w:rPr>
        <w:t xml:space="preserve"> or long stay hospital. </w:t>
      </w:r>
      <w:r w:rsidR="00FA3992">
        <w:rPr>
          <w:sz w:val="28"/>
          <w:szCs w:val="28"/>
        </w:rPr>
        <w:t>But that should mean for Governments respecting</w:t>
      </w:r>
      <w:r w:rsidR="00E42EE5">
        <w:rPr>
          <w:sz w:val="28"/>
          <w:szCs w:val="28"/>
        </w:rPr>
        <w:t xml:space="preserve"> our rights</w:t>
      </w:r>
      <w:r w:rsidR="00FA3992">
        <w:rPr>
          <w:sz w:val="28"/>
          <w:szCs w:val="28"/>
        </w:rPr>
        <w:t>, extra measures need to be in place to minimise the risk of infection. This did not happen and where we have statistics</w:t>
      </w:r>
      <w:r w:rsidR="007D20DB">
        <w:rPr>
          <w:sz w:val="28"/>
          <w:szCs w:val="28"/>
        </w:rPr>
        <w:t>,</w:t>
      </w:r>
      <w:r w:rsidR="00FA3992">
        <w:rPr>
          <w:sz w:val="28"/>
          <w:szCs w:val="28"/>
        </w:rPr>
        <w:t xml:space="preserve"> </w:t>
      </w:r>
      <w:r w:rsidR="00053CC0">
        <w:rPr>
          <w:sz w:val="28"/>
          <w:szCs w:val="28"/>
        </w:rPr>
        <w:t>disabled people have been subjected to a disproportionate death rate compared to the rest of the population</w:t>
      </w:r>
      <w:r w:rsidR="00053CC0">
        <w:rPr>
          <w:rStyle w:val="FootnoteReference"/>
          <w:sz w:val="28"/>
          <w:szCs w:val="28"/>
        </w:rPr>
        <w:footnoteReference w:id="24"/>
      </w:r>
      <w:r w:rsidR="00053CC0">
        <w:rPr>
          <w:sz w:val="28"/>
          <w:szCs w:val="28"/>
        </w:rPr>
        <w:t>.</w:t>
      </w:r>
    </w:p>
    <w:p w14:paraId="7F034B7D" w14:textId="7AF5FAB8" w:rsidR="00D971FA" w:rsidRPr="006934A9" w:rsidRDefault="00D971FA" w:rsidP="00BF3F7E">
      <w:pPr>
        <w:pStyle w:val="Heading4"/>
        <w:rPr>
          <w:b/>
          <w:bCs/>
          <w:color w:val="7030A0"/>
          <w:sz w:val="28"/>
          <w:szCs w:val="28"/>
          <w:u w:val="single"/>
        </w:rPr>
      </w:pPr>
      <w:r w:rsidRPr="006934A9">
        <w:rPr>
          <w:b/>
          <w:bCs/>
          <w:color w:val="7030A0"/>
          <w:sz w:val="28"/>
          <w:szCs w:val="28"/>
          <w:u w:val="single"/>
        </w:rPr>
        <w:t xml:space="preserve">Follow up Activity 8 </w:t>
      </w:r>
    </w:p>
    <w:p w14:paraId="0521D4BE" w14:textId="2C4B0333" w:rsidR="00D971FA" w:rsidRPr="00D971FA" w:rsidRDefault="008B5AEF" w:rsidP="00510C91">
      <w:pPr>
        <w:rPr>
          <w:b/>
          <w:bCs/>
          <w:i/>
          <w:iCs/>
          <w:color w:val="7030A0"/>
          <w:sz w:val="28"/>
          <w:szCs w:val="28"/>
        </w:rPr>
      </w:pPr>
      <w:r>
        <w:rPr>
          <w:b/>
          <w:bCs/>
          <w:i/>
          <w:iCs/>
          <w:color w:val="7030A0"/>
          <w:sz w:val="28"/>
          <w:szCs w:val="28"/>
        </w:rPr>
        <w:t>List 10 words you find offensive</w:t>
      </w:r>
      <w:r w:rsidR="00E70E3D">
        <w:rPr>
          <w:b/>
          <w:bCs/>
          <w:i/>
          <w:iCs/>
          <w:color w:val="7030A0"/>
          <w:sz w:val="28"/>
          <w:szCs w:val="28"/>
        </w:rPr>
        <w:t xml:space="preserve"> </w:t>
      </w:r>
      <w:r>
        <w:rPr>
          <w:b/>
          <w:bCs/>
          <w:i/>
          <w:iCs/>
          <w:color w:val="7030A0"/>
          <w:sz w:val="28"/>
          <w:szCs w:val="28"/>
        </w:rPr>
        <w:t>used to describe</w:t>
      </w:r>
      <w:r w:rsidR="00E70E3D">
        <w:rPr>
          <w:b/>
          <w:bCs/>
          <w:i/>
          <w:iCs/>
          <w:color w:val="7030A0"/>
          <w:sz w:val="28"/>
          <w:szCs w:val="28"/>
        </w:rPr>
        <w:t xml:space="preserve"> disabled people. For each word explain </w:t>
      </w:r>
      <w:r w:rsidR="00BF3F7E">
        <w:rPr>
          <w:b/>
          <w:bCs/>
          <w:i/>
          <w:iCs/>
          <w:color w:val="7030A0"/>
          <w:sz w:val="28"/>
          <w:szCs w:val="28"/>
        </w:rPr>
        <w:t xml:space="preserve">in writing </w:t>
      </w:r>
      <w:r w:rsidR="00E70E3D">
        <w:rPr>
          <w:b/>
          <w:bCs/>
          <w:i/>
          <w:iCs/>
          <w:color w:val="7030A0"/>
          <w:sz w:val="28"/>
          <w:szCs w:val="28"/>
        </w:rPr>
        <w:t>its origin and why it is offensive</w:t>
      </w:r>
      <w:r w:rsidR="000F2E2A">
        <w:rPr>
          <w:b/>
          <w:bCs/>
          <w:i/>
          <w:iCs/>
          <w:color w:val="7030A0"/>
          <w:sz w:val="28"/>
          <w:szCs w:val="28"/>
        </w:rPr>
        <w:t xml:space="preserve"> to disabled peopl</w:t>
      </w:r>
      <w:r w:rsidR="002702FF">
        <w:rPr>
          <w:b/>
          <w:bCs/>
          <w:i/>
          <w:iCs/>
          <w:color w:val="7030A0"/>
          <w:sz w:val="28"/>
          <w:szCs w:val="28"/>
        </w:rPr>
        <w:t>e</w:t>
      </w:r>
      <w:r w:rsidR="00BF3F7E">
        <w:rPr>
          <w:b/>
          <w:bCs/>
          <w:i/>
          <w:iCs/>
          <w:color w:val="7030A0"/>
          <w:sz w:val="28"/>
          <w:szCs w:val="28"/>
        </w:rPr>
        <w:t>.</w:t>
      </w:r>
    </w:p>
    <w:p w14:paraId="0D80838B" w14:textId="71CA78FA" w:rsidR="00A34494" w:rsidRDefault="007C5C27" w:rsidP="004C5449">
      <w:pPr>
        <w:pStyle w:val="Heading2"/>
        <w:rPr>
          <w:b/>
          <w:bCs/>
          <w:color w:val="auto"/>
          <w:sz w:val="28"/>
          <w:szCs w:val="28"/>
        </w:rPr>
      </w:pPr>
      <w:bookmarkStart w:id="23" w:name="_Toc74377665"/>
      <w:r w:rsidRPr="004C5449">
        <w:rPr>
          <w:b/>
          <w:bCs/>
          <w:color w:val="auto"/>
          <w:sz w:val="28"/>
          <w:szCs w:val="28"/>
        </w:rPr>
        <w:t>vi</w:t>
      </w:r>
      <w:r w:rsidR="003F424A">
        <w:rPr>
          <w:b/>
          <w:bCs/>
          <w:color w:val="auto"/>
          <w:sz w:val="28"/>
          <w:szCs w:val="28"/>
        </w:rPr>
        <w:t>i</w:t>
      </w:r>
      <w:r w:rsidRPr="004C5449">
        <w:rPr>
          <w:b/>
          <w:bCs/>
          <w:color w:val="auto"/>
          <w:sz w:val="28"/>
          <w:szCs w:val="28"/>
        </w:rPr>
        <w:t xml:space="preserve">) </w:t>
      </w:r>
      <w:r w:rsidR="006934A9">
        <w:rPr>
          <w:b/>
          <w:bCs/>
          <w:color w:val="auto"/>
          <w:sz w:val="28"/>
          <w:szCs w:val="28"/>
        </w:rPr>
        <w:t xml:space="preserve">The </w:t>
      </w:r>
      <w:r w:rsidR="004C5449" w:rsidRPr="004C5449">
        <w:rPr>
          <w:b/>
          <w:bCs/>
          <w:color w:val="auto"/>
          <w:sz w:val="28"/>
          <w:szCs w:val="28"/>
        </w:rPr>
        <w:t>Human Rights Approach to Disability</w:t>
      </w:r>
      <w:bookmarkStart w:id="24" w:name="_Hlk62815684"/>
      <w:bookmarkEnd w:id="23"/>
    </w:p>
    <w:bookmarkEnd w:id="24"/>
    <w:p w14:paraId="6A6FB9F3" w14:textId="7EABFB45" w:rsidR="008D6AC9" w:rsidRPr="00230127" w:rsidRDefault="000B4DBD" w:rsidP="00D95EF1">
      <w:pPr>
        <w:rPr>
          <w:b/>
          <w:bCs/>
          <w:sz w:val="28"/>
          <w:szCs w:val="28"/>
        </w:rPr>
      </w:pPr>
      <w:r w:rsidRPr="000B4DBD">
        <w:rPr>
          <w:sz w:val="28"/>
          <w:szCs w:val="28"/>
        </w:rPr>
        <w:t>Theresia Degener</w:t>
      </w:r>
      <w:r w:rsidR="003F424A">
        <w:rPr>
          <w:sz w:val="28"/>
          <w:szCs w:val="28"/>
        </w:rPr>
        <w:t>,</w:t>
      </w:r>
      <w:r>
        <w:rPr>
          <w:sz w:val="23"/>
          <w:szCs w:val="23"/>
        </w:rPr>
        <w:t xml:space="preserve"> </w:t>
      </w:r>
      <w:r w:rsidR="00551A58">
        <w:rPr>
          <w:sz w:val="28"/>
          <w:szCs w:val="28"/>
        </w:rPr>
        <w:t>a disabled activist</w:t>
      </w:r>
      <w:r w:rsidR="0058444E">
        <w:rPr>
          <w:sz w:val="28"/>
          <w:szCs w:val="28"/>
        </w:rPr>
        <w:t xml:space="preserve">, </w:t>
      </w:r>
      <w:r w:rsidR="00551A58">
        <w:rPr>
          <w:sz w:val="28"/>
          <w:szCs w:val="28"/>
        </w:rPr>
        <w:t>lawyer and previous chair</w:t>
      </w:r>
      <w:r w:rsidR="00B17FF8" w:rsidRPr="000D7AEA">
        <w:rPr>
          <w:sz w:val="28"/>
          <w:szCs w:val="28"/>
        </w:rPr>
        <w:t xml:space="preserve"> </w:t>
      </w:r>
      <w:r w:rsidR="0058444E">
        <w:rPr>
          <w:sz w:val="28"/>
          <w:szCs w:val="28"/>
        </w:rPr>
        <w:t>of</w:t>
      </w:r>
      <w:r w:rsidR="004E121B">
        <w:rPr>
          <w:sz w:val="28"/>
          <w:szCs w:val="28"/>
        </w:rPr>
        <w:t xml:space="preserve"> Convention on the Rights of Persons with Disabilities</w:t>
      </w:r>
      <w:r w:rsidR="0058444E">
        <w:rPr>
          <w:sz w:val="28"/>
          <w:szCs w:val="28"/>
        </w:rPr>
        <w:t xml:space="preserve"> </w:t>
      </w:r>
      <w:r w:rsidR="004E121B">
        <w:rPr>
          <w:sz w:val="28"/>
          <w:szCs w:val="28"/>
        </w:rPr>
        <w:t>(</w:t>
      </w:r>
      <w:r w:rsidR="0058444E">
        <w:rPr>
          <w:sz w:val="28"/>
          <w:szCs w:val="28"/>
        </w:rPr>
        <w:t>CRPD</w:t>
      </w:r>
      <w:r w:rsidR="004E121B">
        <w:rPr>
          <w:sz w:val="28"/>
          <w:szCs w:val="28"/>
        </w:rPr>
        <w:t>)</w:t>
      </w:r>
      <w:r w:rsidR="0058444E">
        <w:rPr>
          <w:sz w:val="28"/>
          <w:szCs w:val="28"/>
        </w:rPr>
        <w:t xml:space="preserve"> committee</w:t>
      </w:r>
      <w:r w:rsidR="00B17FF8" w:rsidRPr="000D7AEA">
        <w:rPr>
          <w:sz w:val="28"/>
          <w:szCs w:val="28"/>
        </w:rPr>
        <w:t xml:space="preserve"> and others have argued that </w:t>
      </w:r>
      <w:r w:rsidR="0058444E">
        <w:rPr>
          <w:sz w:val="28"/>
          <w:szCs w:val="28"/>
        </w:rPr>
        <w:t>t</w:t>
      </w:r>
      <w:r w:rsidR="00B17FF8" w:rsidRPr="000D7AEA">
        <w:rPr>
          <w:sz w:val="28"/>
          <w:szCs w:val="28"/>
        </w:rPr>
        <w:t xml:space="preserve">he </w:t>
      </w:r>
      <w:r w:rsidR="0008427D" w:rsidRPr="0058444E">
        <w:rPr>
          <w:b/>
          <w:bCs/>
          <w:sz w:val="28"/>
          <w:szCs w:val="28"/>
        </w:rPr>
        <w:t>human rights model of disability</w:t>
      </w:r>
      <w:r w:rsidR="00DB62C5" w:rsidRPr="0058444E">
        <w:rPr>
          <w:b/>
          <w:bCs/>
          <w:sz w:val="28"/>
          <w:szCs w:val="28"/>
        </w:rPr>
        <w:t>,</w:t>
      </w:r>
      <w:r w:rsidR="00696F91" w:rsidRPr="000D7AEA">
        <w:rPr>
          <w:sz w:val="28"/>
          <w:szCs w:val="28"/>
        </w:rPr>
        <w:t xml:space="preserve"> based on the</w:t>
      </w:r>
      <w:r w:rsidR="001F7D0E" w:rsidRPr="000D7AEA">
        <w:rPr>
          <w:sz w:val="28"/>
          <w:szCs w:val="28"/>
        </w:rPr>
        <w:t xml:space="preserve"> CRPD </w:t>
      </w:r>
      <w:r w:rsidR="00DB62C5" w:rsidRPr="000D7AEA">
        <w:rPr>
          <w:sz w:val="28"/>
          <w:szCs w:val="28"/>
        </w:rPr>
        <w:t>is superior to and more comprehensive tha</w:t>
      </w:r>
      <w:r w:rsidR="00C943F2">
        <w:rPr>
          <w:sz w:val="28"/>
          <w:szCs w:val="28"/>
        </w:rPr>
        <w:t>n</w:t>
      </w:r>
      <w:r w:rsidR="00DB62C5" w:rsidRPr="000D7AEA">
        <w:rPr>
          <w:sz w:val="28"/>
          <w:szCs w:val="28"/>
        </w:rPr>
        <w:t xml:space="preserve"> the </w:t>
      </w:r>
      <w:r w:rsidR="00C943F2" w:rsidRPr="00C943F2">
        <w:rPr>
          <w:b/>
          <w:bCs/>
          <w:sz w:val="28"/>
          <w:szCs w:val="28"/>
        </w:rPr>
        <w:t>social model of disability</w:t>
      </w:r>
      <w:r w:rsidR="000D7AEA">
        <w:rPr>
          <w:rStyle w:val="FootnoteReference"/>
          <w:sz w:val="28"/>
          <w:szCs w:val="28"/>
        </w:rPr>
        <w:footnoteReference w:id="25"/>
      </w:r>
      <w:r w:rsidR="000D7AEA" w:rsidRPr="000D7AEA">
        <w:rPr>
          <w:sz w:val="28"/>
          <w:szCs w:val="28"/>
        </w:rPr>
        <w:t>.</w:t>
      </w:r>
      <w:r w:rsidR="00C943F2">
        <w:rPr>
          <w:sz w:val="28"/>
          <w:szCs w:val="28"/>
        </w:rPr>
        <w:t xml:space="preserve"> </w:t>
      </w:r>
      <w:r w:rsidR="0058444E">
        <w:rPr>
          <w:sz w:val="28"/>
          <w:szCs w:val="28"/>
        </w:rPr>
        <w:t xml:space="preserve"> </w:t>
      </w:r>
      <w:r w:rsidR="00780E85" w:rsidRPr="00780E85">
        <w:rPr>
          <w:sz w:val="28"/>
          <w:szCs w:val="28"/>
        </w:rPr>
        <w:t>Deg</w:t>
      </w:r>
      <w:r>
        <w:rPr>
          <w:sz w:val="28"/>
          <w:szCs w:val="28"/>
        </w:rPr>
        <w:t>e</w:t>
      </w:r>
      <w:r w:rsidR="00780E85" w:rsidRPr="00780E85">
        <w:rPr>
          <w:sz w:val="28"/>
          <w:szCs w:val="28"/>
        </w:rPr>
        <w:t xml:space="preserve">ner argues that ‘while it is true that the </w:t>
      </w:r>
      <w:r w:rsidR="00780E85" w:rsidRPr="00C943F2">
        <w:rPr>
          <w:b/>
          <w:bCs/>
          <w:sz w:val="28"/>
          <w:szCs w:val="28"/>
        </w:rPr>
        <w:t>social model</w:t>
      </w:r>
      <w:r w:rsidR="00780E85" w:rsidRPr="00780E85">
        <w:rPr>
          <w:sz w:val="28"/>
          <w:szCs w:val="28"/>
        </w:rPr>
        <w:t xml:space="preserve"> of disability has been the prevalent reference paradigm during the negotiation process, my understanding of the</w:t>
      </w:r>
      <w:r w:rsidR="00780E85" w:rsidRPr="00252F56">
        <w:rPr>
          <w:b/>
          <w:bCs/>
          <w:sz w:val="28"/>
          <w:szCs w:val="28"/>
        </w:rPr>
        <w:t xml:space="preserve"> CRPD</w:t>
      </w:r>
      <w:r w:rsidR="00780E85" w:rsidRPr="00780E85">
        <w:rPr>
          <w:sz w:val="28"/>
          <w:szCs w:val="28"/>
        </w:rPr>
        <w:t xml:space="preserve"> is that it goes beyond the </w:t>
      </w:r>
      <w:r w:rsidR="00780E85" w:rsidRPr="00252F56">
        <w:rPr>
          <w:b/>
          <w:bCs/>
          <w:sz w:val="28"/>
          <w:szCs w:val="28"/>
        </w:rPr>
        <w:t>social model</w:t>
      </w:r>
      <w:r w:rsidR="00780E85" w:rsidRPr="00780E85">
        <w:rPr>
          <w:sz w:val="28"/>
          <w:szCs w:val="28"/>
        </w:rPr>
        <w:t xml:space="preserve"> of disability and codifies the </w:t>
      </w:r>
      <w:r w:rsidR="00780E85" w:rsidRPr="00252F56">
        <w:rPr>
          <w:b/>
          <w:bCs/>
          <w:sz w:val="28"/>
          <w:szCs w:val="28"/>
        </w:rPr>
        <w:t>human rights model</w:t>
      </w:r>
      <w:r w:rsidR="00780E85" w:rsidRPr="00780E85">
        <w:rPr>
          <w:sz w:val="28"/>
          <w:szCs w:val="28"/>
        </w:rPr>
        <w:t xml:space="preserve"> of disability’.</w:t>
      </w:r>
      <w:r w:rsidR="00780E85">
        <w:rPr>
          <w:sz w:val="23"/>
          <w:szCs w:val="23"/>
        </w:rPr>
        <w:t xml:space="preserve"> </w:t>
      </w:r>
      <w:r w:rsidR="00780E85">
        <w:rPr>
          <w:sz w:val="28"/>
          <w:szCs w:val="28"/>
        </w:rPr>
        <w:t xml:space="preserve"> </w:t>
      </w:r>
      <w:r w:rsidR="00550C66">
        <w:rPr>
          <w:sz w:val="28"/>
          <w:szCs w:val="28"/>
        </w:rPr>
        <w:t xml:space="preserve">The </w:t>
      </w:r>
      <w:r w:rsidR="00550C66" w:rsidRPr="00815F8A">
        <w:rPr>
          <w:b/>
          <w:bCs/>
          <w:sz w:val="28"/>
          <w:szCs w:val="28"/>
        </w:rPr>
        <w:t>social model</w:t>
      </w:r>
      <w:r w:rsidR="00550C66">
        <w:rPr>
          <w:sz w:val="28"/>
          <w:szCs w:val="28"/>
        </w:rPr>
        <w:t xml:space="preserve"> was developed by academics and activists and went in two directions</w:t>
      </w:r>
      <w:r w:rsidR="00D40F1F">
        <w:rPr>
          <w:sz w:val="28"/>
          <w:szCs w:val="28"/>
        </w:rPr>
        <w:t>. Firstly</w:t>
      </w:r>
      <w:r w:rsidR="00815F8A">
        <w:rPr>
          <w:sz w:val="28"/>
          <w:szCs w:val="28"/>
        </w:rPr>
        <w:t>,</w:t>
      </w:r>
      <w:r w:rsidR="00D40F1F">
        <w:rPr>
          <w:sz w:val="28"/>
          <w:szCs w:val="28"/>
        </w:rPr>
        <w:t xml:space="preserve"> an important contribution to staking out a new area of </w:t>
      </w:r>
      <w:r w:rsidR="00331E4C">
        <w:rPr>
          <w:sz w:val="28"/>
          <w:szCs w:val="28"/>
        </w:rPr>
        <w:t>D</w:t>
      </w:r>
      <w:r w:rsidR="00815F8A">
        <w:rPr>
          <w:sz w:val="28"/>
          <w:szCs w:val="28"/>
        </w:rPr>
        <w:t xml:space="preserve">isability </w:t>
      </w:r>
      <w:r w:rsidR="00331E4C">
        <w:rPr>
          <w:sz w:val="28"/>
          <w:szCs w:val="28"/>
        </w:rPr>
        <w:t>S</w:t>
      </w:r>
      <w:r w:rsidR="00815F8A">
        <w:rPr>
          <w:sz w:val="28"/>
          <w:szCs w:val="28"/>
        </w:rPr>
        <w:t>tudies and as such it has often been critiqued as inadequate</w:t>
      </w:r>
      <w:r w:rsidR="00643B1E">
        <w:rPr>
          <w:sz w:val="28"/>
          <w:szCs w:val="28"/>
        </w:rPr>
        <w:t xml:space="preserve"> </w:t>
      </w:r>
      <w:r w:rsidR="00433C0B">
        <w:rPr>
          <w:sz w:val="28"/>
          <w:szCs w:val="28"/>
        </w:rPr>
        <w:t>a)</w:t>
      </w:r>
      <w:r w:rsidR="00643B1E">
        <w:rPr>
          <w:sz w:val="28"/>
          <w:szCs w:val="28"/>
        </w:rPr>
        <w:t xml:space="preserve"> not d</w:t>
      </w:r>
      <w:r w:rsidR="00433C0B">
        <w:rPr>
          <w:sz w:val="28"/>
          <w:szCs w:val="28"/>
        </w:rPr>
        <w:t>e</w:t>
      </w:r>
      <w:r w:rsidR="00643B1E">
        <w:rPr>
          <w:sz w:val="28"/>
          <w:szCs w:val="28"/>
        </w:rPr>
        <w:t>aling with pain and other impairment related issues,</w:t>
      </w:r>
      <w:r w:rsidR="00433C0B">
        <w:rPr>
          <w:sz w:val="28"/>
          <w:szCs w:val="28"/>
        </w:rPr>
        <w:t xml:space="preserve"> b) not being useful </w:t>
      </w:r>
      <w:r w:rsidR="00DD50D3">
        <w:rPr>
          <w:sz w:val="28"/>
          <w:szCs w:val="28"/>
        </w:rPr>
        <w:t xml:space="preserve">for experiential intersectionality of gender, race, sexuality and disability, </w:t>
      </w:r>
      <w:r w:rsidR="00F9552F">
        <w:rPr>
          <w:sz w:val="28"/>
          <w:szCs w:val="28"/>
        </w:rPr>
        <w:t xml:space="preserve">c) not dealing with eradicating types of impairment, d) </w:t>
      </w:r>
      <w:r w:rsidR="005073E5">
        <w:rPr>
          <w:sz w:val="28"/>
          <w:szCs w:val="28"/>
        </w:rPr>
        <w:t xml:space="preserve">was good at identifying barriers but did not </w:t>
      </w:r>
      <w:r w:rsidR="00AA78C3">
        <w:rPr>
          <w:sz w:val="28"/>
          <w:szCs w:val="28"/>
        </w:rPr>
        <w:t>relate to universal rights.</w:t>
      </w:r>
      <w:r w:rsidR="002C10C3">
        <w:rPr>
          <w:sz w:val="28"/>
          <w:szCs w:val="28"/>
        </w:rPr>
        <w:t xml:space="preserve"> Secondly</w:t>
      </w:r>
      <w:r w:rsidR="00331E4C">
        <w:rPr>
          <w:sz w:val="28"/>
          <w:szCs w:val="28"/>
        </w:rPr>
        <w:t>,</w:t>
      </w:r>
      <w:r w:rsidR="002C10C3">
        <w:rPr>
          <w:sz w:val="28"/>
          <w:szCs w:val="28"/>
        </w:rPr>
        <w:t xml:space="preserve"> the </w:t>
      </w:r>
      <w:r w:rsidR="002C10C3" w:rsidRPr="0008427D">
        <w:rPr>
          <w:b/>
          <w:bCs/>
          <w:sz w:val="28"/>
          <w:szCs w:val="28"/>
        </w:rPr>
        <w:t>social model</w:t>
      </w:r>
      <w:r w:rsidR="002C10C3">
        <w:rPr>
          <w:sz w:val="28"/>
          <w:szCs w:val="28"/>
        </w:rPr>
        <w:t xml:space="preserve"> was developed by and used by disabled activists </w:t>
      </w:r>
      <w:r w:rsidR="00095197">
        <w:rPr>
          <w:sz w:val="28"/>
          <w:szCs w:val="28"/>
        </w:rPr>
        <w:t xml:space="preserve">to give solidarity </w:t>
      </w:r>
      <w:r w:rsidR="00780E85">
        <w:rPr>
          <w:sz w:val="28"/>
          <w:szCs w:val="28"/>
        </w:rPr>
        <w:t xml:space="preserve">and a common struggle against oppression </w:t>
      </w:r>
      <w:r w:rsidR="00095197">
        <w:rPr>
          <w:sz w:val="28"/>
          <w:szCs w:val="28"/>
        </w:rPr>
        <w:t xml:space="preserve">across different impairments, to empower </w:t>
      </w:r>
      <w:r w:rsidR="00780E85">
        <w:rPr>
          <w:sz w:val="28"/>
          <w:szCs w:val="28"/>
        </w:rPr>
        <w:t>isolated indi</w:t>
      </w:r>
      <w:r w:rsidR="00C14F45">
        <w:rPr>
          <w:sz w:val="28"/>
          <w:szCs w:val="28"/>
        </w:rPr>
        <w:t xml:space="preserve">viduals and make them feel part of a wider struggle </w:t>
      </w:r>
      <w:r w:rsidR="00095197">
        <w:rPr>
          <w:sz w:val="28"/>
          <w:szCs w:val="28"/>
        </w:rPr>
        <w:t>and set a direction for action leading to real change for disabled people.</w:t>
      </w:r>
      <w:r w:rsidR="0008427D">
        <w:rPr>
          <w:sz w:val="28"/>
          <w:szCs w:val="28"/>
        </w:rPr>
        <w:t xml:space="preserve"> </w:t>
      </w:r>
      <w:r w:rsidR="00230127" w:rsidRPr="00230127">
        <w:rPr>
          <w:b/>
          <w:bCs/>
          <w:sz w:val="28"/>
          <w:szCs w:val="28"/>
        </w:rPr>
        <w:t>This is still as relevant today as ever.</w:t>
      </w:r>
    </w:p>
    <w:p w14:paraId="20ECB80A" w14:textId="5265600F" w:rsidR="00D95EF1" w:rsidRDefault="0008427D" w:rsidP="00D95EF1">
      <w:pPr>
        <w:rPr>
          <w:sz w:val="28"/>
          <w:szCs w:val="28"/>
        </w:rPr>
      </w:pPr>
      <w:r>
        <w:rPr>
          <w:sz w:val="28"/>
          <w:szCs w:val="28"/>
        </w:rPr>
        <w:t xml:space="preserve">We will see in Module 2 why </w:t>
      </w:r>
      <w:r w:rsidR="008D6AC9">
        <w:rPr>
          <w:sz w:val="28"/>
          <w:szCs w:val="28"/>
        </w:rPr>
        <w:t>human rights and the UNCRPD are vital to changing the position of disabled people in the world. They provide the road map. Ho</w:t>
      </w:r>
      <w:r w:rsidR="001A533B">
        <w:rPr>
          <w:sz w:val="28"/>
          <w:szCs w:val="28"/>
        </w:rPr>
        <w:t>wever, as the Covid Pandemic has clearly shown</w:t>
      </w:r>
      <w:r w:rsidR="00912A61">
        <w:rPr>
          <w:sz w:val="28"/>
          <w:szCs w:val="28"/>
        </w:rPr>
        <w:t xml:space="preserve"> the</w:t>
      </w:r>
      <w:r w:rsidR="006E3841">
        <w:rPr>
          <w:sz w:val="28"/>
          <w:szCs w:val="28"/>
        </w:rPr>
        <w:t>re is a</w:t>
      </w:r>
      <w:r w:rsidR="00912A61">
        <w:rPr>
          <w:sz w:val="28"/>
          <w:szCs w:val="28"/>
        </w:rPr>
        <w:t xml:space="preserve"> huge gap between what Governments</w:t>
      </w:r>
      <w:r w:rsidR="00A52DB1">
        <w:rPr>
          <w:sz w:val="28"/>
          <w:szCs w:val="28"/>
        </w:rPr>
        <w:t xml:space="preserve"> have signed up to for disabled people’s rights</w:t>
      </w:r>
      <w:r w:rsidR="00A71DF8">
        <w:rPr>
          <w:sz w:val="28"/>
          <w:szCs w:val="28"/>
        </w:rPr>
        <w:t xml:space="preserve">/ </w:t>
      </w:r>
      <w:r w:rsidR="003A4939">
        <w:rPr>
          <w:sz w:val="28"/>
          <w:szCs w:val="28"/>
        </w:rPr>
        <w:t>equality and the reality</w:t>
      </w:r>
      <w:r w:rsidR="00FD68FE">
        <w:rPr>
          <w:sz w:val="28"/>
          <w:szCs w:val="28"/>
        </w:rPr>
        <w:t>,</w:t>
      </w:r>
      <w:r w:rsidR="003A4939">
        <w:rPr>
          <w:sz w:val="28"/>
          <w:szCs w:val="28"/>
        </w:rPr>
        <w:t xml:space="preserve"> where we have not been thought about</w:t>
      </w:r>
      <w:r w:rsidR="008C5480">
        <w:rPr>
          <w:sz w:val="28"/>
          <w:szCs w:val="28"/>
        </w:rPr>
        <w:t>, not received food, support, PPE or now vaccines and have a massively disproportionate death rate compared to the rest of the population.</w:t>
      </w:r>
      <w:r w:rsidR="00FD68FE">
        <w:rPr>
          <w:sz w:val="28"/>
          <w:szCs w:val="28"/>
        </w:rPr>
        <w:t xml:space="preserve"> (More</w:t>
      </w:r>
      <w:r w:rsidR="000501D5">
        <w:rPr>
          <w:sz w:val="28"/>
          <w:szCs w:val="28"/>
        </w:rPr>
        <w:t xml:space="preserve"> details in Module 4).</w:t>
      </w:r>
    </w:p>
    <w:p w14:paraId="2CDCB2F7" w14:textId="54C67EBD" w:rsidR="00FA0EDB" w:rsidRDefault="00FA0EDB" w:rsidP="00D95EF1">
      <w:pPr>
        <w:rPr>
          <w:sz w:val="28"/>
          <w:szCs w:val="28"/>
        </w:rPr>
      </w:pPr>
      <w:r>
        <w:rPr>
          <w:sz w:val="28"/>
          <w:szCs w:val="28"/>
        </w:rPr>
        <w:t>It is the view of the C</w:t>
      </w:r>
      <w:r w:rsidR="001531BA">
        <w:rPr>
          <w:sz w:val="28"/>
          <w:szCs w:val="28"/>
        </w:rPr>
        <w:t xml:space="preserve">ommonwealth </w:t>
      </w:r>
      <w:r>
        <w:rPr>
          <w:sz w:val="28"/>
          <w:szCs w:val="28"/>
        </w:rPr>
        <w:t>D</w:t>
      </w:r>
      <w:r w:rsidR="001531BA">
        <w:rPr>
          <w:sz w:val="28"/>
          <w:szCs w:val="28"/>
        </w:rPr>
        <w:t>isa</w:t>
      </w:r>
      <w:r w:rsidR="006E075D">
        <w:rPr>
          <w:sz w:val="28"/>
          <w:szCs w:val="28"/>
        </w:rPr>
        <w:t xml:space="preserve">bled </w:t>
      </w:r>
      <w:r>
        <w:rPr>
          <w:sz w:val="28"/>
          <w:szCs w:val="28"/>
        </w:rPr>
        <w:t>P</w:t>
      </w:r>
      <w:r w:rsidR="006E075D">
        <w:rPr>
          <w:sz w:val="28"/>
          <w:szCs w:val="28"/>
        </w:rPr>
        <w:t>eople</w:t>
      </w:r>
      <w:r w:rsidR="00856A59">
        <w:rPr>
          <w:sz w:val="28"/>
          <w:szCs w:val="28"/>
        </w:rPr>
        <w:t>’s</w:t>
      </w:r>
      <w:r w:rsidR="006E075D">
        <w:rPr>
          <w:sz w:val="28"/>
          <w:szCs w:val="28"/>
        </w:rPr>
        <w:t xml:space="preserve"> Forum</w:t>
      </w:r>
      <w:r w:rsidR="000501D5">
        <w:rPr>
          <w:sz w:val="28"/>
          <w:szCs w:val="28"/>
        </w:rPr>
        <w:t xml:space="preserve"> </w:t>
      </w:r>
      <w:r w:rsidR="00425FBE">
        <w:rPr>
          <w:sz w:val="28"/>
          <w:szCs w:val="28"/>
        </w:rPr>
        <w:t>(CDPF)</w:t>
      </w:r>
      <w:r>
        <w:rPr>
          <w:sz w:val="28"/>
          <w:szCs w:val="28"/>
        </w:rPr>
        <w:t xml:space="preserve"> that the </w:t>
      </w:r>
      <w:r w:rsidRPr="00E360D0">
        <w:rPr>
          <w:b/>
          <w:bCs/>
          <w:sz w:val="28"/>
          <w:szCs w:val="28"/>
        </w:rPr>
        <w:t>social model approach</w:t>
      </w:r>
      <w:r>
        <w:rPr>
          <w:sz w:val="28"/>
          <w:szCs w:val="28"/>
        </w:rPr>
        <w:t xml:space="preserve"> </w:t>
      </w:r>
      <w:r w:rsidR="00856A59">
        <w:rPr>
          <w:sz w:val="28"/>
          <w:szCs w:val="28"/>
        </w:rPr>
        <w:t xml:space="preserve">is the </w:t>
      </w:r>
      <w:r w:rsidR="00B068FE">
        <w:rPr>
          <w:sz w:val="28"/>
          <w:szCs w:val="28"/>
        </w:rPr>
        <w:t>most powerful perspective to achieve our human rights.</w:t>
      </w:r>
      <w:r w:rsidR="005545FC">
        <w:rPr>
          <w:sz w:val="28"/>
          <w:szCs w:val="28"/>
        </w:rPr>
        <w:t xml:space="preserve"> This is because </w:t>
      </w:r>
      <w:proofErr w:type="spellStart"/>
      <w:r w:rsidR="00E360D0">
        <w:rPr>
          <w:sz w:val="28"/>
          <w:szCs w:val="28"/>
        </w:rPr>
        <w:t>i</w:t>
      </w:r>
      <w:proofErr w:type="spellEnd"/>
      <w:r w:rsidR="00E360D0">
        <w:rPr>
          <w:sz w:val="28"/>
          <w:szCs w:val="28"/>
        </w:rPr>
        <w:t xml:space="preserve">) </w:t>
      </w:r>
      <w:r w:rsidR="0063720B">
        <w:rPr>
          <w:sz w:val="28"/>
          <w:szCs w:val="28"/>
        </w:rPr>
        <w:t xml:space="preserve">it is empowering to </w:t>
      </w:r>
      <w:r w:rsidR="00740AFB">
        <w:rPr>
          <w:sz w:val="28"/>
          <w:szCs w:val="28"/>
        </w:rPr>
        <w:t>disabled people</w:t>
      </w:r>
      <w:r w:rsidR="00A84B0C">
        <w:rPr>
          <w:sz w:val="28"/>
          <w:szCs w:val="28"/>
        </w:rPr>
        <w:t xml:space="preserve"> to</w:t>
      </w:r>
      <w:r w:rsidR="00591727">
        <w:rPr>
          <w:sz w:val="28"/>
          <w:szCs w:val="28"/>
        </w:rPr>
        <w:t xml:space="preserve"> understand that</w:t>
      </w:r>
      <w:r w:rsidR="00425FBE">
        <w:rPr>
          <w:sz w:val="28"/>
          <w:szCs w:val="28"/>
        </w:rPr>
        <w:t xml:space="preserve"> </w:t>
      </w:r>
      <w:r w:rsidR="005545FC">
        <w:rPr>
          <w:sz w:val="28"/>
          <w:szCs w:val="28"/>
        </w:rPr>
        <w:t>b</w:t>
      </w:r>
      <w:r w:rsidR="00DA1ABA">
        <w:rPr>
          <w:sz w:val="28"/>
          <w:szCs w:val="28"/>
        </w:rPr>
        <w:t>arriers</w:t>
      </w:r>
      <w:r w:rsidR="00740AFB">
        <w:rPr>
          <w:sz w:val="28"/>
          <w:szCs w:val="28"/>
        </w:rPr>
        <w:t xml:space="preserve"> disable</w:t>
      </w:r>
      <w:r w:rsidR="0076247A">
        <w:rPr>
          <w:sz w:val="28"/>
          <w:szCs w:val="28"/>
        </w:rPr>
        <w:t xml:space="preserve"> us.</w:t>
      </w:r>
      <w:r w:rsidR="00C43C45">
        <w:rPr>
          <w:sz w:val="28"/>
          <w:szCs w:val="28"/>
        </w:rPr>
        <w:t xml:space="preserve"> </w:t>
      </w:r>
      <w:r w:rsidR="0098796F">
        <w:rPr>
          <w:sz w:val="28"/>
          <w:szCs w:val="28"/>
        </w:rPr>
        <w:t xml:space="preserve">Although we need </w:t>
      </w:r>
      <w:r w:rsidR="00837375">
        <w:rPr>
          <w:sz w:val="28"/>
          <w:szCs w:val="28"/>
        </w:rPr>
        <w:t xml:space="preserve"> support and health interventions, t</w:t>
      </w:r>
      <w:r w:rsidR="00C43C45">
        <w:rPr>
          <w:sz w:val="28"/>
          <w:szCs w:val="28"/>
        </w:rPr>
        <w:t>he lack of education, employment, independent living, access</w:t>
      </w:r>
      <w:r w:rsidR="0084045D">
        <w:rPr>
          <w:sz w:val="28"/>
          <w:szCs w:val="28"/>
        </w:rPr>
        <w:t xml:space="preserve">, </w:t>
      </w:r>
      <w:r w:rsidR="009107B4">
        <w:rPr>
          <w:sz w:val="28"/>
          <w:szCs w:val="28"/>
        </w:rPr>
        <w:t xml:space="preserve">family life, </w:t>
      </w:r>
      <w:r w:rsidR="0084045D">
        <w:rPr>
          <w:sz w:val="28"/>
          <w:szCs w:val="28"/>
        </w:rPr>
        <w:t>parity before the law and in the political system</w:t>
      </w:r>
      <w:r w:rsidR="003E3603">
        <w:rPr>
          <w:sz w:val="28"/>
          <w:szCs w:val="28"/>
        </w:rPr>
        <w:t>,</w:t>
      </w:r>
      <w:r w:rsidR="0084045D">
        <w:rPr>
          <w:sz w:val="28"/>
          <w:szCs w:val="28"/>
        </w:rPr>
        <w:t xml:space="preserve"> oppressive</w:t>
      </w:r>
      <w:r w:rsidR="003E3603">
        <w:rPr>
          <w:sz w:val="28"/>
          <w:szCs w:val="28"/>
        </w:rPr>
        <w:t xml:space="preserve"> cultures, </w:t>
      </w:r>
      <w:r w:rsidR="005A1E4E">
        <w:rPr>
          <w:sz w:val="28"/>
          <w:szCs w:val="28"/>
        </w:rPr>
        <w:t>p</w:t>
      </w:r>
      <w:r w:rsidR="003E3603">
        <w:rPr>
          <w:sz w:val="28"/>
          <w:szCs w:val="28"/>
        </w:rPr>
        <w:t>rejudicial atti</w:t>
      </w:r>
      <w:r w:rsidR="009107B4">
        <w:rPr>
          <w:sz w:val="28"/>
          <w:szCs w:val="28"/>
        </w:rPr>
        <w:t>tudes</w:t>
      </w:r>
      <w:r w:rsidR="005A1E4E">
        <w:rPr>
          <w:sz w:val="28"/>
          <w:szCs w:val="28"/>
        </w:rPr>
        <w:t xml:space="preserve"> and discrimination</w:t>
      </w:r>
      <w:r w:rsidR="00B633F2">
        <w:rPr>
          <w:sz w:val="28"/>
          <w:szCs w:val="28"/>
        </w:rPr>
        <w:t xml:space="preserve"> is what </w:t>
      </w:r>
      <w:r w:rsidR="00406227">
        <w:rPr>
          <w:sz w:val="28"/>
          <w:szCs w:val="28"/>
        </w:rPr>
        <w:t>diminish</w:t>
      </w:r>
      <w:r w:rsidR="00B633F2">
        <w:rPr>
          <w:sz w:val="28"/>
          <w:szCs w:val="28"/>
        </w:rPr>
        <w:t>es our lives</w:t>
      </w:r>
      <w:r w:rsidR="00FD3D77">
        <w:rPr>
          <w:sz w:val="28"/>
          <w:szCs w:val="28"/>
        </w:rPr>
        <w:t>’</w:t>
      </w:r>
      <w:r w:rsidR="00822010">
        <w:rPr>
          <w:sz w:val="28"/>
          <w:szCs w:val="28"/>
        </w:rPr>
        <w:t xml:space="preserve">; ii) Recognising our solidarity across </w:t>
      </w:r>
      <w:r w:rsidR="00AC5032">
        <w:rPr>
          <w:sz w:val="28"/>
          <w:szCs w:val="28"/>
        </w:rPr>
        <w:t>different impairment groups give</w:t>
      </w:r>
      <w:r w:rsidR="00B05B64">
        <w:rPr>
          <w:sz w:val="28"/>
          <w:szCs w:val="28"/>
        </w:rPr>
        <w:t>s</w:t>
      </w:r>
      <w:r w:rsidR="00AC5032">
        <w:rPr>
          <w:sz w:val="28"/>
          <w:szCs w:val="28"/>
        </w:rPr>
        <w:t xml:space="preserve"> us unity of purpose</w:t>
      </w:r>
      <w:r w:rsidR="009C6FEC">
        <w:rPr>
          <w:sz w:val="28"/>
          <w:szCs w:val="28"/>
        </w:rPr>
        <w:t>,</w:t>
      </w:r>
      <w:r w:rsidR="00AC5032">
        <w:rPr>
          <w:sz w:val="28"/>
          <w:szCs w:val="28"/>
        </w:rPr>
        <w:t xml:space="preserve"> while </w:t>
      </w:r>
      <w:r w:rsidR="007D6DF0">
        <w:rPr>
          <w:sz w:val="28"/>
          <w:szCs w:val="28"/>
        </w:rPr>
        <w:t xml:space="preserve">educating us to take </w:t>
      </w:r>
      <w:r w:rsidR="003F424A">
        <w:rPr>
          <w:sz w:val="28"/>
          <w:szCs w:val="28"/>
        </w:rPr>
        <w:t>each other’s</w:t>
      </w:r>
      <w:r w:rsidR="007D6DF0">
        <w:rPr>
          <w:sz w:val="28"/>
          <w:szCs w:val="28"/>
        </w:rPr>
        <w:t xml:space="preserve"> needs into account; iii)</w:t>
      </w:r>
      <w:r w:rsidR="009C6FEC">
        <w:rPr>
          <w:sz w:val="28"/>
          <w:szCs w:val="28"/>
        </w:rPr>
        <w:t xml:space="preserve"> </w:t>
      </w:r>
      <w:r w:rsidR="007A7BBF">
        <w:rPr>
          <w:sz w:val="28"/>
          <w:szCs w:val="28"/>
        </w:rPr>
        <w:t>It enables us to build our DPOs  by empowering</w:t>
      </w:r>
      <w:r w:rsidR="00A911B2">
        <w:rPr>
          <w:sz w:val="28"/>
          <w:szCs w:val="28"/>
        </w:rPr>
        <w:t xml:space="preserve"> an ever growing number of disabled people and their non-disabled allies to</w:t>
      </w:r>
      <w:r w:rsidR="00564E25">
        <w:rPr>
          <w:sz w:val="28"/>
          <w:szCs w:val="28"/>
        </w:rPr>
        <w:t xml:space="preserve"> force Governments to fully implement the </w:t>
      </w:r>
      <w:r w:rsidR="00874107">
        <w:rPr>
          <w:sz w:val="28"/>
          <w:szCs w:val="28"/>
        </w:rPr>
        <w:t xml:space="preserve">disability and other human </w:t>
      </w:r>
      <w:r w:rsidR="00564E25">
        <w:rPr>
          <w:sz w:val="28"/>
          <w:szCs w:val="28"/>
        </w:rPr>
        <w:t>righ</w:t>
      </w:r>
      <w:r w:rsidR="00874107">
        <w:rPr>
          <w:sz w:val="28"/>
          <w:szCs w:val="28"/>
        </w:rPr>
        <w:t>t</w:t>
      </w:r>
      <w:r w:rsidR="00564E25">
        <w:rPr>
          <w:sz w:val="28"/>
          <w:szCs w:val="28"/>
        </w:rPr>
        <w:t>s they have sign</w:t>
      </w:r>
      <w:r w:rsidR="00587F0F">
        <w:rPr>
          <w:sz w:val="28"/>
          <w:szCs w:val="28"/>
        </w:rPr>
        <w:t>ed</w:t>
      </w:r>
      <w:r w:rsidR="00564E25">
        <w:rPr>
          <w:sz w:val="28"/>
          <w:szCs w:val="28"/>
        </w:rPr>
        <w:t xml:space="preserve"> up to deliver</w:t>
      </w:r>
      <w:r w:rsidR="00874107">
        <w:rPr>
          <w:sz w:val="28"/>
          <w:szCs w:val="28"/>
        </w:rPr>
        <w:t>.</w:t>
      </w:r>
      <w:r w:rsidR="00B8487C">
        <w:rPr>
          <w:sz w:val="28"/>
          <w:szCs w:val="28"/>
        </w:rPr>
        <w:t xml:space="preserve"> </w:t>
      </w:r>
      <w:r w:rsidR="007E5BE0">
        <w:rPr>
          <w:sz w:val="28"/>
          <w:szCs w:val="28"/>
        </w:rPr>
        <w:t xml:space="preserve">Both the </w:t>
      </w:r>
      <w:r w:rsidR="007E5BE0" w:rsidRPr="00B05B64">
        <w:rPr>
          <w:b/>
          <w:bCs/>
          <w:sz w:val="28"/>
          <w:szCs w:val="28"/>
        </w:rPr>
        <w:t>social model</w:t>
      </w:r>
      <w:r w:rsidR="007E5BE0">
        <w:rPr>
          <w:sz w:val="28"/>
          <w:szCs w:val="28"/>
        </w:rPr>
        <w:t xml:space="preserve"> and </w:t>
      </w:r>
      <w:r w:rsidR="007E5BE0" w:rsidRPr="00B05B64">
        <w:rPr>
          <w:b/>
          <w:bCs/>
          <w:sz w:val="28"/>
          <w:szCs w:val="28"/>
        </w:rPr>
        <w:t>human rights</w:t>
      </w:r>
      <w:r w:rsidR="007E5BE0">
        <w:rPr>
          <w:sz w:val="28"/>
          <w:szCs w:val="28"/>
        </w:rPr>
        <w:t xml:space="preserve"> model start from the </w:t>
      </w:r>
      <w:r w:rsidR="00820B59">
        <w:rPr>
          <w:sz w:val="28"/>
          <w:szCs w:val="28"/>
        </w:rPr>
        <w:t xml:space="preserve">perspective that it is barriers in society that disable and not the older idea that the disadvantage resides in the </w:t>
      </w:r>
      <w:r w:rsidR="00B8487C">
        <w:rPr>
          <w:sz w:val="28"/>
          <w:szCs w:val="28"/>
        </w:rPr>
        <w:t xml:space="preserve">person </w:t>
      </w:r>
      <w:proofErr w:type="gramStart"/>
      <w:r w:rsidR="00B8487C">
        <w:rPr>
          <w:sz w:val="28"/>
          <w:szCs w:val="28"/>
        </w:rPr>
        <w:t>as a result of</w:t>
      </w:r>
      <w:proofErr w:type="gramEnd"/>
      <w:r w:rsidR="00B8487C">
        <w:rPr>
          <w:sz w:val="28"/>
          <w:szCs w:val="28"/>
        </w:rPr>
        <w:t xml:space="preserve"> their impairment.</w:t>
      </w:r>
      <w:r w:rsidR="0008666F">
        <w:rPr>
          <w:sz w:val="28"/>
          <w:szCs w:val="28"/>
        </w:rPr>
        <w:t xml:space="preserve"> Only the </w:t>
      </w:r>
      <w:r w:rsidR="0008666F" w:rsidRPr="00474043">
        <w:rPr>
          <w:b/>
          <w:bCs/>
          <w:sz w:val="28"/>
          <w:szCs w:val="28"/>
        </w:rPr>
        <w:t>social model</w:t>
      </w:r>
      <w:r w:rsidR="0008666F">
        <w:rPr>
          <w:sz w:val="28"/>
          <w:szCs w:val="28"/>
        </w:rPr>
        <w:t xml:space="preserve"> perspective helps us to build a </w:t>
      </w:r>
      <w:r w:rsidR="0008666F" w:rsidRPr="00474043">
        <w:rPr>
          <w:b/>
          <w:bCs/>
          <w:sz w:val="28"/>
          <w:szCs w:val="28"/>
        </w:rPr>
        <w:t xml:space="preserve">unified </w:t>
      </w:r>
      <w:r w:rsidR="00587F0F" w:rsidRPr="00474043">
        <w:rPr>
          <w:b/>
          <w:bCs/>
          <w:sz w:val="28"/>
          <w:szCs w:val="28"/>
        </w:rPr>
        <w:t>Disability Movement</w:t>
      </w:r>
      <w:r w:rsidR="00587F0F">
        <w:rPr>
          <w:sz w:val="28"/>
          <w:szCs w:val="28"/>
        </w:rPr>
        <w:t>.</w:t>
      </w:r>
    </w:p>
    <w:p w14:paraId="5E0420B8" w14:textId="5D7792DD" w:rsidR="00BF6EA6" w:rsidRDefault="00FD0195" w:rsidP="00B8487C">
      <w:pPr>
        <w:pStyle w:val="BodyText"/>
        <w:kinsoku w:val="0"/>
        <w:overflowPunct w:val="0"/>
        <w:spacing w:line="240" w:lineRule="auto"/>
        <w:rPr>
          <w:sz w:val="28"/>
          <w:szCs w:val="28"/>
        </w:rPr>
      </w:pPr>
      <w:r w:rsidRPr="00FD0195">
        <w:rPr>
          <w:sz w:val="28"/>
          <w:szCs w:val="28"/>
        </w:rPr>
        <w:t>P</w:t>
      </w:r>
      <w:r w:rsidR="001F0B6E" w:rsidRPr="00FD0195">
        <w:rPr>
          <w:sz w:val="28"/>
          <w:szCs w:val="28"/>
        </w:rPr>
        <w:t>rop</w:t>
      </w:r>
      <w:r w:rsidR="00F53B3D" w:rsidRPr="00FD0195">
        <w:rPr>
          <w:sz w:val="28"/>
          <w:szCs w:val="28"/>
        </w:rPr>
        <w:t xml:space="preserve">onents of a </w:t>
      </w:r>
      <w:r w:rsidRPr="00FD0195">
        <w:rPr>
          <w:b/>
          <w:bCs/>
          <w:sz w:val="28"/>
          <w:szCs w:val="28"/>
        </w:rPr>
        <w:t>human rights model</w:t>
      </w:r>
      <w:r w:rsidRPr="00FD0195">
        <w:rPr>
          <w:sz w:val="28"/>
          <w:szCs w:val="28"/>
        </w:rPr>
        <w:t xml:space="preserve"> </w:t>
      </w:r>
      <w:r w:rsidR="00F53B3D" w:rsidRPr="00FD0195">
        <w:rPr>
          <w:sz w:val="28"/>
          <w:szCs w:val="28"/>
        </w:rPr>
        <w:t xml:space="preserve">do have some important points. </w:t>
      </w:r>
      <w:r w:rsidR="00A30B5D">
        <w:rPr>
          <w:sz w:val="28"/>
          <w:szCs w:val="28"/>
        </w:rPr>
        <w:t xml:space="preserve">1) </w:t>
      </w:r>
      <w:r w:rsidR="00F53B3D" w:rsidRPr="00FD0195">
        <w:rPr>
          <w:sz w:val="28"/>
          <w:szCs w:val="28"/>
        </w:rPr>
        <w:t xml:space="preserve">The </w:t>
      </w:r>
      <w:r w:rsidR="00F53B3D" w:rsidRPr="00A30B5D">
        <w:rPr>
          <w:b/>
          <w:bCs/>
          <w:sz w:val="28"/>
          <w:szCs w:val="28"/>
        </w:rPr>
        <w:t>social model</w:t>
      </w:r>
      <w:r w:rsidR="00F53B3D" w:rsidRPr="00FD0195">
        <w:rPr>
          <w:sz w:val="28"/>
          <w:szCs w:val="28"/>
        </w:rPr>
        <w:t xml:space="preserve"> does not seek to provide moral principles or values as a foundation of disability policy</w:t>
      </w:r>
      <w:r>
        <w:rPr>
          <w:sz w:val="28"/>
          <w:szCs w:val="28"/>
        </w:rPr>
        <w:t xml:space="preserve"> only an </w:t>
      </w:r>
      <w:r w:rsidR="00974C62">
        <w:rPr>
          <w:sz w:val="28"/>
          <w:szCs w:val="28"/>
        </w:rPr>
        <w:t>explanation of disablement.</w:t>
      </w:r>
      <w:r w:rsidR="00A30B5D">
        <w:rPr>
          <w:sz w:val="28"/>
          <w:szCs w:val="28"/>
        </w:rPr>
        <w:t xml:space="preserve"> 2</w:t>
      </w:r>
      <w:r w:rsidR="00A30B5D" w:rsidRPr="00A30B5D">
        <w:rPr>
          <w:sz w:val="28"/>
          <w:szCs w:val="28"/>
        </w:rPr>
        <w:t xml:space="preserve">) </w:t>
      </w:r>
      <w:r w:rsidR="00A30B5D" w:rsidRPr="00A30B5D">
        <w:rPr>
          <w:b/>
          <w:bCs/>
          <w:sz w:val="28"/>
          <w:szCs w:val="28"/>
        </w:rPr>
        <w:t>The social model</w:t>
      </w:r>
      <w:r w:rsidR="00A30B5D" w:rsidRPr="00A30B5D">
        <w:rPr>
          <w:sz w:val="28"/>
          <w:szCs w:val="28"/>
        </w:rPr>
        <w:t xml:space="preserve"> supports anti-discrimination policy civil rights reforms, the </w:t>
      </w:r>
      <w:r w:rsidR="00A30B5D" w:rsidRPr="00474043">
        <w:rPr>
          <w:b/>
          <w:bCs/>
          <w:sz w:val="28"/>
          <w:szCs w:val="28"/>
        </w:rPr>
        <w:t>human rights model</w:t>
      </w:r>
      <w:r w:rsidR="00A30B5D" w:rsidRPr="00A30B5D">
        <w:rPr>
          <w:sz w:val="28"/>
          <w:szCs w:val="28"/>
        </w:rPr>
        <w:t xml:space="preserve"> of disability is more comprehensive in that it encompasses both sets of human rights, civil and political as well as economic, </w:t>
      </w:r>
      <w:proofErr w:type="gramStart"/>
      <w:r w:rsidR="00A30B5D" w:rsidRPr="00A30B5D">
        <w:rPr>
          <w:sz w:val="28"/>
          <w:szCs w:val="28"/>
        </w:rPr>
        <w:t>social</w:t>
      </w:r>
      <w:proofErr w:type="gramEnd"/>
      <w:r w:rsidR="00A30B5D" w:rsidRPr="00A30B5D">
        <w:rPr>
          <w:sz w:val="28"/>
          <w:szCs w:val="28"/>
        </w:rPr>
        <w:t xml:space="preserve"> and cultural rights.</w:t>
      </w:r>
      <w:r w:rsidR="00A30B5D">
        <w:rPr>
          <w:sz w:val="28"/>
          <w:szCs w:val="28"/>
        </w:rPr>
        <w:t xml:space="preserve"> 3)</w:t>
      </w:r>
      <w:bookmarkStart w:id="25" w:name="_bookmark3"/>
      <w:bookmarkStart w:id="26" w:name="_bookmark2"/>
      <w:bookmarkStart w:id="27" w:name="_bookmark1"/>
      <w:bookmarkStart w:id="28" w:name="_bookmark0"/>
      <w:bookmarkEnd w:id="25"/>
      <w:bookmarkEnd w:id="26"/>
      <w:bookmarkEnd w:id="27"/>
      <w:bookmarkEnd w:id="28"/>
      <w:r w:rsidR="00BF6EA6" w:rsidRPr="00BF6EA6">
        <w:rPr>
          <w:rFonts w:ascii="Times New Roman" w:hAnsi="Times New Roman" w:cs="Times New Roman"/>
          <w:sz w:val="24"/>
          <w:szCs w:val="24"/>
        </w:rPr>
        <w:t xml:space="preserve"> </w:t>
      </w:r>
      <w:r w:rsidR="00BF6EA6" w:rsidRPr="00BF6EA6">
        <w:rPr>
          <w:rFonts w:cstheme="minorHAnsi"/>
          <w:sz w:val="28"/>
          <w:szCs w:val="28"/>
        </w:rPr>
        <w:t xml:space="preserve">Whereas the </w:t>
      </w:r>
      <w:r w:rsidR="00BF6EA6" w:rsidRPr="00BF6EA6">
        <w:rPr>
          <w:rFonts w:cstheme="minorHAnsi"/>
          <w:b/>
          <w:bCs/>
          <w:sz w:val="28"/>
          <w:szCs w:val="28"/>
        </w:rPr>
        <w:t>social model</w:t>
      </w:r>
      <w:r w:rsidR="00BF6EA6" w:rsidRPr="00BF6EA6">
        <w:rPr>
          <w:rFonts w:cstheme="minorHAnsi"/>
          <w:sz w:val="28"/>
          <w:szCs w:val="28"/>
        </w:rPr>
        <w:t xml:space="preserve"> of disability neglects the fact</w:t>
      </w:r>
      <w:r w:rsidR="00BF6EA6">
        <w:rPr>
          <w:rFonts w:cstheme="minorHAnsi"/>
          <w:sz w:val="28"/>
          <w:szCs w:val="28"/>
        </w:rPr>
        <w:t xml:space="preserve"> </w:t>
      </w:r>
      <w:r w:rsidR="00BF6EA6" w:rsidRPr="00BF6EA6">
        <w:rPr>
          <w:rFonts w:cstheme="minorHAnsi"/>
          <w:sz w:val="28"/>
          <w:szCs w:val="28"/>
        </w:rPr>
        <w:t>that disabled pe</w:t>
      </w:r>
      <w:r w:rsidR="00474043">
        <w:rPr>
          <w:rFonts w:cstheme="minorHAnsi"/>
          <w:sz w:val="28"/>
          <w:szCs w:val="28"/>
        </w:rPr>
        <w:t>ople</w:t>
      </w:r>
      <w:r w:rsidR="00BF6EA6" w:rsidRPr="00BF6EA6">
        <w:rPr>
          <w:rFonts w:cstheme="minorHAnsi"/>
          <w:sz w:val="28"/>
          <w:szCs w:val="28"/>
        </w:rPr>
        <w:t xml:space="preserve"> might have to deal with pain, deterioration of quality of life and early</w:t>
      </w:r>
      <w:r w:rsidR="00BF6EA6">
        <w:rPr>
          <w:rFonts w:cstheme="minorHAnsi"/>
          <w:sz w:val="28"/>
          <w:szCs w:val="28"/>
        </w:rPr>
        <w:t xml:space="preserve"> </w:t>
      </w:r>
      <w:r w:rsidR="00BF6EA6" w:rsidRPr="00BF6EA6">
        <w:rPr>
          <w:rFonts w:cstheme="minorHAnsi"/>
          <w:sz w:val="28"/>
          <w:szCs w:val="28"/>
        </w:rPr>
        <w:t xml:space="preserve">death due to impairment and dependency, the </w:t>
      </w:r>
      <w:r w:rsidR="00BF6EA6" w:rsidRPr="00BF6EA6">
        <w:rPr>
          <w:rFonts w:cstheme="minorHAnsi"/>
          <w:b/>
          <w:bCs/>
          <w:sz w:val="28"/>
          <w:szCs w:val="28"/>
        </w:rPr>
        <w:t xml:space="preserve">human rights model </w:t>
      </w:r>
      <w:r w:rsidR="00BF6EA6" w:rsidRPr="00BF6EA6">
        <w:rPr>
          <w:rFonts w:cstheme="minorHAnsi"/>
          <w:sz w:val="28"/>
          <w:szCs w:val="28"/>
        </w:rPr>
        <w:t>of disability acknowledges</w:t>
      </w:r>
      <w:r w:rsidR="00B72403" w:rsidRPr="00B72403">
        <w:rPr>
          <w:sz w:val="28"/>
          <w:szCs w:val="28"/>
        </w:rPr>
        <w:t xml:space="preserve"> these life circumstances and demands them to be considered when social justice theories are developed.</w:t>
      </w:r>
      <w:r w:rsidR="00B72403">
        <w:rPr>
          <w:sz w:val="28"/>
          <w:szCs w:val="28"/>
        </w:rPr>
        <w:t xml:space="preserve"> 4) </w:t>
      </w:r>
      <w:r w:rsidR="00B213FE">
        <w:rPr>
          <w:sz w:val="28"/>
          <w:szCs w:val="28"/>
        </w:rPr>
        <w:t>T</w:t>
      </w:r>
      <w:r w:rsidR="00B213FE" w:rsidRPr="00B213FE">
        <w:rPr>
          <w:sz w:val="28"/>
          <w:szCs w:val="28"/>
        </w:rPr>
        <w:t xml:space="preserve">he </w:t>
      </w:r>
      <w:r w:rsidR="00B213FE" w:rsidRPr="00B213FE">
        <w:rPr>
          <w:b/>
          <w:bCs/>
          <w:sz w:val="28"/>
          <w:szCs w:val="28"/>
        </w:rPr>
        <w:t>social model</w:t>
      </w:r>
      <w:r w:rsidR="00B213FE" w:rsidRPr="00B213FE">
        <w:rPr>
          <w:sz w:val="28"/>
          <w:szCs w:val="28"/>
        </w:rPr>
        <w:t xml:space="preserve"> of disability neglects identity politics as a valuable component of disability policy whereas the </w:t>
      </w:r>
      <w:r w:rsidR="00B213FE" w:rsidRPr="00B213FE">
        <w:rPr>
          <w:b/>
          <w:bCs/>
          <w:sz w:val="28"/>
          <w:szCs w:val="28"/>
        </w:rPr>
        <w:t>human rights</w:t>
      </w:r>
      <w:r w:rsidR="00B213FE" w:rsidRPr="00B213FE">
        <w:rPr>
          <w:sz w:val="28"/>
          <w:szCs w:val="28"/>
        </w:rPr>
        <w:t xml:space="preserve"> model offers room for minority and cultural identification.</w:t>
      </w:r>
      <w:r w:rsidR="00C5590B">
        <w:rPr>
          <w:sz w:val="28"/>
          <w:szCs w:val="28"/>
        </w:rPr>
        <w:t xml:space="preserve"> 5) </w:t>
      </w:r>
      <w:r w:rsidR="00C5590B" w:rsidRPr="00C5590B">
        <w:rPr>
          <w:sz w:val="28"/>
          <w:szCs w:val="28"/>
        </w:rPr>
        <w:t xml:space="preserve">The </w:t>
      </w:r>
      <w:r w:rsidR="00C5590B" w:rsidRPr="00C5590B">
        <w:rPr>
          <w:b/>
          <w:bCs/>
          <w:sz w:val="28"/>
          <w:szCs w:val="28"/>
        </w:rPr>
        <w:t>social model</w:t>
      </w:r>
      <w:r w:rsidR="00C5590B" w:rsidRPr="00C5590B">
        <w:rPr>
          <w:sz w:val="28"/>
          <w:szCs w:val="28"/>
        </w:rPr>
        <w:t xml:space="preserve"> of disability is critical of prevention </w:t>
      </w:r>
      <w:proofErr w:type="gramStart"/>
      <w:r w:rsidR="00C5590B" w:rsidRPr="00C5590B">
        <w:rPr>
          <w:sz w:val="28"/>
          <w:szCs w:val="28"/>
        </w:rPr>
        <w:t>policy,</w:t>
      </w:r>
      <w:proofErr w:type="gramEnd"/>
      <w:r w:rsidR="00C5590B" w:rsidRPr="00C5590B">
        <w:rPr>
          <w:sz w:val="28"/>
          <w:szCs w:val="28"/>
        </w:rPr>
        <w:t xml:space="preserve"> the </w:t>
      </w:r>
      <w:r w:rsidR="00C5590B" w:rsidRPr="00C5590B">
        <w:rPr>
          <w:b/>
          <w:bCs/>
          <w:sz w:val="28"/>
          <w:szCs w:val="28"/>
        </w:rPr>
        <w:t>human rights model</w:t>
      </w:r>
      <w:r w:rsidR="00C5590B" w:rsidRPr="00C5590B">
        <w:rPr>
          <w:sz w:val="28"/>
          <w:szCs w:val="28"/>
        </w:rPr>
        <w:t xml:space="preserve"> offers a basis for assessment when prevention policy can be claimed as human rights </w:t>
      </w:r>
      <w:r w:rsidR="00C5590B" w:rsidRPr="007E5BE0">
        <w:rPr>
          <w:sz w:val="28"/>
          <w:szCs w:val="28"/>
        </w:rPr>
        <w:t xml:space="preserve">protection for disabled persons. 6) </w:t>
      </w:r>
      <w:r w:rsidR="007E5BE0" w:rsidRPr="007E5BE0">
        <w:rPr>
          <w:sz w:val="28"/>
          <w:szCs w:val="28"/>
        </w:rPr>
        <w:t xml:space="preserve">Whereas the </w:t>
      </w:r>
      <w:r w:rsidR="007E5BE0" w:rsidRPr="007E5BE0">
        <w:rPr>
          <w:b/>
          <w:bCs/>
          <w:sz w:val="28"/>
          <w:szCs w:val="28"/>
        </w:rPr>
        <w:t>social model</w:t>
      </w:r>
      <w:r w:rsidR="007E5BE0" w:rsidRPr="007E5BE0">
        <w:rPr>
          <w:sz w:val="28"/>
          <w:szCs w:val="28"/>
        </w:rPr>
        <w:t xml:space="preserve"> of disability can explain why 2/3 of the one billion disabled persons in this world live in relative poverty, </w:t>
      </w:r>
      <w:r w:rsidR="007E5BE0" w:rsidRPr="007E5BE0">
        <w:rPr>
          <w:b/>
          <w:bCs/>
          <w:sz w:val="28"/>
          <w:szCs w:val="28"/>
        </w:rPr>
        <w:t>the human rights model</w:t>
      </w:r>
      <w:r w:rsidR="007E5BE0" w:rsidRPr="007E5BE0">
        <w:rPr>
          <w:sz w:val="28"/>
          <w:szCs w:val="28"/>
        </w:rPr>
        <w:t xml:space="preserve"> offers a roadmap for change.</w:t>
      </w:r>
    </w:p>
    <w:p w14:paraId="134A52AD" w14:textId="77777777" w:rsidR="00CB6ED6" w:rsidRDefault="00595D21" w:rsidP="00B8487C">
      <w:pPr>
        <w:pStyle w:val="BodyText"/>
        <w:kinsoku w:val="0"/>
        <w:overflowPunct w:val="0"/>
        <w:spacing w:line="240" w:lineRule="auto"/>
        <w:rPr>
          <w:sz w:val="28"/>
          <w:szCs w:val="28"/>
        </w:rPr>
      </w:pPr>
      <w:r w:rsidRPr="00595D21">
        <w:rPr>
          <w:b/>
          <w:bCs/>
          <w:sz w:val="28"/>
          <w:szCs w:val="28"/>
        </w:rPr>
        <w:t>Conclusion Module 1</w:t>
      </w:r>
      <w:r>
        <w:rPr>
          <w:sz w:val="28"/>
          <w:szCs w:val="28"/>
        </w:rPr>
        <w:t xml:space="preserve"> </w:t>
      </w:r>
    </w:p>
    <w:p w14:paraId="7004EC3A" w14:textId="1D6A1A87" w:rsidR="002B6C4E" w:rsidRDefault="00FA579B" w:rsidP="00B8487C">
      <w:pPr>
        <w:pStyle w:val="BodyText"/>
        <w:kinsoku w:val="0"/>
        <w:overflowPunct w:val="0"/>
        <w:spacing w:line="240" w:lineRule="auto"/>
        <w:rPr>
          <w:sz w:val="28"/>
          <w:szCs w:val="28"/>
        </w:rPr>
      </w:pPr>
      <w:r>
        <w:rPr>
          <w:sz w:val="28"/>
          <w:szCs w:val="28"/>
        </w:rPr>
        <w:t>Clearly ideas matter and how we conceptualise a problem to be addressed</w:t>
      </w:r>
      <w:r w:rsidR="00F5683E">
        <w:rPr>
          <w:sz w:val="28"/>
          <w:szCs w:val="28"/>
        </w:rPr>
        <w:t>.</w:t>
      </w:r>
      <w:r>
        <w:rPr>
          <w:sz w:val="28"/>
          <w:szCs w:val="28"/>
        </w:rPr>
        <w:t xml:space="preserve"> </w:t>
      </w:r>
      <w:r w:rsidR="00F5683E">
        <w:rPr>
          <w:sz w:val="28"/>
          <w:szCs w:val="28"/>
        </w:rPr>
        <w:t>A</w:t>
      </w:r>
      <w:r w:rsidR="0096032F">
        <w:rPr>
          <w:sz w:val="28"/>
          <w:szCs w:val="28"/>
        </w:rPr>
        <w:t xml:space="preserve">s </w:t>
      </w:r>
      <w:r w:rsidR="00F5683E">
        <w:rPr>
          <w:sz w:val="28"/>
          <w:szCs w:val="28"/>
        </w:rPr>
        <w:t xml:space="preserve">we have </w:t>
      </w:r>
      <w:r w:rsidR="00595D21">
        <w:rPr>
          <w:sz w:val="28"/>
          <w:szCs w:val="28"/>
        </w:rPr>
        <w:t>learned</w:t>
      </w:r>
      <w:r w:rsidR="00CB6ED6">
        <w:rPr>
          <w:sz w:val="28"/>
          <w:szCs w:val="28"/>
        </w:rPr>
        <w:t>,</w:t>
      </w:r>
      <w:r w:rsidR="00F5683E">
        <w:rPr>
          <w:sz w:val="28"/>
          <w:szCs w:val="28"/>
        </w:rPr>
        <w:t xml:space="preserve"> traditional/charity and medical approaches focus on the individual</w:t>
      </w:r>
      <w:r w:rsidR="00EF08AC">
        <w:rPr>
          <w:sz w:val="28"/>
          <w:szCs w:val="28"/>
        </w:rPr>
        <w:t xml:space="preserve"> and though </w:t>
      </w:r>
      <w:r w:rsidR="0096032F">
        <w:rPr>
          <w:sz w:val="28"/>
          <w:szCs w:val="28"/>
        </w:rPr>
        <w:t>they lead to different strategies</w:t>
      </w:r>
      <w:r w:rsidR="00EF08AC">
        <w:rPr>
          <w:sz w:val="28"/>
          <w:szCs w:val="28"/>
        </w:rPr>
        <w:t xml:space="preserve"> none of them addresses the structural problems that lead to disability inequality.</w:t>
      </w:r>
      <w:r w:rsidR="00595D21">
        <w:rPr>
          <w:sz w:val="28"/>
          <w:szCs w:val="28"/>
        </w:rPr>
        <w:t xml:space="preserve"> </w:t>
      </w:r>
      <w:r w:rsidR="0096032F">
        <w:rPr>
          <w:sz w:val="28"/>
          <w:szCs w:val="28"/>
        </w:rPr>
        <w:t xml:space="preserve"> </w:t>
      </w:r>
      <w:r w:rsidR="002B6C4E">
        <w:rPr>
          <w:sz w:val="28"/>
          <w:szCs w:val="28"/>
        </w:rPr>
        <w:t>A hybrid approach</w:t>
      </w:r>
      <w:r w:rsidR="00BB3D38">
        <w:rPr>
          <w:sz w:val="28"/>
          <w:szCs w:val="28"/>
        </w:rPr>
        <w:t xml:space="preserve"> of the </w:t>
      </w:r>
      <w:r w:rsidR="002B6C4E">
        <w:rPr>
          <w:sz w:val="28"/>
          <w:szCs w:val="28"/>
        </w:rPr>
        <w:t xml:space="preserve">social /human rights model </w:t>
      </w:r>
      <w:r>
        <w:rPr>
          <w:sz w:val="28"/>
          <w:szCs w:val="28"/>
        </w:rPr>
        <w:t xml:space="preserve">is probably the most effective and </w:t>
      </w:r>
      <w:r w:rsidR="00595D21">
        <w:rPr>
          <w:sz w:val="28"/>
          <w:szCs w:val="28"/>
        </w:rPr>
        <w:t>all-encompassing</w:t>
      </w:r>
      <w:r>
        <w:rPr>
          <w:sz w:val="28"/>
          <w:szCs w:val="28"/>
        </w:rPr>
        <w:t xml:space="preserve"> to achieving real change for disabled people.</w:t>
      </w:r>
    </w:p>
    <w:p w14:paraId="46912BDC" w14:textId="6A933E3D" w:rsidR="002B6C4E" w:rsidRPr="006934A9" w:rsidRDefault="00B743A1" w:rsidP="00B743A1">
      <w:pPr>
        <w:pStyle w:val="Heading4"/>
        <w:rPr>
          <w:b/>
          <w:bCs/>
          <w:color w:val="7030A0"/>
          <w:sz w:val="28"/>
          <w:szCs w:val="28"/>
          <w:u w:val="single"/>
        </w:rPr>
      </w:pPr>
      <w:r w:rsidRPr="006934A9">
        <w:rPr>
          <w:b/>
          <w:bCs/>
          <w:color w:val="7030A0"/>
          <w:sz w:val="28"/>
          <w:szCs w:val="28"/>
          <w:u w:val="single"/>
        </w:rPr>
        <w:t>Follow Up Activity 9</w:t>
      </w:r>
    </w:p>
    <w:p w14:paraId="7C470835" w14:textId="54105EA8" w:rsidR="001F0B6E" w:rsidRPr="00011CFB" w:rsidRDefault="00E06048" w:rsidP="00011CFB">
      <w:pPr>
        <w:pStyle w:val="BodyText"/>
        <w:kinsoku w:val="0"/>
        <w:overflowPunct w:val="0"/>
        <w:spacing w:line="240" w:lineRule="auto"/>
        <w:rPr>
          <w:rFonts w:cstheme="minorHAnsi"/>
          <w:b/>
          <w:bCs/>
          <w:i/>
          <w:iCs/>
          <w:color w:val="7030A0"/>
          <w:sz w:val="28"/>
          <w:szCs w:val="28"/>
        </w:rPr>
      </w:pPr>
      <w:r>
        <w:rPr>
          <w:b/>
          <w:bCs/>
          <w:i/>
          <w:iCs/>
          <w:color w:val="7030A0"/>
          <w:sz w:val="28"/>
          <w:szCs w:val="28"/>
        </w:rPr>
        <w:t>Make a table with two colum</w:t>
      </w:r>
      <w:r w:rsidR="00C70FFB">
        <w:rPr>
          <w:b/>
          <w:bCs/>
          <w:i/>
          <w:iCs/>
          <w:color w:val="7030A0"/>
          <w:sz w:val="28"/>
          <w:szCs w:val="28"/>
        </w:rPr>
        <w:t xml:space="preserve">n </w:t>
      </w:r>
      <w:proofErr w:type="spellStart"/>
      <w:r>
        <w:rPr>
          <w:b/>
          <w:bCs/>
          <w:i/>
          <w:iCs/>
          <w:color w:val="7030A0"/>
          <w:sz w:val="28"/>
          <w:szCs w:val="28"/>
        </w:rPr>
        <w:t>s</w:t>
      </w:r>
      <w:proofErr w:type="spellEnd"/>
      <w:r>
        <w:rPr>
          <w:b/>
          <w:bCs/>
          <w:i/>
          <w:iCs/>
          <w:color w:val="7030A0"/>
          <w:sz w:val="28"/>
          <w:szCs w:val="28"/>
        </w:rPr>
        <w:t xml:space="preserve"> entitled Social Model and Human Rights Model</w:t>
      </w:r>
      <w:r w:rsidR="00C70FFB">
        <w:rPr>
          <w:b/>
          <w:bCs/>
          <w:i/>
          <w:iCs/>
          <w:color w:val="7030A0"/>
          <w:sz w:val="28"/>
          <w:szCs w:val="28"/>
        </w:rPr>
        <w:t xml:space="preserve"> and list the main advantages of each approach to bringing about real change in the lives of disabled people.</w:t>
      </w:r>
    </w:p>
    <w:p w14:paraId="74138171" w14:textId="6FCCDCDA" w:rsidR="00A34494" w:rsidRPr="00D95EF1" w:rsidRDefault="00D95EF1" w:rsidP="00D95EF1">
      <w:pPr>
        <w:pStyle w:val="Heading2"/>
        <w:rPr>
          <w:rFonts w:eastAsia="Times New Roman"/>
          <w:b/>
          <w:bCs/>
          <w:sz w:val="28"/>
          <w:szCs w:val="28"/>
          <w:lang w:eastAsia="en-GB"/>
        </w:rPr>
      </w:pPr>
      <w:bookmarkStart w:id="29" w:name="_Toc74377666"/>
      <w:r w:rsidRPr="00D95EF1">
        <w:rPr>
          <w:rFonts w:eastAsia="Times New Roman"/>
          <w:b/>
          <w:bCs/>
          <w:color w:val="auto"/>
          <w:sz w:val="28"/>
          <w:szCs w:val="28"/>
          <w:lang w:eastAsia="en-GB"/>
        </w:rPr>
        <w:t>vi</w:t>
      </w:r>
      <w:r w:rsidR="00E069C0">
        <w:rPr>
          <w:rFonts w:eastAsia="Times New Roman"/>
          <w:b/>
          <w:bCs/>
          <w:color w:val="auto"/>
          <w:sz w:val="28"/>
          <w:szCs w:val="28"/>
          <w:lang w:eastAsia="en-GB"/>
        </w:rPr>
        <w:t>i</w:t>
      </w:r>
      <w:r w:rsidR="003F424A">
        <w:rPr>
          <w:rFonts w:eastAsia="Times New Roman"/>
          <w:b/>
          <w:bCs/>
          <w:color w:val="auto"/>
          <w:sz w:val="28"/>
          <w:szCs w:val="28"/>
          <w:lang w:eastAsia="en-GB"/>
        </w:rPr>
        <w:t>i</w:t>
      </w:r>
      <w:r w:rsidRPr="00D95EF1">
        <w:rPr>
          <w:rFonts w:eastAsia="Times New Roman"/>
          <w:b/>
          <w:bCs/>
          <w:color w:val="auto"/>
          <w:sz w:val="28"/>
          <w:szCs w:val="28"/>
          <w:lang w:eastAsia="en-GB"/>
        </w:rPr>
        <w:t xml:space="preserve">) </w:t>
      </w:r>
      <w:r w:rsidR="00A34494" w:rsidRPr="00D95EF1">
        <w:rPr>
          <w:rFonts w:eastAsia="Times New Roman"/>
          <w:b/>
          <w:bCs/>
          <w:color w:val="auto"/>
          <w:sz w:val="28"/>
          <w:szCs w:val="28"/>
          <w:lang w:eastAsia="en-GB"/>
        </w:rPr>
        <w:t>Future Actions and Implications from Thinking about Disability</w:t>
      </w:r>
      <w:bookmarkEnd w:id="29"/>
      <w:r w:rsidR="00A34494" w:rsidRPr="00D95EF1">
        <w:rPr>
          <w:rFonts w:eastAsia="Times New Roman"/>
          <w:b/>
          <w:bCs/>
          <w:color w:val="auto"/>
          <w:sz w:val="28"/>
          <w:szCs w:val="28"/>
          <w:lang w:eastAsia="en-GB"/>
        </w:rPr>
        <w:t xml:space="preserve"> </w:t>
      </w:r>
      <w:bookmarkStart w:id="30" w:name="_Hlk62815632"/>
    </w:p>
    <w:bookmarkEnd w:id="30"/>
    <w:p w14:paraId="24C23894" w14:textId="77777777" w:rsidR="00C70FFB" w:rsidRDefault="00C70FFB" w:rsidP="00A34494">
      <w:pPr>
        <w:shd w:val="clear" w:color="auto" w:fill="FFFFFF"/>
        <w:spacing w:line="235" w:lineRule="atLeast"/>
        <w:rPr>
          <w:rFonts w:eastAsia="Times New Roman" w:cstheme="minorHAnsi"/>
          <w:b/>
          <w:bCs/>
          <w:color w:val="70AD47" w:themeColor="accent6"/>
          <w:sz w:val="28"/>
          <w:szCs w:val="28"/>
          <w:lang w:eastAsia="en-GB"/>
        </w:rPr>
      </w:pPr>
    </w:p>
    <w:p w14:paraId="2B59BD92" w14:textId="38A29D3B" w:rsidR="00A34494" w:rsidRPr="004F5888" w:rsidRDefault="00A34494" w:rsidP="00A34494">
      <w:pPr>
        <w:shd w:val="clear" w:color="auto" w:fill="FFFFFF"/>
        <w:spacing w:line="235" w:lineRule="atLeast"/>
        <w:rPr>
          <w:rFonts w:eastAsia="Times New Roman" w:cstheme="minorHAnsi"/>
          <w:b/>
          <w:bCs/>
          <w:color w:val="009644"/>
          <w:sz w:val="28"/>
          <w:szCs w:val="28"/>
          <w:lang w:eastAsia="en-GB"/>
        </w:rPr>
      </w:pPr>
      <w:proofErr w:type="spellStart"/>
      <w:r w:rsidRPr="004F5888">
        <w:rPr>
          <w:rFonts w:eastAsia="Times New Roman" w:cstheme="minorHAnsi"/>
          <w:b/>
          <w:bCs/>
          <w:color w:val="009644"/>
          <w:sz w:val="28"/>
          <w:szCs w:val="28"/>
          <w:lang w:eastAsia="en-GB"/>
        </w:rPr>
        <w:t>i</w:t>
      </w:r>
      <w:proofErr w:type="spellEnd"/>
      <w:r w:rsidRPr="004F5888">
        <w:rPr>
          <w:rFonts w:eastAsia="Times New Roman" w:cstheme="minorHAnsi"/>
          <w:b/>
          <w:bCs/>
          <w:color w:val="009644"/>
          <w:sz w:val="28"/>
          <w:szCs w:val="28"/>
          <w:lang w:eastAsia="en-GB"/>
        </w:rPr>
        <w:t>) Reflect on what you have learned from the above module and put forward 3 changes for your country to improve the position of disabled people. Give your reasons.</w:t>
      </w:r>
    </w:p>
    <w:p w14:paraId="2CCA44B6" w14:textId="3C03143D" w:rsidR="00A34494" w:rsidRPr="004F5888" w:rsidRDefault="00A34494" w:rsidP="00A34494">
      <w:pPr>
        <w:shd w:val="clear" w:color="auto" w:fill="FFFFFF"/>
        <w:spacing w:line="235" w:lineRule="atLeast"/>
        <w:rPr>
          <w:rFonts w:eastAsia="Times New Roman" w:cstheme="minorHAnsi"/>
          <w:b/>
          <w:bCs/>
          <w:color w:val="009644"/>
          <w:sz w:val="28"/>
          <w:szCs w:val="28"/>
          <w:lang w:eastAsia="en-GB"/>
        </w:rPr>
      </w:pPr>
      <w:r w:rsidRPr="004F5888">
        <w:rPr>
          <w:rFonts w:eastAsia="Times New Roman" w:cstheme="minorHAnsi"/>
          <w:b/>
          <w:bCs/>
          <w:color w:val="009644"/>
          <w:sz w:val="28"/>
          <w:szCs w:val="28"/>
          <w:lang w:eastAsia="en-GB"/>
        </w:rPr>
        <w:t xml:space="preserve"> ii) What changes should the DPOs that you are involved with make, to remove barriers to the full range of disabled people in your region/country participating in their activities?</w:t>
      </w:r>
    </w:p>
    <w:p w14:paraId="66BAB635" w14:textId="77777777" w:rsidR="00A34494" w:rsidRPr="004F5888" w:rsidRDefault="00A34494" w:rsidP="00A34494">
      <w:pPr>
        <w:shd w:val="clear" w:color="auto" w:fill="FFFFFF"/>
        <w:spacing w:line="235" w:lineRule="atLeast"/>
        <w:rPr>
          <w:rFonts w:eastAsia="Times New Roman" w:cstheme="minorHAnsi"/>
          <w:b/>
          <w:bCs/>
          <w:color w:val="009644"/>
          <w:sz w:val="28"/>
          <w:szCs w:val="28"/>
          <w:lang w:eastAsia="en-GB"/>
        </w:rPr>
      </w:pPr>
      <w:r w:rsidRPr="004F5888">
        <w:rPr>
          <w:rFonts w:eastAsia="Times New Roman" w:cstheme="minorHAnsi"/>
          <w:b/>
          <w:bCs/>
          <w:color w:val="009644"/>
          <w:sz w:val="28"/>
          <w:szCs w:val="28"/>
          <w:lang w:eastAsia="en-GB"/>
        </w:rPr>
        <w:t xml:space="preserve">iii) Given the legacy of the traditional/individual/charity/medical thinking about disability, what are the ways that you and your organisation can empower disabled people to become agents for change in your society? </w:t>
      </w:r>
    </w:p>
    <w:p w14:paraId="26B4D764" w14:textId="77777777" w:rsidR="00A34494" w:rsidRPr="00665F96" w:rsidRDefault="00A34494" w:rsidP="00510C91">
      <w:pPr>
        <w:rPr>
          <w:rFonts w:cstheme="minorHAnsi"/>
          <w:b/>
          <w:bCs/>
          <w:sz w:val="28"/>
          <w:szCs w:val="28"/>
          <w:lang w:eastAsia="en-GB"/>
        </w:rPr>
      </w:pPr>
    </w:p>
    <w:sectPr w:rsidR="00A34494" w:rsidRPr="00665F96" w:rsidSect="00403C99">
      <w:headerReference w:type="default" r:id="rId26"/>
      <w:footerReference w:type="default" r:id="rId27"/>
      <w:pgSz w:w="11906" w:h="16838"/>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D3F48" w14:textId="77777777" w:rsidR="001B5EFF" w:rsidRDefault="001B5EFF" w:rsidP="00403C99">
      <w:pPr>
        <w:spacing w:after="0" w:line="240" w:lineRule="auto"/>
      </w:pPr>
      <w:r>
        <w:separator/>
      </w:r>
    </w:p>
  </w:endnote>
  <w:endnote w:type="continuationSeparator" w:id="0">
    <w:p w14:paraId="30588489" w14:textId="77777777" w:rsidR="001B5EFF" w:rsidRDefault="001B5EFF" w:rsidP="00403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 Journal Medium">
    <w:altName w:val="Times New Roman"/>
    <w:charset w:val="4D"/>
    <w:family w:val="roman"/>
    <w:pitch w:val="variable"/>
  </w:font>
  <w:font w:name="Foundry Journal Demi">
    <w:altName w:val="Times New Roman"/>
    <w:charset w:val="4D"/>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DB7" w14:textId="10623C87" w:rsidR="006934A9" w:rsidRDefault="006934A9">
    <w:pPr>
      <w:pStyle w:val="Footer"/>
    </w:pPr>
    <w:r>
      <w:rPr>
        <w:rFonts w:ascii="Calibri" w:eastAsia="Times New Roman" w:hAnsi="Calibri" w:cs="Calibri"/>
        <w:sz w:val="24"/>
        <w:szCs w:val="24"/>
        <w:lang w:eastAsia="en-GB"/>
      </w:rPr>
      <w:t xml:space="preserve">© CDPF Module 1 </w:t>
    </w:r>
    <w:r w:rsidRPr="00466836">
      <w:rPr>
        <w:rFonts w:ascii="Calibri" w:eastAsia="Times New Roman" w:hAnsi="Calibri" w:cs="Calibri"/>
        <w:sz w:val="24"/>
        <w:szCs w:val="24"/>
        <w:lang w:eastAsia="en-GB"/>
      </w:rPr>
      <w:t xml:space="preserve">Models </w:t>
    </w:r>
    <w:r>
      <w:rPr>
        <w:rFonts w:ascii="Calibri" w:eastAsia="Times New Roman" w:hAnsi="Calibri" w:cs="Calibri"/>
        <w:sz w:val="24"/>
        <w:szCs w:val="24"/>
        <w:lang w:eastAsia="en-GB"/>
      </w:rPr>
      <w:t xml:space="preserve">and Thinking About </w:t>
    </w:r>
    <w:r w:rsidRPr="00466836">
      <w:rPr>
        <w:rFonts w:ascii="Calibri" w:eastAsia="Times New Roman" w:hAnsi="Calibri" w:cs="Calibri"/>
        <w:sz w:val="24"/>
        <w:szCs w:val="24"/>
        <w:lang w:eastAsia="en-GB"/>
      </w:rPr>
      <w:t>Disability</w:t>
    </w:r>
    <w:r>
      <w:rPr>
        <w:rFonts w:ascii="Calibri" w:eastAsia="Times New Roman" w:hAnsi="Calibri" w:cs="Calibri"/>
        <w:sz w:val="24"/>
        <w:szCs w:val="24"/>
        <w:lang w:eastAsia="en-GB"/>
      </w:rPr>
      <w:t xml:space="preserve">: </w:t>
    </w:r>
    <w:r w:rsidRPr="00466836">
      <w:rPr>
        <w:rFonts w:ascii="Calibri" w:eastAsia="Times New Roman" w:hAnsi="Calibri" w:cs="Calibri"/>
        <w:sz w:val="24"/>
        <w:szCs w:val="24"/>
        <w:lang w:eastAsia="en-GB"/>
      </w:rPr>
      <w:t>Implications for Action.</w:t>
    </w:r>
    <w:r>
      <w:rPr>
        <w:rFonts w:ascii="Calibri" w:eastAsia="Times New Roman" w:hAnsi="Calibri" w:cs="Calibri"/>
        <w:sz w:val="24"/>
        <w:szCs w:val="24"/>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A2DEA" w14:textId="77777777" w:rsidR="001B5EFF" w:rsidRDefault="001B5EFF" w:rsidP="00403C99">
      <w:pPr>
        <w:spacing w:after="0" w:line="240" w:lineRule="auto"/>
      </w:pPr>
      <w:r>
        <w:separator/>
      </w:r>
    </w:p>
  </w:footnote>
  <w:footnote w:type="continuationSeparator" w:id="0">
    <w:p w14:paraId="640410F0" w14:textId="77777777" w:rsidR="001B5EFF" w:rsidRDefault="001B5EFF" w:rsidP="00403C99">
      <w:pPr>
        <w:spacing w:after="0" w:line="240" w:lineRule="auto"/>
      </w:pPr>
      <w:r>
        <w:continuationSeparator/>
      </w:r>
    </w:p>
  </w:footnote>
  <w:footnote w:id="1">
    <w:p w14:paraId="09D46CC3" w14:textId="7E5A8236" w:rsidR="006934A9" w:rsidRPr="00233B5B" w:rsidRDefault="006934A9" w:rsidP="00233B5B">
      <w:pPr>
        <w:rPr>
          <w:rFonts w:cstheme="minorHAnsi"/>
          <w:sz w:val="20"/>
          <w:szCs w:val="20"/>
        </w:rPr>
      </w:pPr>
      <w:r w:rsidRPr="008E3094">
        <w:rPr>
          <w:rStyle w:val="FootnoteReference"/>
          <w:rFonts w:cstheme="minorHAnsi"/>
          <w:sz w:val="20"/>
          <w:szCs w:val="20"/>
        </w:rPr>
        <w:footnoteRef/>
      </w:r>
      <w:r w:rsidRPr="008E3094">
        <w:rPr>
          <w:rFonts w:cstheme="minorHAnsi"/>
          <w:sz w:val="20"/>
          <w:szCs w:val="20"/>
        </w:rPr>
        <w:t xml:space="preserve"> These examples are cited in Richard </w:t>
      </w:r>
      <w:proofErr w:type="spellStart"/>
      <w:r w:rsidRPr="008E3094">
        <w:rPr>
          <w:rFonts w:cstheme="minorHAnsi"/>
          <w:sz w:val="20"/>
          <w:szCs w:val="20"/>
        </w:rPr>
        <w:t>Rieser</w:t>
      </w:r>
      <w:proofErr w:type="spellEnd"/>
      <w:r>
        <w:rPr>
          <w:rFonts w:cstheme="minorHAnsi"/>
          <w:sz w:val="20"/>
          <w:szCs w:val="20"/>
        </w:rPr>
        <w:t xml:space="preserve"> (2012)</w:t>
      </w:r>
      <w:r w:rsidRPr="008E3094">
        <w:rPr>
          <w:rFonts w:cstheme="minorHAnsi"/>
          <w:sz w:val="20"/>
          <w:szCs w:val="20"/>
        </w:rPr>
        <w:t xml:space="preserve">, ‘The Struggle for disability </w:t>
      </w:r>
      <w:proofErr w:type="gramStart"/>
      <w:r w:rsidRPr="008E3094">
        <w:rPr>
          <w:rFonts w:cstheme="minorHAnsi"/>
          <w:sz w:val="20"/>
          <w:szCs w:val="20"/>
        </w:rPr>
        <w:t>equality ’</w:t>
      </w:r>
      <w:proofErr w:type="gramEnd"/>
      <w:r w:rsidRPr="008E3094">
        <w:rPr>
          <w:rFonts w:cstheme="minorHAnsi"/>
          <w:sz w:val="20"/>
          <w:szCs w:val="20"/>
        </w:rPr>
        <w:t xml:space="preserve">,Ch.7 in  in Mike Cole (ed.), Education Equality and Human Rights: Issues in gender, ‘race’, sexuality, disability and social class, 3rd ed., Routledge, London. </w:t>
      </w:r>
      <w:hyperlink r:id="rId1" w:history="1">
        <w:r w:rsidRPr="008E3094">
          <w:rPr>
            <w:rStyle w:val="Hyperlink"/>
            <w:rFonts w:cstheme="minorHAnsi"/>
            <w:sz w:val="20"/>
            <w:szCs w:val="20"/>
          </w:rPr>
          <w:t>http://worldofinclusion.com/v3/wp-content/uploads/2014/01/The-Struggle-for-Disability-Equality-RR-chapter-7-Copy.pdf</w:t>
        </w:r>
      </w:hyperlink>
      <w:r w:rsidRPr="008E3094">
        <w:rPr>
          <w:rFonts w:cstheme="minorHAnsi"/>
          <w:sz w:val="20"/>
          <w:szCs w:val="20"/>
        </w:rPr>
        <w:t xml:space="preserve"> </w:t>
      </w:r>
    </w:p>
  </w:footnote>
  <w:footnote w:id="2">
    <w:p w14:paraId="672B6BCD" w14:textId="1E407CB1" w:rsidR="006934A9" w:rsidRDefault="006934A9">
      <w:pPr>
        <w:pStyle w:val="FootnoteText"/>
      </w:pPr>
      <w:r>
        <w:rPr>
          <w:rStyle w:val="FootnoteReference"/>
        </w:rPr>
        <w:footnoteRef/>
      </w:r>
      <w:r>
        <w:t xml:space="preserve"> Katherine Quarmby (2011) Scapegoat: Why We Are Failing Disabled People </w:t>
      </w:r>
      <w:proofErr w:type="gramStart"/>
      <w:r>
        <w:t>Portobello ,London</w:t>
      </w:r>
      <w:proofErr w:type="gramEnd"/>
    </w:p>
  </w:footnote>
  <w:footnote w:id="3">
    <w:p w14:paraId="5A745FA4" w14:textId="759388B8" w:rsidR="006934A9" w:rsidRDefault="006934A9">
      <w:pPr>
        <w:pStyle w:val="FootnoteText"/>
      </w:pPr>
      <w:r>
        <w:rPr>
          <w:rStyle w:val="FootnoteReference"/>
        </w:rPr>
        <w:footnoteRef/>
      </w:r>
      <w:r>
        <w:t xml:space="preserve"> </w:t>
      </w:r>
      <w:r w:rsidRPr="001C0BA0">
        <w:rPr>
          <w:rFonts w:eastAsia="Times New Roman" w:cstheme="minorHAnsi"/>
          <w:color w:val="000000"/>
        </w:rPr>
        <w:t xml:space="preserve">Richard Rieser, Disabling Imagery, DEE/BFI, London, 2004 </w:t>
      </w:r>
      <w:hyperlink r:id="rId2" w:history="1">
        <w:r w:rsidRPr="001C0BA0">
          <w:rPr>
            <w:rStyle w:val="Hyperlink"/>
            <w:rFonts w:eastAsia="Times New Roman" w:cstheme="minorHAnsi"/>
          </w:rPr>
          <w:t>http://worldofinclusion.com/v3/wp-content/uploads/2014/01/wetransfer-dacfa2.zip</w:t>
        </w:r>
      </w:hyperlink>
    </w:p>
  </w:footnote>
  <w:footnote w:id="4">
    <w:p w14:paraId="64D65DDF" w14:textId="00D2808C" w:rsidR="006934A9" w:rsidRPr="00233B5B" w:rsidRDefault="006934A9">
      <w:pPr>
        <w:pStyle w:val="FootnoteText"/>
        <w:rPr>
          <w:rFonts w:cstheme="minorHAnsi"/>
        </w:rPr>
      </w:pPr>
      <w:r>
        <w:rPr>
          <w:rStyle w:val="FootnoteReference"/>
        </w:rPr>
        <w:footnoteRef/>
      </w:r>
      <w:r>
        <w:t xml:space="preserve"> </w:t>
      </w:r>
      <w:r w:rsidRPr="00233B5B">
        <w:rPr>
          <w:rFonts w:eastAsia="Times New Roman" w:cstheme="minorHAnsi"/>
          <w:color w:val="000000"/>
        </w:rPr>
        <w:t xml:space="preserve">Participants at the DEE/SAFOD conference on ‘Training for Inclusive Education’, 29 October–2 November 2007 identified thinking that was common in the following countries – Botswana, Lesotho, Malawi Mozambique, Namibia, Swaziland, </w:t>
      </w:r>
      <w:proofErr w:type="gramStart"/>
      <w:r w:rsidRPr="00233B5B">
        <w:rPr>
          <w:rFonts w:eastAsia="Times New Roman" w:cstheme="minorHAnsi"/>
          <w:color w:val="000000"/>
        </w:rPr>
        <w:t>Zambia</w:t>
      </w:r>
      <w:proofErr w:type="gramEnd"/>
      <w:r w:rsidRPr="00233B5B">
        <w:rPr>
          <w:rFonts w:eastAsia="Times New Roman" w:cstheme="minorHAnsi"/>
          <w:color w:val="000000"/>
        </w:rPr>
        <w:t xml:space="preserve"> and Zimbabwe</w:t>
      </w:r>
    </w:p>
  </w:footnote>
  <w:footnote w:id="5">
    <w:p w14:paraId="4E20BE62" w14:textId="156FD4B2" w:rsidR="006934A9" w:rsidRDefault="006934A9" w:rsidP="00160F38">
      <w:pPr>
        <w:pStyle w:val="FootnoteText"/>
      </w:pPr>
      <w:r>
        <w:rPr>
          <w:rStyle w:val="FootnoteReference"/>
        </w:rPr>
        <w:footnoteRef/>
      </w:r>
      <w:r>
        <w:t xml:space="preserve"> Taken from </w:t>
      </w:r>
      <w:r w:rsidRPr="00DF3E1A">
        <w:rPr>
          <w:i/>
        </w:rPr>
        <w:t>Implementing Inclusive Education</w:t>
      </w:r>
      <w:r>
        <w:t xml:space="preserve">. </w:t>
      </w:r>
      <w:proofErr w:type="spellStart"/>
      <w:r>
        <w:t>R.Rieser</w:t>
      </w:r>
      <w:proofErr w:type="spellEnd"/>
      <w:r>
        <w:t xml:space="preserve"> Ch.3 Commonwealth Secretariat, London  2012</w:t>
      </w:r>
      <w:r w:rsidRPr="00213CAF">
        <w:t xml:space="preserve"> </w:t>
      </w:r>
      <w:hyperlink r:id="rId3" w:history="1">
        <w:r w:rsidRPr="00822ABC">
          <w:rPr>
            <w:rStyle w:val="Hyperlink"/>
          </w:rPr>
          <w:t>http://worldofinclusion.com/v3/wp-content/uploads/2014/01/Inclusive-Education-FINAL-word-text.doc</w:t>
        </w:r>
      </w:hyperlink>
      <w:r>
        <w:t xml:space="preserve"> </w:t>
      </w:r>
    </w:p>
  </w:footnote>
  <w:footnote w:id="6">
    <w:p w14:paraId="0BFDCFCA" w14:textId="35A9A866" w:rsidR="006934A9" w:rsidRDefault="006934A9">
      <w:pPr>
        <w:pStyle w:val="FootnoteText"/>
      </w:pPr>
      <w:r>
        <w:rPr>
          <w:rStyle w:val="FootnoteReference"/>
        </w:rPr>
        <w:footnoteRef/>
      </w:r>
      <w:r>
        <w:t xml:space="preserve"> </w:t>
      </w:r>
      <w:hyperlink r:id="rId4" w:history="1">
        <w:r w:rsidRPr="00822ABC">
          <w:rPr>
            <w:rStyle w:val="Hyperlink"/>
          </w:rPr>
          <w:t>http://worldofinclusion.com/commonwealth-pacific-island-countries/</w:t>
        </w:r>
      </w:hyperlink>
      <w:r>
        <w:t xml:space="preserve"> </w:t>
      </w:r>
    </w:p>
  </w:footnote>
  <w:footnote w:id="7">
    <w:p w14:paraId="711F550B" w14:textId="2ECDFA56" w:rsidR="006934A9" w:rsidRDefault="006934A9">
      <w:pPr>
        <w:pStyle w:val="FootnoteText"/>
      </w:pPr>
      <w:r>
        <w:rPr>
          <w:rStyle w:val="FootnoteReference"/>
        </w:rPr>
        <w:footnoteRef/>
      </w:r>
      <w:r>
        <w:t xml:space="preserve"> Taken from </w:t>
      </w:r>
      <w:r w:rsidRPr="00DF3E1A">
        <w:rPr>
          <w:i/>
        </w:rPr>
        <w:t>Implementing Inclusive Education</w:t>
      </w:r>
      <w:r>
        <w:t xml:space="preserve">. </w:t>
      </w:r>
      <w:proofErr w:type="spellStart"/>
      <w:r>
        <w:t>R.Rieser</w:t>
      </w:r>
      <w:proofErr w:type="spellEnd"/>
      <w:r>
        <w:t xml:space="preserve"> Ch.3 Commonwealth Secretariat, London  2012</w:t>
      </w:r>
      <w:r w:rsidRPr="00213CAF">
        <w:t xml:space="preserve"> </w:t>
      </w:r>
      <w:hyperlink r:id="rId5" w:history="1">
        <w:r w:rsidRPr="00822ABC">
          <w:rPr>
            <w:rStyle w:val="Hyperlink"/>
          </w:rPr>
          <w:t>http://worldofinclusion.com/v3/wp-content/uploads/2014/01/Inclusive-Education-FINAL-word-text.doc</w:t>
        </w:r>
      </w:hyperlink>
    </w:p>
  </w:footnote>
  <w:footnote w:id="8">
    <w:p w14:paraId="74D7183E" w14:textId="2252D5A7" w:rsidR="00A50F71" w:rsidRDefault="00A50F71">
      <w:pPr>
        <w:pStyle w:val="FootnoteText"/>
      </w:pPr>
      <w:r>
        <w:rPr>
          <w:rStyle w:val="FootnoteReference"/>
        </w:rPr>
        <w:footnoteRef/>
      </w:r>
      <w:r>
        <w:t xml:space="preserve"> </w:t>
      </w:r>
      <w:hyperlink r:id="rId6" w:history="1">
        <w:r w:rsidRPr="003E0284">
          <w:rPr>
            <w:rStyle w:val="Hyperlink"/>
          </w:rPr>
          <w:t>https://thecommonwealth.org/about-us/charter</w:t>
        </w:r>
      </w:hyperlink>
      <w:r>
        <w:t xml:space="preserve"> </w:t>
      </w:r>
    </w:p>
  </w:footnote>
  <w:footnote w:id="9">
    <w:p w14:paraId="445F9903" w14:textId="1DF7B7DF" w:rsidR="00370977" w:rsidRPr="00E17FA6" w:rsidRDefault="00370977" w:rsidP="00370977">
      <w:pPr>
        <w:spacing w:after="0" w:line="240" w:lineRule="auto"/>
        <w:jc w:val="both"/>
        <w:rPr>
          <w:rFonts w:ascii="Arial" w:hAnsi="Arial" w:cs="Arial"/>
          <w:i/>
          <w:iCs/>
        </w:rPr>
      </w:pPr>
      <w:r>
        <w:rPr>
          <w:rStyle w:val="FootnoteReference"/>
        </w:rPr>
        <w:footnoteRef/>
      </w:r>
      <w:r>
        <w:t xml:space="preserve"> </w:t>
      </w:r>
      <w:proofErr w:type="gramStart"/>
      <w:r w:rsidRPr="00370977">
        <w:rPr>
          <w:rFonts w:ascii="Arial" w:hAnsi="Arial" w:cs="Arial"/>
          <w:sz w:val="20"/>
          <w:szCs w:val="20"/>
        </w:rPr>
        <w:t>Donelly,R.</w:t>
      </w:r>
      <w:proofErr w:type="gramEnd"/>
      <w:r w:rsidRPr="00370977">
        <w:rPr>
          <w:rFonts w:ascii="Arial" w:hAnsi="Arial" w:cs="Arial"/>
          <w:sz w:val="20"/>
          <w:szCs w:val="20"/>
        </w:rPr>
        <w:t>,2020.</w:t>
      </w:r>
      <w:r w:rsidRPr="00370977">
        <w:rPr>
          <w:rFonts w:ascii="Arial" w:hAnsi="Arial" w:cs="Arial"/>
          <w:b/>
          <w:sz w:val="20"/>
          <w:szCs w:val="20"/>
        </w:rPr>
        <w:t xml:space="preserve"> </w:t>
      </w:r>
      <w:r w:rsidRPr="00370977">
        <w:rPr>
          <w:rFonts w:ascii="Arial" w:hAnsi="Arial" w:cs="Arial"/>
          <w:i/>
          <w:iCs/>
          <w:sz w:val="20"/>
          <w:szCs w:val="20"/>
        </w:rPr>
        <w:t xml:space="preserve">It takes a village to kill a child: Uganda's Hidden Children. ALJAZEERA. </w:t>
      </w:r>
      <w:hyperlink r:id="rId7" w:history="1">
        <w:r w:rsidRPr="00370977">
          <w:rPr>
            <w:rStyle w:val="Hyperlink"/>
            <w:rFonts w:ascii="Arial" w:hAnsi="Arial" w:cs="Arial"/>
            <w:i/>
            <w:iCs/>
            <w:sz w:val="20"/>
            <w:szCs w:val="20"/>
          </w:rPr>
          <w:t>https://interactive.aljazeera.com/aje/2020/uganda-hidden-children/index.html</w:t>
        </w:r>
      </w:hyperlink>
      <w:r>
        <w:rPr>
          <w:rFonts w:ascii="Arial" w:hAnsi="Arial" w:cs="Arial"/>
          <w:i/>
          <w:iCs/>
        </w:rPr>
        <w:t xml:space="preserve">   </w:t>
      </w:r>
    </w:p>
    <w:p w14:paraId="5DFD287C" w14:textId="227DDCE9" w:rsidR="00370977" w:rsidRDefault="00370977">
      <w:pPr>
        <w:pStyle w:val="FootnoteText"/>
      </w:pPr>
    </w:p>
  </w:footnote>
  <w:footnote w:id="10">
    <w:p w14:paraId="2AC058E8" w14:textId="5934829E" w:rsidR="006934A9" w:rsidRDefault="006934A9" w:rsidP="003511C0">
      <w:pPr>
        <w:pStyle w:val="FootnoteText"/>
      </w:pPr>
      <w:r>
        <w:rPr>
          <w:rStyle w:val="FootnoteReference"/>
        </w:rPr>
        <w:footnoteRef/>
      </w:r>
      <w:r>
        <w:t xml:space="preserve"> See </w:t>
      </w:r>
      <w:hyperlink r:id="rId8" w:history="1">
        <w:r w:rsidRPr="001E4E3F">
          <w:rPr>
            <w:rStyle w:val="Hyperlink"/>
          </w:rPr>
          <w:t>https://underthesamesun.com/sites/default/files/Attacks%20of%20PWA%20-%201%20page_0.pdf</w:t>
        </w:r>
      </w:hyperlink>
      <w:r>
        <w:t xml:space="preserve"> and </w:t>
      </w:r>
      <w:hyperlink r:id="rId9" w:history="1">
        <w:r w:rsidRPr="00822ABC">
          <w:rPr>
            <w:rStyle w:val="Hyperlink"/>
          </w:rPr>
          <w:t>https://underthesamesun.com/sites/default/files/Attacks%20of%20PWA%20-%20extended%20version_0.pdf</w:t>
        </w:r>
      </w:hyperlink>
      <w:r>
        <w:t xml:space="preserve"> </w:t>
      </w:r>
    </w:p>
  </w:footnote>
  <w:footnote w:id="11">
    <w:p w14:paraId="301F832A" w14:textId="7DC44892" w:rsidR="006934A9" w:rsidRDefault="006934A9" w:rsidP="003511C0">
      <w:pPr>
        <w:pStyle w:val="FootnoteText"/>
      </w:pPr>
      <w:r>
        <w:rPr>
          <w:rStyle w:val="FootnoteReference"/>
        </w:rPr>
        <w:footnoteRef/>
      </w:r>
      <w:r>
        <w:t xml:space="preserve"> See various reports of the UN Independent Expert on the enjoyment of human rights by persons with albinism. In particular, see Thematic Report on Protection of Persons with Albinism, Report titled Preliminary Survey on the root causes of attacks and discrimination against persons with albinism and Thematic Report on Albinism Worldwide, </w:t>
      </w:r>
      <w:hyperlink r:id="rId10" w:history="1">
        <w:r w:rsidRPr="00822ABC">
          <w:rPr>
            <w:rStyle w:val="Hyperlink"/>
          </w:rPr>
          <w:t>https://www.ohchr.org/EN/Issues/Albinism/Pages/Reports.aspx</w:t>
        </w:r>
      </w:hyperlink>
      <w:r>
        <w:t xml:space="preserve"> </w:t>
      </w:r>
    </w:p>
  </w:footnote>
  <w:footnote w:id="12">
    <w:p w14:paraId="43F7B5A7" w14:textId="77777777" w:rsidR="006934A9" w:rsidRDefault="006934A9" w:rsidP="003511C0">
      <w:pPr>
        <w:pStyle w:val="FootnoteText"/>
      </w:pPr>
      <w:r>
        <w:rPr>
          <w:rStyle w:val="FootnoteReference"/>
        </w:rPr>
        <w:footnoteRef/>
      </w:r>
      <w:r>
        <w:t xml:space="preserve"> See Thematic Report: Women and Children Impacted by Albinism, </w:t>
      </w:r>
      <w:hyperlink r:id="rId11" w:history="1">
        <w:r w:rsidRPr="00822ABC">
          <w:rPr>
            <w:rStyle w:val="Hyperlink"/>
          </w:rPr>
          <w:t>https://www.ohchr.org/EN/Issues/Albinism/Pages/Reports.aspx</w:t>
        </w:r>
      </w:hyperlink>
      <w:r>
        <w:t xml:space="preserve"> </w:t>
      </w:r>
    </w:p>
  </w:footnote>
  <w:footnote w:id="13">
    <w:p w14:paraId="4DEF7EA6" w14:textId="4E39C40F" w:rsidR="006934A9" w:rsidRPr="00055655" w:rsidRDefault="006934A9" w:rsidP="003511C0">
      <w:pPr>
        <w:spacing w:after="0" w:line="240" w:lineRule="auto"/>
        <w:rPr>
          <w:sz w:val="20"/>
          <w:szCs w:val="20"/>
        </w:rPr>
      </w:pPr>
      <w:r w:rsidRPr="00055655">
        <w:rPr>
          <w:rStyle w:val="FootnoteReference"/>
          <w:sz w:val="20"/>
          <w:szCs w:val="20"/>
        </w:rPr>
        <w:footnoteRef/>
      </w:r>
      <w:r w:rsidRPr="00055655">
        <w:rPr>
          <w:sz w:val="20"/>
          <w:szCs w:val="20"/>
        </w:rPr>
        <w:t xml:space="preserve"> See note </w:t>
      </w:r>
      <w:r w:rsidRPr="00055655">
        <w:rPr>
          <w:sz w:val="20"/>
          <w:szCs w:val="20"/>
        </w:rPr>
        <w:fldChar w:fldCharType="begin"/>
      </w:r>
      <w:r w:rsidRPr="00055655">
        <w:rPr>
          <w:sz w:val="20"/>
          <w:szCs w:val="20"/>
        </w:rPr>
        <w:instrText xml:space="preserve"> NOTEREF _Ref62636981 \h </w:instrText>
      </w:r>
      <w:r>
        <w:rPr>
          <w:sz w:val="20"/>
          <w:szCs w:val="20"/>
        </w:rPr>
        <w:instrText xml:space="preserve"> \* MERGEFORMAT </w:instrText>
      </w:r>
      <w:r w:rsidRPr="00055655">
        <w:rPr>
          <w:sz w:val="20"/>
          <w:szCs w:val="20"/>
        </w:rPr>
      </w:r>
      <w:r w:rsidRPr="00055655">
        <w:rPr>
          <w:sz w:val="20"/>
          <w:szCs w:val="20"/>
        </w:rPr>
        <w:fldChar w:fldCharType="separate"/>
      </w:r>
      <w:r>
        <w:rPr>
          <w:sz w:val="20"/>
          <w:szCs w:val="20"/>
        </w:rPr>
        <w:t>9</w:t>
      </w:r>
      <w:r w:rsidRPr="00055655">
        <w:rPr>
          <w:sz w:val="20"/>
          <w:szCs w:val="20"/>
        </w:rPr>
        <w:fldChar w:fldCharType="end"/>
      </w:r>
      <w:r w:rsidRPr="00055655">
        <w:rPr>
          <w:sz w:val="20"/>
          <w:szCs w:val="20"/>
        </w:rPr>
        <w:t xml:space="preserve"> Report titled Preliminary Survey on the root causes of attacks and discrimination against persons with albinism, </w:t>
      </w:r>
      <w:hyperlink r:id="rId12" w:history="1">
        <w:r w:rsidRPr="00055655">
          <w:rPr>
            <w:rStyle w:val="Hyperlink"/>
            <w:sz w:val="20"/>
            <w:szCs w:val="20"/>
          </w:rPr>
          <w:t>https://www.ohchr.org/EN/Issues/Albinism/Pages/Reports.aspx</w:t>
        </w:r>
      </w:hyperlink>
      <w:r w:rsidRPr="00055655">
        <w:rPr>
          <w:sz w:val="20"/>
          <w:szCs w:val="20"/>
        </w:rPr>
        <w:t xml:space="preserve"> </w:t>
      </w:r>
    </w:p>
  </w:footnote>
  <w:footnote w:id="14">
    <w:p w14:paraId="63DD2967" w14:textId="50867BC6" w:rsidR="006934A9" w:rsidRDefault="006934A9" w:rsidP="003511C0">
      <w:pPr>
        <w:spacing w:after="0" w:line="240" w:lineRule="auto"/>
      </w:pPr>
      <w:r w:rsidRPr="00055655">
        <w:rPr>
          <w:rStyle w:val="FootnoteReference"/>
          <w:sz w:val="20"/>
          <w:szCs w:val="20"/>
        </w:rPr>
        <w:footnoteRef/>
      </w:r>
      <w:r w:rsidRPr="00055655">
        <w:rPr>
          <w:sz w:val="20"/>
          <w:szCs w:val="20"/>
        </w:rPr>
        <w:t xml:space="preserve"> See Report titled: Mission to Malawi at para 46 and Mission to Mozambique, at para 52, </w:t>
      </w:r>
      <w:hyperlink r:id="rId13" w:history="1">
        <w:r w:rsidRPr="00055655">
          <w:rPr>
            <w:rStyle w:val="Hyperlink"/>
            <w:sz w:val="20"/>
            <w:szCs w:val="20"/>
          </w:rPr>
          <w:t>https://www.ohchr.org/EN/Issues/Albinism/Pages/Reports.aspx</w:t>
        </w:r>
      </w:hyperlink>
      <w:r w:rsidRPr="00055655">
        <w:rPr>
          <w:sz w:val="20"/>
          <w:szCs w:val="20"/>
        </w:rPr>
        <w:t xml:space="preserve"> Also see Report titled Preliminary Survey on the root causes of attacks and discrimination against persons with albinism, </w:t>
      </w:r>
      <w:hyperlink r:id="rId14" w:history="1">
        <w:r w:rsidRPr="00055655">
          <w:rPr>
            <w:rStyle w:val="Hyperlink"/>
            <w:sz w:val="20"/>
            <w:szCs w:val="20"/>
          </w:rPr>
          <w:t>https://www.ohchr.org/EN/Issues/Albinism/Pages/Reports.aspx</w:t>
        </w:r>
      </w:hyperlink>
      <w:r w:rsidRPr="00055655">
        <w:rPr>
          <w:sz w:val="20"/>
          <w:szCs w:val="20"/>
        </w:rPr>
        <w:t xml:space="preserve"> at para 57.</w:t>
      </w:r>
    </w:p>
  </w:footnote>
  <w:footnote w:id="15">
    <w:p w14:paraId="368A3B12" w14:textId="7A1C8444" w:rsidR="006934A9" w:rsidRPr="00CB442A" w:rsidRDefault="006934A9" w:rsidP="003511C0">
      <w:pPr>
        <w:shd w:val="clear" w:color="auto" w:fill="FFFFFF"/>
        <w:spacing w:after="0" w:line="240" w:lineRule="auto"/>
        <w:textAlignment w:val="baseline"/>
        <w:rPr>
          <w:rFonts w:eastAsia="Times New Roman" w:cstheme="minorHAnsi"/>
          <w:color w:val="201F1E"/>
          <w:sz w:val="20"/>
          <w:szCs w:val="20"/>
          <w:lang w:eastAsia="en-CA"/>
        </w:rPr>
      </w:pPr>
      <w:r w:rsidRPr="00CB442A">
        <w:rPr>
          <w:rStyle w:val="FootnoteReference"/>
          <w:rFonts w:cstheme="minorHAnsi"/>
          <w:sz w:val="20"/>
          <w:szCs w:val="20"/>
        </w:rPr>
        <w:footnoteRef/>
      </w:r>
      <w:r w:rsidRPr="00CB442A">
        <w:rPr>
          <w:rFonts w:cstheme="minorHAnsi"/>
          <w:sz w:val="20"/>
          <w:szCs w:val="20"/>
        </w:rPr>
        <w:t xml:space="preserve"> See note </w:t>
      </w:r>
      <w:r w:rsidRPr="00CB442A">
        <w:rPr>
          <w:rFonts w:cstheme="minorHAnsi"/>
          <w:sz w:val="20"/>
          <w:szCs w:val="20"/>
        </w:rPr>
        <w:fldChar w:fldCharType="begin"/>
      </w:r>
      <w:r w:rsidRPr="00CB442A">
        <w:rPr>
          <w:rFonts w:cstheme="minorHAnsi"/>
          <w:sz w:val="20"/>
          <w:szCs w:val="20"/>
        </w:rPr>
        <w:instrText xml:space="preserve"> NOTEREF _Ref62638100 \h  \* MERGEFORMAT </w:instrText>
      </w:r>
      <w:r w:rsidRPr="00CB442A">
        <w:rPr>
          <w:rFonts w:cstheme="minorHAnsi"/>
          <w:sz w:val="20"/>
          <w:szCs w:val="20"/>
        </w:rPr>
      </w:r>
      <w:r w:rsidRPr="00CB442A">
        <w:rPr>
          <w:rFonts w:cstheme="minorHAnsi"/>
          <w:sz w:val="20"/>
          <w:szCs w:val="20"/>
        </w:rPr>
        <w:fldChar w:fldCharType="separate"/>
      </w:r>
      <w:r>
        <w:rPr>
          <w:rFonts w:cstheme="minorHAnsi"/>
          <w:sz w:val="20"/>
          <w:szCs w:val="20"/>
        </w:rPr>
        <w:t>8</w:t>
      </w:r>
      <w:r w:rsidRPr="00CB442A">
        <w:rPr>
          <w:rFonts w:cstheme="minorHAnsi"/>
          <w:sz w:val="20"/>
          <w:szCs w:val="20"/>
        </w:rPr>
        <w:fldChar w:fldCharType="end"/>
      </w:r>
      <w:hyperlink r:id="rId15" w:anchor="x_m_-6528458709498645134_m_-5800932668931081266__ftnref1" w:history="1">
        <w:r w:rsidRPr="00CB442A">
          <w:rPr>
            <w:rFonts w:eastAsia="Times New Roman" w:cstheme="minorHAnsi"/>
            <w:color w:val="0000FF"/>
            <w:sz w:val="20"/>
            <w:szCs w:val="20"/>
            <w:u w:val="single"/>
            <w:bdr w:val="none" w:sz="0" w:space="0" w:color="auto" w:frame="1"/>
            <w:lang w:eastAsia="en-CA"/>
          </w:rPr>
          <w:t>[1]</w:t>
        </w:r>
      </w:hyperlink>
      <w:r w:rsidRPr="00CB442A">
        <w:rPr>
          <w:rFonts w:eastAsia="Times New Roman" w:cstheme="minorHAnsi"/>
          <w:color w:val="201F1E"/>
          <w:sz w:val="20"/>
          <w:szCs w:val="20"/>
          <w:lang w:eastAsia="en-CA"/>
        </w:rPr>
        <w:t> </w:t>
      </w:r>
      <w:hyperlink r:id="rId16" w:tgtFrame="_blank" w:history="1">
        <w:r w:rsidRPr="00CB442A">
          <w:rPr>
            <w:rFonts w:eastAsia="Times New Roman" w:cstheme="minorHAnsi"/>
            <w:color w:val="0000FF"/>
            <w:sz w:val="20"/>
            <w:szCs w:val="20"/>
            <w:u w:val="single"/>
            <w:bdr w:val="none" w:sz="0" w:space="0" w:color="auto" w:frame="1"/>
            <w:lang w:eastAsia="en-CA"/>
          </w:rPr>
          <w:t>http://doi.org/10.29053/2413-7138/2017/v5n1a6</w:t>
        </w:r>
      </w:hyperlink>
    </w:p>
  </w:footnote>
  <w:footnote w:id="16">
    <w:p w14:paraId="7008F588" w14:textId="77777777" w:rsidR="006934A9" w:rsidRPr="00CB442A" w:rsidRDefault="006934A9" w:rsidP="003511C0">
      <w:pPr>
        <w:pStyle w:val="FootnoteText"/>
        <w:rPr>
          <w:rFonts w:cstheme="minorHAnsi"/>
        </w:rPr>
      </w:pPr>
      <w:r w:rsidRPr="00CB442A">
        <w:rPr>
          <w:rStyle w:val="FootnoteReference"/>
          <w:rFonts w:cstheme="minorHAnsi"/>
        </w:rPr>
        <w:footnoteRef/>
      </w:r>
      <w:r w:rsidRPr="00CB442A">
        <w:rPr>
          <w:rFonts w:cstheme="minorHAnsi"/>
        </w:rPr>
        <w:t xml:space="preserve"> See for instance the difference between the data for Malawi, Mozambique and Kenya as reported by UTSS vs. the UNIE on albinism at </w:t>
      </w:r>
      <w:proofErr w:type="gramStart"/>
      <w:r w:rsidRPr="00CB442A">
        <w:rPr>
          <w:rFonts w:cstheme="minorHAnsi"/>
        </w:rPr>
        <w:t>actiononalbinism.org  The</w:t>
      </w:r>
      <w:proofErr w:type="gramEnd"/>
      <w:r w:rsidRPr="00CB442A">
        <w:rPr>
          <w:rFonts w:cstheme="minorHAnsi"/>
        </w:rPr>
        <w:t xml:space="preserve"> latter are higher.</w:t>
      </w:r>
    </w:p>
  </w:footnote>
  <w:footnote w:id="17">
    <w:p w14:paraId="491B5ECF" w14:textId="23740DE5" w:rsidR="006934A9" w:rsidRPr="00055655" w:rsidRDefault="006934A9" w:rsidP="00CB442A">
      <w:pPr>
        <w:shd w:val="clear" w:color="auto" w:fill="FFFFFF"/>
        <w:spacing w:after="0" w:line="240" w:lineRule="auto"/>
        <w:textAlignment w:val="baseline"/>
        <w:rPr>
          <w:rFonts w:eastAsia="Times New Roman" w:cstheme="minorHAnsi"/>
          <w:color w:val="201F1E"/>
          <w:sz w:val="20"/>
          <w:szCs w:val="20"/>
          <w:lang w:eastAsia="en-CA"/>
        </w:rPr>
      </w:pPr>
      <w:r w:rsidRPr="00055655">
        <w:rPr>
          <w:rStyle w:val="FootnoteReference"/>
          <w:rFonts w:cstheme="minorHAnsi"/>
          <w:sz w:val="20"/>
          <w:szCs w:val="20"/>
        </w:rPr>
        <w:footnoteRef/>
      </w:r>
      <w:r w:rsidRPr="00055655">
        <w:rPr>
          <w:rFonts w:cstheme="minorHAnsi"/>
          <w:sz w:val="20"/>
          <w:szCs w:val="20"/>
        </w:rPr>
        <w:t xml:space="preserve"> </w:t>
      </w:r>
      <w:bookmarkStart w:id="8" w:name="x_m_-6528458709498645134_m_-580093266893"/>
      <w:r w:rsidRPr="00055655">
        <w:rPr>
          <w:rFonts w:eastAsia="Times New Roman" w:cstheme="minorHAnsi"/>
          <w:color w:val="201F1E"/>
          <w:sz w:val="20"/>
          <w:szCs w:val="20"/>
          <w:lang w:eastAsia="en-CA"/>
        </w:rPr>
        <w:fldChar w:fldCharType="begin"/>
      </w:r>
      <w:r w:rsidRPr="00055655">
        <w:rPr>
          <w:rFonts w:eastAsia="Times New Roman" w:cstheme="minorHAnsi"/>
          <w:color w:val="201F1E"/>
          <w:sz w:val="20"/>
          <w:szCs w:val="20"/>
          <w:lang w:eastAsia="en-CA"/>
        </w:rPr>
        <w:instrText xml:space="preserve"> HYPERLINK "https://outlook.office.com/mail/deeplink?state=0&amp;version=20210118002.07&amp;popoutv2=1" \l "x_m_-6528458709498645134_m_-5800932668931081266__ftnref2" \o "" </w:instrText>
      </w:r>
      <w:r w:rsidRPr="00055655">
        <w:rPr>
          <w:rFonts w:eastAsia="Times New Roman" w:cstheme="minorHAnsi"/>
          <w:color w:val="201F1E"/>
          <w:sz w:val="20"/>
          <w:szCs w:val="20"/>
          <w:lang w:eastAsia="en-CA"/>
        </w:rPr>
        <w:fldChar w:fldCharType="separate"/>
      </w:r>
      <w:r w:rsidRPr="00055655">
        <w:rPr>
          <w:rFonts w:eastAsia="Times New Roman" w:cstheme="minorHAnsi"/>
          <w:color w:val="0000FF"/>
          <w:sz w:val="20"/>
          <w:szCs w:val="20"/>
          <w:u w:val="single"/>
          <w:bdr w:val="none" w:sz="0" w:space="0" w:color="auto" w:frame="1"/>
          <w:lang w:eastAsia="en-CA"/>
        </w:rPr>
        <w:t>[2]</w:t>
      </w:r>
      <w:r w:rsidRPr="00055655">
        <w:rPr>
          <w:rFonts w:eastAsia="Times New Roman" w:cstheme="minorHAnsi"/>
          <w:color w:val="201F1E"/>
          <w:sz w:val="20"/>
          <w:szCs w:val="20"/>
          <w:lang w:eastAsia="en-CA"/>
        </w:rPr>
        <w:fldChar w:fldCharType="end"/>
      </w:r>
      <w:bookmarkEnd w:id="8"/>
      <w:r w:rsidRPr="00055655">
        <w:rPr>
          <w:rFonts w:eastAsia="Times New Roman" w:cstheme="minorHAnsi"/>
          <w:color w:val="201F1E"/>
          <w:sz w:val="20"/>
          <w:szCs w:val="20"/>
          <w:lang w:eastAsia="en-CA"/>
        </w:rPr>
        <w:t> </w:t>
      </w:r>
      <w:hyperlink r:id="rId17" w:tgtFrame="_blank" w:history="1">
        <w:r w:rsidRPr="00055655">
          <w:rPr>
            <w:rFonts w:eastAsia="Times New Roman" w:cstheme="minorHAnsi"/>
            <w:color w:val="0000FF"/>
            <w:sz w:val="20"/>
            <w:szCs w:val="20"/>
            <w:u w:val="single"/>
            <w:bdr w:val="none" w:sz="0" w:space="0" w:color="auto" w:frame="1"/>
            <w:lang w:eastAsia="en-CA"/>
          </w:rPr>
          <w:t>http://www.latimes.com/world/africa/la-fg-malawi-albinos-hunted-2017-story.html</w:t>
        </w:r>
      </w:hyperlink>
    </w:p>
  </w:footnote>
  <w:footnote w:id="18">
    <w:p w14:paraId="22C05400" w14:textId="3B4ABE6D" w:rsidR="006934A9" w:rsidRPr="00055655" w:rsidRDefault="006934A9" w:rsidP="00D163AB">
      <w:pPr>
        <w:pStyle w:val="FootnoteText"/>
        <w:rPr>
          <w:rFonts w:cstheme="minorHAnsi"/>
        </w:rPr>
      </w:pPr>
      <w:r w:rsidRPr="00055655">
        <w:rPr>
          <w:rStyle w:val="FootnoteReference"/>
          <w:rFonts w:cstheme="minorHAnsi"/>
        </w:rPr>
        <w:footnoteRef/>
      </w:r>
      <w:r w:rsidRPr="00055655">
        <w:rPr>
          <w:rFonts w:cstheme="minorHAnsi"/>
        </w:rPr>
        <w:t xml:space="preserve"> See actiononalbinism.org , In particular see, </w:t>
      </w:r>
      <w:hyperlink r:id="rId18" w:history="1">
        <w:r w:rsidRPr="00055655">
          <w:rPr>
            <w:rStyle w:val="Hyperlink"/>
            <w:rFonts w:cstheme="minorHAnsi"/>
          </w:rPr>
          <w:t>https://actiononalbinism.org/en/page/sfj6gs7s8kjd5f6c6zyhw7b9</w:t>
        </w:r>
      </w:hyperlink>
      <w:r w:rsidRPr="00055655">
        <w:rPr>
          <w:rFonts w:cstheme="minorHAnsi"/>
        </w:rPr>
        <w:t xml:space="preserve"> </w:t>
      </w:r>
    </w:p>
  </w:footnote>
  <w:footnote w:id="19">
    <w:p w14:paraId="47634590" w14:textId="1171BF7C" w:rsidR="006934A9" w:rsidRDefault="006934A9" w:rsidP="00D163AB">
      <w:pPr>
        <w:pStyle w:val="FootnoteText"/>
      </w:pPr>
      <w:r w:rsidRPr="00055655">
        <w:rPr>
          <w:rStyle w:val="FootnoteReference"/>
          <w:rFonts w:cstheme="minorHAnsi"/>
        </w:rPr>
        <w:footnoteRef/>
      </w:r>
      <w:r w:rsidRPr="00055655">
        <w:rPr>
          <w:rFonts w:cstheme="minorHAnsi"/>
        </w:rPr>
        <w:t xml:space="preserve"> See for example, Report titled, Mission to Kenya, from para 40, </w:t>
      </w:r>
      <w:hyperlink r:id="rId19" w:history="1">
        <w:r w:rsidRPr="00055655">
          <w:rPr>
            <w:rStyle w:val="Hyperlink"/>
            <w:rFonts w:cstheme="minorHAnsi"/>
          </w:rPr>
          <w:t>https://documents-dds-ny.un.org/doc/UNDOC/GEN/G19/013/58/PDF/G1901358.pdf?OpenElement</w:t>
        </w:r>
      </w:hyperlink>
      <w:r>
        <w:t xml:space="preserve"> </w:t>
      </w:r>
    </w:p>
  </w:footnote>
  <w:footnote w:id="20">
    <w:p w14:paraId="609BCE31" w14:textId="4238A84B" w:rsidR="007950A0" w:rsidRDefault="007950A0" w:rsidP="007950A0">
      <w:r>
        <w:rPr>
          <w:rStyle w:val="FootnoteReference"/>
        </w:rPr>
        <w:footnoteRef/>
      </w:r>
      <w:r>
        <w:t xml:space="preserve"> </w:t>
      </w:r>
      <w:r w:rsidRPr="007950A0">
        <w:rPr>
          <w:sz w:val="20"/>
          <w:szCs w:val="20"/>
        </w:rPr>
        <w:t>Human-dictated audio of this page. 0dec41d0c4f9f41dd4f7e4c4e19d193e</w:t>
      </w:r>
      <w:r>
        <w:rPr>
          <w:sz w:val="20"/>
          <w:szCs w:val="20"/>
        </w:rPr>
        <w:t xml:space="preserve"> </w:t>
      </w:r>
      <w:r w:rsidRPr="007950A0">
        <w:rPr>
          <w:sz w:val="20"/>
          <w:szCs w:val="20"/>
        </w:rPr>
        <w:t xml:space="preserve"> </w:t>
      </w:r>
      <w:hyperlink r:id="rId20" w:history="1">
        <w:r w:rsidRPr="007950A0">
          <w:rPr>
            <w:rStyle w:val="Hyperlink"/>
            <w:sz w:val="20"/>
            <w:szCs w:val="20"/>
          </w:rPr>
          <w:t>https://transnationalrepresentation.omeka.net/exhibits/show/transnational-representation--/dpi-origins</w:t>
        </w:r>
      </w:hyperlink>
      <w:r>
        <w:rPr>
          <w:sz w:val="20"/>
          <w:szCs w:val="20"/>
        </w:rPr>
        <w:t xml:space="preserve"> </w:t>
      </w:r>
    </w:p>
  </w:footnote>
  <w:footnote w:id="21">
    <w:p w14:paraId="4E611B23" w14:textId="77777777" w:rsidR="00F11C83" w:rsidRDefault="00F11C83" w:rsidP="00F11C83">
      <w:pPr>
        <w:pStyle w:val="FootnoteText"/>
      </w:pPr>
      <w:r>
        <w:rPr>
          <w:rStyle w:val="FootnoteReference"/>
        </w:rPr>
        <w:footnoteRef/>
      </w:r>
      <w:r>
        <w:t xml:space="preserve"> Inclusion London Fact Sheet Social Model </w:t>
      </w:r>
      <w:hyperlink r:id="rId21" w:history="1">
        <w:r w:rsidRPr="00822ABC">
          <w:rPr>
            <w:rStyle w:val="Hyperlink"/>
          </w:rPr>
          <w:t>https://www.inclusionlondon.org.uk/wp-content/uploads/2015/05/FactSheets_TheSocialModel_Sept2015.doc</w:t>
        </w:r>
      </w:hyperlink>
      <w:r>
        <w:t xml:space="preserve"> </w:t>
      </w:r>
    </w:p>
    <w:p w14:paraId="7E5AE767" w14:textId="77777777" w:rsidR="00F11C83" w:rsidRDefault="00CB18AB" w:rsidP="00F11C83">
      <w:pPr>
        <w:pStyle w:val="FootnoteText"/>
      </w:pPr>
      <w:hyperlink r:id="rId22" w:history="1">
        <w:r w:rsidR="00F11C83" w:rsidRPr="00822ABC">
          <w:rPr>
            <w:rStyle w:val="Hyperlink"/>
          </w:rPr>
          <w:t>https://www.inclusionlondon.org.uk/wp-content/uploads/2015/05/FactSheets_TheSocialModel_Easy-Read.pdf</w:t>
        </w:r>
      </w:hyperlink>
      <w:r w:rsidR="00F11C83">
        <w:t xml:space="preserve"> </w:t>
      </w:r>
    </w:p>
  </w:footnote>
  <w:footnote w:id="22">
    <w:p w14:paraId="353C8BDB" w14:textId="248FFDF4" w:rsidR="006934A9" w:rsidRDefault="006934A9">
      <w:pPr>
        <w:pStyle w:val="FootnoteText"/>
      </w:pPr>
      <w:r>
        <w:rPr>
          <w:rStyle w:val="FootnoteReference"/>
        </w:rPr>
        <w:footnoteRef/>
      </w:r>
      <w:r>
        <w:t xml:space="preserve"> </w:t>
      </w:r>
      <w:hyperlink r:id="rId23" w:history="1">
        <w:r w:rsidRPr="00822ABC">
          <w:rPr>
            <w:rStyle w:val="Hyperlink"/>
          </w:rPr>
          <w:t>https://www.un.org/en/content/disabilitystrategy/</w:t>
        </w:r>
      </w:hyperlink>
      <w:r>
        <w:t xml:space="preserve"> </w:t>
      </w:r>
    </w:p>
  </w:footnote>
  <w:footnote w:id="23">
    <w:p w14:paraId="67691F96" w14:textId="0F34AAF3" w:rsidR="006934A9" w:rsidRDefault="006934A9">
      <w:pPr>
        <w:pStyle w:val="FootnoteText"/>
      </w:pPr>
      <w:r>
        <w:rPr>
          <w:rStyle w:val="FootnoteReference"/>
        </w:rPr>
        <w:footnoteRef/>
      </w:r>
      <w:r>
        <w:t xml:space="preserve"> Disability and Language </w:t>
      </w:r>
      <w:hyperlink r:id="rId24" w:history="1">
        <w:r w:rsidRPr="00822ABC">
          <w:rPr>
            <w:rStyle w:val="Hyperlink"/>
          </w:rPr>
          <w:t>https://ukdhm.org/2016-broadsheet/</w:t>
        </w:r>
      </w:hyperlink>
      <w:r>
        <w:t xml:space="preserve"> </w:t>
      </w:r>
    </w:p>
  </w:footnote>
  <w:footnote w:id="24">
    <w:p w14:paraId="75D65204" w14:textId="17A7EE6A" w:rsidR="006934A9" w:rsidRDefault="006934A9">
      <w:pPr>
        <w:pStyle w:val="FootnoteText"/>
      </w:pPr>
      <w:r>
        <w:rPr>
          <w:rStyle w:val="FootnoteReference"/>
        </w:rPr>
        <w:footnoteRef/>
      </w:r>
      <w:r>
        <w:t xml:space="preserve"> Office of National Statistics in UK show that though being 16% of the population 60% of the Covid-19 related deaths between March 2020 and July 2020 were among disabled people.</w:t>
      </w:r>
      <w:r w:rsidRPr="00354232">
        <w:t xml:space="preserve"> </w:t>
      </w:r>
      <w:hyperlink r:id="rId25" w:history="1">
        <w:r w:rsidRPr="00822ABC">
          <w:rPr>
            <w:rStyle w:val="Hyperlink"/>
          </w:rPr>
          <w:t>https://www.ons.gov.uk/peoplepopulationandcommunity/healthandsocialcare/disability/datasets/coronavirusandthesocialimpactsondisabledpeopleingreatbritainmay2020</w:t>
        </w:r>
      </w:hyperlink>
      <w:r>
        <w:t xml:space="preserve"> </w:t>
      </w:r>
    </w:p>
  </w:footnote>
  <w:footnote w:id="25">
    <w:p w14:paraId="05BD6DFE" w14:textId="3E438CEE" w:rsidR="006934A9" w:rsidRDefault="006934A9">
      <w:pPr>
        <w:pStyle w:val="FootnoteText"/>
      </w:pPr>
      <w:r>
        <w:rPr>
          <w:rStyle w:val="FootnoteReference"/>
        </w:rPr>
        <w:footnoteRef/>
      </w:r>
      <w:proofErr w:type="spellStart"/>
      <w:proofErr w:type="gramStart"/>
      <w:r>
        <w:t>Degener,T</w:t>
      </w:r>
      <w:proofErr w:type="spellEnd"/>
      <w:proofErr w:type="gramEnd"/>
      <w:r>
        <w:t xml:space="preserve">  A Human Rights Model of Disability (2014) </w:t>
      </w:r>
      <w:hyperlink r:id="rId26" w:history="1">
        <w:r w:rsidRPr="00822ABC">
          <w:rPr>
            <w:rStyle w:val="Hyperlink"/>
          </w:rPr>
          <w:t>https://www.researchgate.net/publication/283713863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668964"/>
      <w:docPartObj>
        <w:docPartGallery w:val="Page Numbers (Top of Page)"/>
        <w:docPartUnique/>
      </w:docPartObj>
    </w:sdtPr>
    <w:sdtEndPr>
      <w:rPr>
        <w:noProof/>
      </w:rPr>
    </w:sdtEndPr>
    <w:sdtContent>
      <w:p w14:paraId="15FC05DC" w14:textId="4FCB850B" w:rsidR="006934A9" w:rsidRDefault="006934A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9E707E" w14:textId="77777777" w:rsidR="006934A9" w:rsidRDefault="006934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C401B"/>
    <w:multiLevelType w:val="hybridMultilevel"/>
    <w:tmpl w:val="2780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B94C9C"/>
    <w:multiLevelType w:val="hybridMultilevel"/>
    <w:tmpl w:val="7AD0DC1A"/>
    <w:lvl w:ilvl="0" w:tplc="697632E4">
      <w:start w:val="1"/>
      <w:numFmt w:val="bullet"/>
      <w:lvlText w:val="•"/>
      <w:lvlJc w:val="left"/>
      <w:pPr>
        <w:tabs>
          <w:tab w:val="num" w:pos="720"/>
        </w:tabs>
        <w:ind w:left="720" w:hanging="360"/>
      </w:pPr>
      <w:rPr>
        <w:rFonts w:ascii="Arial" w:hAnsi="Arial" w:hint="default"/>
      </w:rPr>
    </w:lvl>
    <w:lvl w:ilvl="1" w:tplc="C7C8C4F8" w:tentative="1">
      <w:start w:val="1"/>
      <w:numFmt w:val="bullet"/>
      <w:lvlText w:val="•"/>
      <w:lvlJc w:val="left"/>
      <w:pPr>
        <w:tabs>
          <w:tab w:val="num" w:pos="1440"/>
        </w:tabs>
        <w:ind w:left="1440" w:hanging="360"/>
      </w:pPr>
      <w:rPr>
        <w:rFonts w:ascii="Arial" w:hAnsi="Arial" w:hint="default"/>
      </w:rPr>
    </w:lvl>
    <w:lvl w:ilvl="2" w:tplc="F57E8D42" w:tentative="1">
      <w:start w:val="1"/>
      <w:numFmt w:val="bullet"/>
      <w:lvlText w:val="•"/>
      <w:lvlJc w:val="left"/>
      <w:pPr>
        <w:tabs>
          <w:tab w:val="num" w:pos="2160"/>
        </w:tabs>
        <w:ind w:left="2160" w:hanging="360"/>
      </w:pPr>
      <w:rPr>
        <w:rFonts w:ascii="Arial" w:hAnsi="Arial" w:hint="default"/>
      </w:rPr>
    </w:lvl>
    <w:lvl w:ilvl="3" w:tplc="B8A648A0" w:tentative="1">
      <w:start w:val="1"/>
      <w:numFmt w:val="bullet"/>
      <w:lvlText w:val="•"/>
      <w:lvlJc w:val="left"/>
      <w:pPr>
        <w:tabs>
          <w:tab w:val="num" w:pos="2880"/>
        </w:tabs>
        <w:ind w:left="2880" w:hanging="360"/>
      </w:pPr>
      <w:rPr>
        <w:rFonts w:ascii="Arial" w:hAnsi="Arial" w:hint="default"/>
      </w:rPr>
    </w:lvl>
    <w:lvl w:ilvl="4" w:tplc="784EDC32" w:tentative="1">
      <w:start w:val="1"/>
      <w:numFmt w:val="bullet"/>
      <w:lvlText w:val="•"/>
      <w:lvlJc w:val="left"/>
      <w:pPr>
        <w:tabs>
          <w:tab w:val="num" w:pos="3600"/>
        </w:tabs>
        <w:ind w:left="3600" w:hanging="360"/>
      </w:pPr>
      <w:rPr>
        <w:rFonts w:ascii="Arial" w:hAnsi="Arial" w:hint="default"/>
      </w:rPr>
    </w:lvl>
    <w:lvl w:ilvl="5" w:tplc="2BA6E9C4" w:tentative="1">
      <w:start w:val="1"/>
      <w:numFmt w:val="bullet"/>
      <w:lvlText w:val="•"/>
      <w:lvlJc w:val="left"/>
      <w:pPr>
        <w:tabs>
          <w:tab w:val="num" w:pos="4320"/>
        </w:tabs>
        <w:ind w:left="4320" w:hanging="360"/>
      </w:pPr>
      <w:rPr>
        <w:rFonts w:ascii="Arial" w:hAnsi="Arial" w:hint="default"/>
      </w:rPr>
    </w:lvl>
    <w:lvl w:ilvl="6" w:tplc="83665734" w:tentative="1">
      <w:start w:val="1"/>
      <w:numFmt w:val="bullet"/>
      <w:lvlText w:val="•"/>
      <w:lvlJc w:val="left"/>
      <w:pPr>
        <w:tabs>
          <w:tab w:val="num" w:pos="5040"/>
        </w:tabs>
        <w:ind w:left="5040" w:hanging="360"/>
      </w:pPr>
      <w:rPr>
        <w:rFonts w:ascii="Arial" w:hAnsi="Arial" w:hint="default"/>
      </w:rPr>
    </w:lvl>
    <w:lvl w:ilvl="7" w:tplc="DE307F96" w:tentative="1">
      <w:start w:val="1"/>
      <w:numFmt w:val="bullet"/>
      <w:lvlText w:val="•"/>
      <w:lvlJc w:val="left"/>
      <w:pPr>
        <w:tabs>
          <w:tab w:val="num" w:pos="5760"/>
        </w:tabs>
        <w:ind w:left="5760" w:hanging="360"/>
      </w:pPr>
      <w:rPr>
        <w:rFonts w:ascii="Arial" w:hAnsi="Arial" w:hint="default"/>
      </w:rPr>
    </w:lvl>
    <w:lvl w:ilvl="8" w:tplc="3864D8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8010EF3"/>
    <w:multiLevelType w:val="hybridMultilevel"/>
    <w:tmpl w:val="3CC6D042"/>
    <w:lvl w:ilvl="0" w:tplc="FE3845B2">
      <w:start w:val="1"/>
      <w:numFmt w:val="lowerRoman"/>
      <w:lvlText w:val="%1)"/>
      <w:lvlJc w:val="left"/>
      <w:pPr>
        <w:ind w:left="1080" w:hanging="720"/>
      </w:pPr>
      <w:rPr>
        <w:rFonts w:asciiTheme="majorHAnsi" w:eastAsiaTheme="majorEastAsia" w:hAnsiTheme="majorHAns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C99"/>
    <w:rsid w:val="00010404"/>
    <w:rsid w:val="00011CFB"/>
    <w:rsid w:val="00016BF1"/>
    <w:rsid w:val="000249F5"/>
    <w:rsid w:val="00030E90"/>
    <w:rsid w:val="00034804"/>
    <w:rsid w:val="00035CBA"/>
    <w:rsid w:val="00036FF6"/>
    <w:rsid w:val="000501D5"/>
    <w:rsid w:val="00053CC0"/>
    <w:rsid w:val="00055655"/>
    <w:rsid w:val="00060EAF"/>
    <w:rsid w:val="00067E6B"/>
    <w:rsid w:val="0008427D"/>
    <w:rsid w:val="0008666F"/>
    <w:rsid w:val="0008679F"/>
    <w:rsid w:val="0009199F"/>
    <w:rsid w:val="00094AA2"/>
    <w:rsid w:val="00095197"/>
    <w:rsid w:val="0009645D"/>
    <w:rsid w:val="0009654B"/>
    <w:rsid w:val="000A6CDE"/>
    <w:rsid w:val="000B4DBD"/>
    <w:rsid w:val="000B73FB"/>
    <w:rsid w:val="000C49A2"/>
    <w:rsid w:val="000D0A02"/>
    <w:rsid w:val="000D5A8B"/>
    <w:rsid w:val="000D7AEA"/>
    <w:rsid w:val="000E46EE"/>
    <w:rsid w:val="000E56AC"/>
    <w:rsid w:val="000E7084"/>
    <w:rsid w:val="000F2E2A"/>
    <w:rsid w:val="000F2FA1"/>
    <w:rsid w:val="000F64F8"/>
    <w:rsid w:val="000F6A05"/>
    <w:rsid w:val="000F799B"/>
    <w:rsid w:val="001136BB"/>
    <w:rsid w:val="00113D4C"/>
    <w:rsid w:val="001155DC"/>
    <w:rsid w:val="001255AF"/>
    <w:rsid w:val="00125FDD"/>
    <w:rsid w:val="0013454C"/>
    <w:rsid w:val="0014060E"/>
    <w:rsid w:val="00142A90"/>
    <w:rsid w:val="001446A2"/>
    <w:rsid w:val="001531BA"/>
    <w:rsid w:val="00155CF5"/>
    <w:rsid w:val="00160F38"/>
    <w:rsid w:val="00171751"/>
    <w:rsid w:val="00185622"/>
    <w:rsid w:val="001A3BE2"/>
    <w:rsid w:val="001A533B"/>
    <w:rsid w:val="001A548C"/>
    <w:rsid w:val="001A7A5A"/>
    <w:rsid w:val="001B1D6E"/>
    <w:rsid w:val="001B3EF3"/>
    <w:rsid w:val="001B41A9"/>
    <w:rsid w:val="001B4AD4"/>
    <w:rsid w:val="001B5EFF"/>
    <w:rsid w:val="001C0BA0"/>
    <w:rsid w:val="001C52EB"/>
    <w:rsid w:val="001D103A"/>
    <w:rsid w:val="001D5864"/>
    <w:rsid w:val="001F0088"/>
    <w:rsid w:val="001F0B6E"/>
    <w:rsid w:val="001F7D0E"/>
    <w:rsid w:val="00200CAD"/>
    <w:rsid w:val="0021207F"/>
    <w:rsid w:val="00213CAF"/>
    <w:rsid w:val="00215D10"/>
    <w:rsid w:val="00221B1D"/>
    <w:rsid w:val="00222684"/>
    <w:rsid w:val="00224B05"/>
    <w:rsid w:val="00227BF2"/>
    <w:rsid w:val="00230127"/>
    <w:rsid w:val="00233B5B"/>
    <w:rsid w:val="00235A36"/>
    <w:rsid w:val="00242BCB"/>
    <w:rsid w:val="00246DAB"/>
    <w:rsid w:val="00252F56"/>
    <w:rsid w:val="00261F02"/>
    <w:rsid w:val="002702FF"/>
    <w:rsid w:val="0027236E"/>
    <w:rsid w:val="00280176"/>
    <w:rsid w:val="002949D6"/>
    <w:rsid w:val="002A1D84"/>
    <w:rsid w:val="002A5EED"/>
    <w:rsid w:val="002A6421"/>
    <w:rsid w:val="002A71EA"/>
    <w:rsid w:val="002A7279"/>
    <w:rsid w:val="002B6C4E"/>
    <w:rsid w:val="002C10C3"/>
    <w:rsid w:val="002D153C"/>
    <w:rsid w:val="002D1A0C"/>
    <w:rsid w:val="002D496F"/>
    <w:rsid w:val="002E55C8"/>
    <w:rsid w:val="002F1F57"/>
    <w:rsid w:val="002F7B4A"/>
    <w:rsid w:val="0030455F"/>
    <w:rsid w:val="00323FDC"/>
    <w:rsid w:val="003311F6"/>
    <w:rsid w:val="00331E4C"/>
    <w:rsid w:val="003421B2"/>
    <w:rsid w:val="00346639"/>
    <w:rsid w:val="0035078C"/>
    <w:rsid w:val="003509C0"/>
    <w:rsid w:val="003511C0"/>
    <w:rsid w:val="00354232"/>
    <w:rsid w:val="00360D36"/>
    <w:rsid w:val="00370977"/>
    <w:rsid w:val="003972B4"/>
    <w:rsid w:val="0039762C"/>
    <w:rsid w:val="003A2206"/>
    <w:rsid w:val="003A4939"/>
    <w:rsid w:val="003A6061"/>
    <w:rsid w:val="003B4BD0"/>
    <w:rsid w:val="003C1262"/>
    <w:rsid w:val="003C2AE5"/>
    <w:rsid w:val="003D18A7"/>
    <w:rsid w:val="003E09B5"/>
    <w:rsid w:val="003E3603"/>
    <w:rsid w:val="003E7483"/>
    <w:rsid w:val="003F424A"/>
    <w:rsid w:val="003F563F"/>
    <w:rsid w:val="00403C99"/>
    <w:rsid w:val="00404C94"/>
    <w:rsid w:val="00406227"/>
    <w:rsid w:val="00413A08"/>
    <w:rsid w:val="00413CEF"/>
    <w:rsid w:val="00425FBE"/>
    <w:rsid w:val="004279A3"/>
    <w:rsid w:val="00432F04"/>
    <w:rsid w:val="00433C0B"/>
    <w:rsid w:val="00437AF2"/>
    <w:rsid w:val="00447773"/>
    <w:rsid w:val="00450DCF"/>
    <w:rsid w:val="004532C5"/>
    <w:rsid w:val="0046228B"/>
    <w:rsid w:val="00462EBA"/>
    <w:rsid w:val="004672A2"/>
    <w:rsid w:val="00470159"/>
    <w:rsid w:val="00470AB3"/>
    <w:rsid w:val="00470E79"/>
    <w:rsid w:val="00472553"/>
    <w:rsid w:val="0047323E"/>
    <w:rsid w:val="00474043"/>
    <w:rsid w:val="00476930"/>
    <w:rsid w:val="0047722B"/>
    <w:rsid w:val="0047766D"/>
    <w:rsid w:val="0048571D"/>
    <w:rsid w:val="00487E85"/>
    <w:rsid w:val="00494B92"/>
    <w:rsid w:val="004A67A2"/>
    <w:rsid w:val="004A752C"/>
    <w:rsid w:val="004B5E0B"/>
    <w:rsid w:val="004C0FD4"/>
    <w:rsid w:val="004C5449"/>
    <w:rsid w:val="004D3675"/>
    <w:rsid w:val="004D5375"/>
    <w:rsid w:val="004E121B"/>
    <w:rsid w:val="004E7883"/>
    <w:rsid w:val="004F5888"/>
    <w:rsid w:val="004F6B60"/>
    <w:rsid w:val="004F7FF0"/>
    <w:rsid w:val="005033DC"/>
    <w:rsid w:val="005073E5"/>
    <w:rsid w:val="00510C91"/>
    <w:rsid w:val="005110C4"/>
    <w:rsid w:val="005114B1"/>
    <w:rsid w:val="0051361B"/>
    <w:rsid w:val="00521438"/>
    <w:rsid w:val="005241B9"/>
    <w:rsid w:val="00533E84"/>
    <w:rsid w:val="00533F03"/>
    <w:rsid w:val="00541FF4"/>
    <w:rsid w:val="00542FF9"/>
    <w:rsid w:val="00545FF1"/>
    <w:rsid w:val="005464BB"/>
    <w:rsid w:val="00550C66"/>
    <w:rsid w:val="00551A58"/>
    <w:rsid w:val="00553EA3"/>
    <w:rsid w:val="005545FC"/>
    <w:rsid w:val="005553FD"/>
    <w:rsid w:val="00556F92"/>
    <w:rsid w:val="0056059A"/>
    <w:rsid w:val="00564E25"/>
    <w:rsid w:val="00576BDD"/>
    <w:rsid w:val="00576C26"/>
    <w:rsid w:val="0058444E"/>
    <w:rsid w:val="005859F4"/>
    <w:rsid w:val="00587F0F"/>
    <w:rsid w:val="00591727"/>
    <w:rsid w:val="0059216D"/>
    <w:rsid w:val="00595D21"/>
    <w:rsid w:val="005A1E4E"/>
    <w:rsid w:val="005A7F02"/>
    <w:rsid w:val="005A7F51"/>
    <w:rsid w:val="005C565A"/>
    <w:rsid w:val="005C76E3"/>
    <w:rsid w:val="005D6BB9"/>
    <w:rsid w:val="005E1E4F"/>
    <w:rsid w:val="005E1E67"/>
    <w:rsid w:val="005F4C86"/>
    <w:rsid w:val="005F78B6"/>
    <w:rsid w:val="006011F6"/>
    <w:rsid w:val="00615BFF"/>
    <w:rsid w:val="006177F9"/>
    <w:rsid w:val="00621B5D"/>
    <w:rsid w:val="0063106B"/>
    <w:rsid w:val="0063720B"/>
    <w:rsid w:val="00643B1E"/>
    <w:rsid w:val="0065018C"/>
    <w:rsid w:val="00663408"/>
    <w:rsid w:val="00663908"/>
    <w:rsid w:val="00665F96"/>
    <w:rsid w:val="0066689E"/>
    <w:rsid w:val="00674384"/>
    <w:rsid w:val="006752CE"/>
    <w:rsid w:val="00675E30"/>
    <w:rsid w:val="006934A9"/>
    <w:rsid w:val="006957AD"/>
    <w:rsid w:val="00696F91"/>
    <w:rsid w:val="00697F05"/>
    <w:rsid w:val="006A1F38"/>
    <w:rsid w:val="006B2ED6"/>
    <w:rsid w:val="006B4A5F"/>
    <w:rsid w:val="006D049C"/>
    <w:rsid w:val="006D1BFD"/>
    <w:rsid w:val="006E030A"/>
    <w:rsid w:val="006E075D"/>
    <w:rsid w:val="006E0BF4"/>
    <w:rsid w:val="006E247D"/>
    <w:rsid w:val="006E2C7E"/>
    <w:rsid w:val="006E3841"/>
    <w:rsid w:val="0070131C"/>
    <w:rsid w:val="0071044C"/>
    <w:rsid w:val="00717D1E"/>
    <w:rsid w:val="007228E3"/>
    <w:rsid w:val="00722A58"/>
    <w:rsid w:val="00723EA3"/>
    <w:rsid w:val="007315CF"/>
    <w:rsid w:val="00732681"/>
    <w:rsid w:val="00740AFB"/>
    <w:rsid w:val="007454BD"/>
    <w:rsid w:val="00751484"/>
    <w:rsid w:val="00751AF6"/>
    <w:rsid w:val="00752F22"/>
    <w:rsid w:val="00756809"/>
    <w:rsid w:val="0076247A"/>
    <w:rsid w:val="00763C08"/>
    <w:rsid w:val="007778E0"/>
    <w:rsid w:val="00780B4A"/>
    <w:rsid w:val="00780E85"/>
    <w:rsid w:val="0078305D"/>
    <w:rsid w:val="00786200"/>
    <w:rsid w:val="007950A0"/>
    <w:rsid w:val="00796DB4"/>
    <w:rsid w:val="007A6E8E"/>
    <w:rsid w:val="007A7BBF"/>
    <w:rsid w:val="007B3D64"/>
    <w:rsid w:val="007C5C27"/>
    <w:rsid w:val="007C5CB5"/>
    <w:rsid w:val="007D18EB"/>
    <w:rsid w:val="007D20DB"/>
    <w:rsid w:val="007D2D4F"/>
    <w:rsid w:val="007D3766"/>
    <w:rsid w:val="007D6DF0"/>
    <w:rsid w:val="007E5BE0"/>
    <w:rsid w:val="007E6545"/>
    <w:rsid w:val="007E7636"/>
    <w:rsid w:val="007F14E4"/>
    <w:rsid w:val="007F1941"/>
    <w:rsid w:val="007F469B"/>
    <w:rsid w:val="00801573"/>
    <w:rsid w:val="0080276D"/>
    <w:rsid w:val="00803F31"/>
    <w:rsid w:val="00814528"/>
    <w:rsid w:val="00815F8A"/>
    <w:rsid w:val="00820B59"/>
    <w:rsid w:val="00821911"/>
    <w:rsid w:val="00822010"/>
    <w:rsid w:val="00826B54"/>
    <w:rsid w:val="008317BF"/>
    <w:rsid w:val="00833626"/>
    <w:rsid w:val="00834D6F"/>
    <w:rsid w:val="00837375"/>
    <w:rsid w:val="0084045D"/>
    <w:rsid w:val="00843AB3"/>
    <w:rsid w:val="00851595"/>
    <w:rsid w:val="0085161E"/>
    <w:rsid w:val="00851CF4"/>
    <w:rsid w:val="00856A59"/>
    <w:rsid w:val="00862A25"/>
    <w:rsid w:val="00867467"/>
    <w:rsid w:val="008707A5"/>
    <w:rsid w:val="008729D4"/>
    <w:rsid w:val="00874107"/>
    <w:rsid w:val="00875AE8"/>
    <w:rsid w:val="0087706C"/>
    <w:rsid w:val="00877390"/>
    <w:rsid w:val="00880847"/>
    <w:rsid w:val="008809B7"/>
    <w:rsid w:val="00895CF4"/>
    <w:rsid w:val="0089608E"/>
    <w:rsid w:val="008A4067"/>
    <w:rsid w:val="008B300F"/>
    <w:rsid w:val="008B5AEF"/>
    <w:rsid w:val="008C5480"/>
    <w:rsid w:val="008D0308"/>
    <w:rsid w:val="008D3740"/>
    <w:rsid w:val="008D61A0"/>
    <w:rsid w:val="008D6358"/>
    <w:rsid w:val="008D6AC9"/>
    <w:rsid w:val="008E3094"/>
    <w:rsid w:val="008E5D09"/>
    <w:rsid w:val="008F0972"/>
    <w:rsid w:val="008F123E"/>
    <w:rsid w:val="009107B4"/>
    <w:rsid w:val="009129D1"/>
    <w:rsid w:val="00912A61"/>
    <w:rsid w:val="009167F0"/>
    <w:rsid w:val="00920B30"/>
    <w:rsid w:val="00922567"/>
    <w:rsid w:val="00923E57"/>
    <w:rsid w:val="00930E6A"/>
    <w:rsid w:val="0093293E"/>
    <w:rsid w:val="0094131C"/>
    <w:rsid w:val="0095556A"/>
    <w:rsid w:val="0096032F"/>
    <w:rsid w:val="00961140"/>
    <w:rsid w:val="0097330F"/>
    <w:rsid w:val="00974C62"/>
    <w:rsid w:val="00975808"/>
    <w:rsid w:val="00977F02"/>
    <w:rsid w:val="00986772"/>
    <w:rsid w:val="00986DCE"/>
    <w:rsid w:val="0098796F"/>
    <w:rsid w:val="00987FAB"/>
    <w:rsid w:val="00993B44"/>
    <w:rsid w:val="009A59A0"/>
    <w:rsid w:val="009B1978"/>
    <w:rsid w:val="009B1D25"/>
    <w:rsid w:val="009B2492"/>
    <w:rsid w:val="009B36F7"/>
    <w:rsid w:val="009B7624"/>
    <w:rsid w:val="009C6FEC"/>
    <w:rsid w:val="009D027D"/>
    <w:rsid w:val="009D44AA"/>
    <w:rsid w:val="009D6A72"/>
    <w:rsid w:val="009E062C"/>
    <w:rsid w:val="009E09A0"/>
    <w:rsid w:val="009E1CFD"/>
    <w:rsid w:val="009F429E"/>
    <w:rsid w:val="00A031D8"/>
    <w:rsid w:val="00A072D1"/>
    <w:rsid w:val="00A12DB5"/>
    <w:rsid w:val="00A14043"/>
    <w:rsid w:val="00A21E4A"/>
    <w:rsid w:val="00A251AE"/>
    <w:rsid w:val="00A30895"/>
    <w:rsid w:val="00A30B5D"/>
    <w:rsid w:val="00A3421D"/>
    <w:rsid w:val="00A34494"/>
    <w:rsid w:val="00A3773A"/>
    <w:rsid w:val="00A45DD5"/>
    <w:rsid w:val="00A50F71"/>
    <w:rsid w:val="00A52DB1"/>
    <w:rsid w:val="00A57312"/>
    <w:rsid w:val="00A6211D"/>
    <w:rsid w:val="00A6559D"/>
    <w:rsid w:val="00A71DF8"/>
    <w:rsid w:val="00A7395D"/>
    <w:rsid w:val="00A8169F"/>
    <w:rsid w:val="00A84B0C"/>
    <w:rsid w:val="00A901C5"/>
    <w:rsid w:val="00A9092C"/>
    <w:rsid w:val="00A911B2"/>
    <w:rsid w:val="00A95A00"/>
    <w:rsid w:val="00AA3DBF"/>
    <w:rsid w:val="00AA78C3"/>
    <w:rsid w:val="00AB2A52"/>
    <w:rsid w:val="00AC0063"/>
    <w:rsid w:val="00AC3453"/>
    <w:rsid w:val="00AC5032"/>
    <w:rsid w:val="00AD1656"/>
    <w:rsid w:val="00AD2B21"/>
    <w:rsid w:val="00AD2BC8"/>
    <w:rsid w:val="00AD34EC"/>
    <w:rsid w:val="00AE37E3"/>
    <w:rsid w:val="00AF13EF"/>
    <w:rsid w:val="00AF7A94"/>
    <w:rsid w:val="00B02450"/>
    <w:rsid w:val="00B02860"/>
    <w:rsid w:val="00B05B64"/>
    <w:rsid w:val="00B068FE"/>
    <w:rsid w:val="00B07D2C"/>
    <w:rsid w:val="00B10083"/>
    <w:rsid w:val="00B17FF8"/>
    <w:rsid w:val="00B213FE"/>
    <w:rsid w:val="00B53508"/>
    <w:rsid w:val="00B54ADE"/>
    <w:rsid w:val="00B56A2B"/>
    <w:rsid w:val="00B62CF3"/>
    <w:rsid w:val="00B633F2"/>
    <w:rsid w:val="00B6405A"/>
    <w:rsid w:val="00B64126"/>
    <w:rsid w:val="00B72403"/>
    <w:rsid w:val="00B743A1"/>
    <w:rsid w:val="00B774C1"/>
    <w:rsid w:val="00B807AC"/>
    <w:rsid w:val="00B82457"/>
    <w:rsid w:val="00B8487C"/>
    <w:rsid w:val="00B86D77"/>
    <w:rsid w:val="00B9230F"/>
    <w:rsid w:val="00B978EB"/>
    <w:rsid w:val="00BA1B81"/>
    <w:rsid w:val="00BA234B"/>
    <w:rsid w:val="00BA3528"/>
    <w:rsid w:val="00BA3A7B"/>
    <w:rsid w:val="00BA65FB"/>
    <w:rsid w:val="00BB3D38"/>
    <w:rsid w:val="00BB7BBD"/>
    <w:rsid w:val="00BC1EEF"/>
    <w:rsid w:val="00BC48A0"/>
    <w:rsid w:val="00BC66A6"/>
    <w:rsid w:val="00BE22D2"/>
    <w:rsid w:val="00BE2FD4"/>
    <w:rsid w:val="00BE36B8"/>
    <w:rsid w:val="00BF3F7E"/>
    <w:rsid w:val="00BF6EA6"/>
    <w:rsid w:val="00C04C1A"/>
    <w:rsid w:val="00C14154"/>
    <w:rsid w:val="00C14F45"/>
    <w:rsid w:val="00C26138"/>
    <w:rsid w:val="00C327F4"/>
    <w:rsid w:val="00C336C1"/>
    <w:rsid w:val="00C43C45"/>
    <w:rsid w:val="00C44BFE"/>
    <w:rsid w:val="00C4547A"/>
    <w:rsid w:val="00C47AC2"/>
    <w:rsid w:val="00C518D0"/>
    <w:rsid w:val="00C5590B"/>
    <w:rsid w:val="00C57B25"/>
    <w:rsid w:val="00C70513"/>
    <w:rsid w:val="00C70FFB"/>
    <w:rsid w:val="00C77A9A"/>
    <w:rsid w:val="00C80721"/>
    <w:rsid w:val="00C809C7"/>
    <w:rsid w:val="00C82F9B"/>
    <w:rsid w:val="00C84A24"/>
    <w:rsid w:val="00C918ED"/>
    <w:rsid w:val="00C943F2"/>
    <w:rsid w:val="00C96A65"/>
    <w:rsid w:val="00CA121F"/>
    <w:rsid w:val="00CA43E0"/>
    <w:rsid w:val="00CA4779"/>
    <w:rsid w:val="00CA74DC"/>
    <w:rsid w:val="00CB1117"/>
    <w:rsid w:val="00CB442A"/>
    <w:rsid w:val="00CB6E61"/>
    <w:rsid w:val="00CB6ED6"/>
    <w:rsid w:val="00CC27B4"/>
    <w:rsid w:val="00CC4203"/>
    <w:rsid w:val="00CC4E55"/>
    <w:rsid w:val="00CC4FFA"/>
    <w:rsid w:val="00CD370D"/>
    <w:rsid w:val="00CD48FF"/>
    <w:rsid w:val="00CD643F"/>
    <w:rsid w:val="00CD6778"/>
    <w:rsid w:val="00CD6988"/>
    <w:rsid w:val="00CE4122"/>
    <w:rsid w:val="00D01B25"/>
    <w:rsid w:val="00D07504"/>
    <w:rsid w:val="00D163AB"/>
    <w:rsid w:val="00D2132E"/>
    <w:rsid w:val="00D3161F"/>
    <w:rsid w:val="00D34759"/>
    <w:rsid w:val="00D40F1F"/>
    <w:rsid w:val="00D514D2"/>
    <w:rsid w:val="00D522E6"/>
    <w:rsid w:val="00D55414"/>
    <w:rsid w:val="00D56E64"/>
    <w:rsid w:val="00D61BBA"/>
    <w:rsid w:val="00D64C5C"/>
    <w:rsid w:val="00D652A9"/>
    <w:rsid w:val="00D66098"/>
    <w:rsid w:val="00D7611E"/>
    <w:rsid w:val="00D80A68"/>
    <w:rsid w:val="00D80DED"/>
    <w:rsid w:val="00D814B2"/>
    <w:rsid w:val="00D87087"/>
    <w:rsid w:val="00D870F8"/>
    <w:rsid w:val="00D90942"/>
    <w:rsid w:val="00D90A6A"/>
    <w:rsid w:val="00D952E5"/>
    <w:rsid w:val="00D95570"/>
    <w:rsid w:val="00D95D67"/>
    <w:rsid w:val="00D95EF1"/>
    <w:rsid w:val="00D971FA"/>
    <w:rsid w:val="00DA1ABA"/>
    <w:rsid w:val="00DB5EF6"/>
    <w:rsid w:val="00DB62C5"/>
    <w:rsid w:val="00DC050C"/>
    <w:rsid w:val="00DC06BC"/>
    <w:rsid w:val="00DC1E0A"/>
    <w:rsid w:val="00DD50D3"/>
    <w:rsid w:val="00DD6159"/>
    <w:rsid w:val="00DE0FEF"/>
    <w:rsid w:val="00DE4239"/>
    <w:rsid w:val="00DE4C0A"/>
    <w:rsid w:val="00DE550F"/>
    <w:rsid w:val="00DE6890"/>
    <w:rsid w:val="00DF54DA"/>
    <w:rsid w:val="00DF6B11"/>
    <w:rsid w:val="00E06048"/>
    <w:rsid w:val="00E069C0"/>
    <w:rsid w:val="00E07024"/>
    <w:rsid w:val="00E10446"/>
    <w:rsid w:val="00E1098B"/>
    <w:rsid w:val="00E124EF"/>
    <w:rsid w:val="00E13AC1"/>
    <w:rsid w:val="00E25750"/>
    <w:rsid w:val="00E34FAC"/>
    <w:rsid w:val="00E360D0"/>
    <w:rsid w:val="00E42EE5"/>
    <w:rsid w:val="00E474DF"/>
    <w:rsid w:val="00E51129"/>
    <w:rsid w:val="00E543D9"/>
    <w:rsid w:val="00E544E1"/>
    <w:rsid w:val="00E6167D"/>
    <w:rsid w:val="00E70411"/>
    <w:rsid w:val="00E70E3D"/>
    <w:rsid w:val="00E71FEF"/>
    <w:rsid w:val="00E74552"/>
    <w:rsid w:val="00E7647E"/>
    <w:rsid w:val="00E76588"/>
    <w:rsid w:val="00E92C81"/>
    <w:rsid w:val="00E97172"/>
    <w:rsid w:val="00E97374"/>
    <w:rsid w:val="00EC26D1"/>
    <w:rsid w:val="00EC6FD7"/>
    <w:rsid w:val="00ED7357"/>
    <w:rsid w:val="00ED79C1"/>
    <w:rsid w:val="00EF08AC"/>
    <w:rsid w:val="00EF414C"/>
    <w:rsid w:val="00F01993"/>
    <w:rsid w:val="00F0625C"/>
    <w:rsid w:val="00F11028"/>
    <w:rsid w:val="00F11C83"/>
    <w:rsid w:val="00F12985"/>
    <w:rsid w:val="00F1319C"/>
    <w:rsid w:val="00F26464"/>
    <w:rsid w:val="00F269BE"/>
    <w:rsid w:val="00F31278"/>
    <w:rsid w:val="00F331C2"/>
    <w:rsid w:val="00F47C5D"/>
    <w:rsid w:val="00F510F5"/>
    <w:rsid w:val="00F53B3D"/>
    <w:rsid w:val="00F540C0"/>
    <w:rsid w:val="00F5683E"/>
    <w:rsid w:val="00F57E96"/>
    <w:rsid w:val="00F64CDA"/>
    <w:rsid w:val="00F932B6"/>
    <w:rsid w:val="00F9552F"/>
    <w:rsid w:val="00FA0EDB"/>
    <w:rsid w:val="00FA3992"/>
    <w:rsid w:val="00FA579B"/>
    <w:rsid w:val="00FC0335"/>
    <w:rsid w:val="00FC38F9"/>
    <w:rsid w:val="00FC735A"/>
    <w:rsid w:val="00FC7519"/>
    <w:rsid w:val="00FD0195"/>
    <w:rsid w:val="00FD3D77"/>
    <w:rsid w:val="00FD539D"/>
    <w:rsid w:val="00FD68FE"/>
    <w:rsid w:val="00FF3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FC1FFD"/>
  <w15:chartTrackingRefBased/>
  <w15:docId w15:val="{BB21EBC5-2CA9-4B7E-AB9A-EBBF3D8B0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3C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0C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1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E062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C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C99"/>
  </w:style>
  <w:style w:type="paragraph" w:styleId="Footer">
    <w:name w:val="footer"/>
    <w:basedOn w:val="Normal"/>
    <w:link w:val="FooterChar"/>
    <w:uiPriority w:val="99"/>
    <w:unhideWhenUsed/>
    <w:rsid w:val="00403C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C99"/>
  </w:style>
  <w:style w:type="character" w:customStyle="1" w:styleId="Heading1Char">
    <w:name w:val="Heading 1 Char"/>
    <w:basedOn w:val="DefaultParagraphFont"/>
    <w:link w:val="Heading1"/>
    <w:uiPriority w:val="9"/>
    <w:rsid w:val="00403C9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10C91"/>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011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1F6"/>
    <w:rPr>
      <w:sz w:val="20"/>
      <w:szCs w:val="20"/>
    </w:rPr>
  </w:style>
  <w:style w:type="character" w:styleId="Hyperlink">
    <w:name w:val="Hyperlink"/>
    <w:uiPriority w:val="99"/>
    <w:unhideWhenUsed/>
    <w:rsid w:val="006011F6"/>
    <w:rPr>
      <w:color w:val="0000FF"/>
      <w:u w:val="single"/>
    </w:rPr>
  </w:style>
  <w:style w:type="character" w:styleId="FootnoteReference">
    <w:name w:val="footnote reference"/>
    <w:uiPriority w:val="99"/>
    <w:semiHidden/>
    <w:unhideWhenUsed/>
    <w:rsid w:val="006011F6"/>
    <w:rPr>
      <w:vertAlign w:val="superscript"/>
    </w:rPr>
  </w:style>
  <w:style w:type="character" w:styleId="FollowedHyperlink">
    <w:name w:val="FollowedHyperlink"/>
    <w:basedOn w:val="DefaultParagraphFont"/>
    <w:uiPriority w:val="99"/>
    <w:semiHidden/>
    <w:unhideWhenUsed/>
    <w:rsid w:val="006011F6"/>
    <w:rPr>
      <w:color w:val="954F72" w:themeColor="followedHyperlink"/>
      <w:u w:val="single"/>
    </w:rPr>
  </w:style>
  <w:style w:type="character" w:styleId="UnresolvedMention">
    <w:name w:val="Unresolved Mention"/>
    <w:basedOn w:val="DefaultParagraphFont"/>
    <w:uiPriority w:val="99"/>
    <w:semiHidden/>
    <w:unhideWhenUsed/>
    <w:rsid w:val="009E1CFD"/>
    <w:rPr>
      <w:color w:val="605E5C"/>
      <w:shd w:val="clear" w:color="auto" w:fill="E1DFDD"/>
    </w:rPr>
  </w:style>
  <w:style w:type="paragraph" w:customStyle="1" w:styleId="Boxtext">
    <w:name w:val="Box text"/>
    <w:rsid w:val="00213CAF"/>
    <w:pPr>
      <w:spacing w:after="140" w:line="280" w:lineRule="exact"/>
    </w:pPr>
    <w:rPr>
      <w:rFonts w:ascii="Foundry Journal Medium" w:eastAsia="Times New Roman" w:hAnsi="Foundry Journal Medium" w:cs="Times New Roman"/>
      <w:sz w:val="23"/>
      <w:szCs w:val="20"/>
      <w:lang w:eastAsia="en-GB"/>
    </w:rPr>
  </w:style>
  <w:style w:type="paragraph" w:customStyle="1" w:styleId="Boxhead">
    <w:name w:val="Box head"/>
    <w:basedOn w:val="Boxtext"/>
    <w:rsid w:val="00213CAF"/>
    <w:pPr>
      <w:spacing w:line="300" w:lineRule="exact"/>
    </w:pPr>
    <w:rPr>
      <w:rFonts w:ascii="Foundry Journal Demi" w:hAnsi="Foundry Journal Demi"/>
      <w:color w:val="922133"/>
      <w:sz w:val="26"/>
    </w:rPr>
  </w:style>
  <w:style w:type="table" w:styleId="TableGrid">
    <w:name w:val="Table Grid"/>
    <w:basedOn w:val="TableNormal"/>
    <w:uiPriority w:val="39"/>
    <w:rsid w:val="00DC0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F6EA6"/>
    <w:pPr>
      <w:spacing w:after="120"/>
    </w:pPr>
  </w:style>
  <w:style w:type="character" w:customStyle="1" w:styleId="BodyTextChar">
    <w:name w:val="Body Text Char"/>
    <w:basedOn w:val="DefaultParagraphFont"/>
    <w:link w:val="BodyText"/>
    <w:uiPriority w:val="99"/>
    <w:rsid w:val="00BF6EA6"/>
  </w:style>
  <w:style w:type="character" w:customStyle="1" w:styleId="Heading3Char">
    <w:name w:val="Heading 3 Char"/>
    <w:basedOn w:val="DefaultParagraphFont"/>
    <w:link w:val="Heading3"/>
    <w:uiPriority w:val="9"/>
    <w:rsid w:val="00B641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E062C"/>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F269BE"/>
    <w:pPr>
      <w:ind w:left="720"/>
      <w:contextualSpacing/>
    </w:pPr>
  </w:style>
  <w:style w:type="character" w:styleId="CommentReference">
    <w:name w:val="annotation reference"/>
    <w:basedOn w:val="DefaultParagraphFont"/>
    <w:uiPriority w:val="99"/>
    <w:semiHidden/>
    <w:unhideWhenUsed/>
    <w:rsid w:val="003F424A"/>
    <w:rPr>
      <w:sz w:val="16"/>
      <w:szCs w:val="16"/>
    </w:rPr>
  </w:style>
  <w:style w:type="paragraph" w:styleId="CommentText">
    <w:name w:val="annotation text"/>
    <w:basedOn w:val="Normal"/>
    <w:link w:val="CommentTextChar"/>
    <w:uiPriority w:val="99"/>
    <w:semiHidden/>
    <w:unhideWhenUsed/>
    <w:rsid w:val="003F424A"/>
    <w:pPr>
      <w:spacing w:line="240" w:lineRule="auto"/>
    </w:pPr>
    <w:rPr>
      <w:sz w:val="20"/>
      <w:szCs w:val="20"/>
    </w:rPr>
  </w:style>
  <w:style w:type="character" w:customStyle="1" w:styleId="CommentTextChar">
    <w:name w:val="Comment Text Char"/>
    <w:basedOn w:val="DefaultParagraphFont"/>
    <w:link w:val="CommentText"/>
    <w:uiPriority w:val="99"/>
    <w:semiHidden/>
    <w:rsid w:val="003F424A"/>
    <w:rPr>
      <w:sz w:val="20"/>
      <w:szCs w:val="20"/>
    </w:rPr>
  </w:style>
  <w:style w:type="paragraph" w:styleId="CommentSubject">
    <w:name w:val="annotation subject"/>
    <w:basedOn w:val="CommentText"/>
    <w:next w:val="CommentText"/>
    <w:link w:val="CommentSubjectChar"/>
    <w:uiPriority w:val="99"/>
    <w:semiHidden/>
    <w:unhideWhenUsed/>
    <w:rsid w:val="003F424A"/>
    <w:rPr>
      <w:b/>
      <w:bCs/>
    </w:rPr>
  </w:style>
  <w:style w:type="character" w:customStyle="1" w:styleId="CommentSubjectChar">
    <w:name w:val="Comment Subject Char"/>
    <w:basedOn w:val="CommentTextChar"/>
    <w:link w:val="CommentSubject"/>
    <w:uiPriority w:val="99"/>
    <w:semiHidden/>
    <w:rsid w:val="003F424A"/>
    <w:rPr>
      <w:b/>
      <w:bCs/>
      <w:sz w:val="20"/>
      <w:szCs w:val="20"/>
    </w:rPr>
  </w:style>
  <w:style w:type="paragraph" w:styleId="BalloonText">
    <w:name w:val="Balloon Text"/>
    <w:basedOn w:val="Normal"/>
    <w:link w:val="BalloonTextChar"/>
    <w:uiPriority w:val="99"/>
    <w:semiHidden/>
    <w:unhideWhenUsed/>
    <w:rsid w:val="003F4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24A"/>
    <w:rPr>
      <w:rFonts w:ascii="Segoe UI" w:hAnsi="Segoe UI" w:cs="Segoe UI"/>
      <w:sz w:val="18"/>
      <w:szCs w:val="18"/>
    </w:rPr>
  </w:style>
  <w:style w:type="paragraph" w:styleId="TOCHeading">
    <w:name w:val="TOC Heading"/>
    <w:basedOn w:val="Heading1"/>
    <w:next w:val="Normal"/>
    <w:uiPriority w:val="39"/>
    <w:unhideWhenUsed/>
    <w:qFormat/>
    <w:rsid w:val="00BA1B81"/>
    <w:pPr>
      <w:outlineLvl w:val="9"/>
    </w:pPr>
    <w:rPr>
      <w:lang w:val="en-US"/>
    </w:rPr>
  </w:style>
  <w:style w:type="paragraph" w:styleId="TOC1">
    <w:name w:val="toc 1"/>
    <w:basedOn w:val="Normal"/>
    <w:next w:val="Normal"/>
    <w:autoRedefine/>
    <w:uiPriority w:val="39"/>
    <w:unhideWhenUsed/>
    <w:rsid w:val="00BA1B81"/>
    <w:pPr>
      <w:spacing w:after="100"/>
    </w:pPr>
  </w:style>
  <w:style w:type="paragraph" w:styleId="TOC2">
    <w:name w:val="toc 2"/>
    <w:basedOn w:val="Normal"/>
    <w:next w:val="Normal"/>
    <w:autoRedefine/>
    <w:uiPriority w:val="39"/>
    <w:unhideWhenUsed/>
    <w:rsid w:val="00BA1B81"/>
    <w:pPr>
      <w:spacing w:after="100"/>
      <w:ind w:left="220"/>
    </w:pPr>
  </w:style>
  <w:style w:type="paragraph" w:styleId="TOC3">
    <w:name w:val="toc 3"/>
    <w:basedOn w:val="Normal"/>
    <w:next w:val="Normal"/>
    <w:autoRedefine/>
    <w:uiPriority w:val="39"/>
    <w:unhideWhenUsed/>
    <w:rsid w:val="007D2D4F"/>
    <w:pPr>
      <w:tabs>
        <w:tab w:val="right" w:leader="dot" w:pos="10456"/>
      </w:tabs>
      <w:spacing w:after="100"/>
      <w:ind w:left="44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7891">
      <w:bodyDiv w:val="1"/>
      <w:marLeft w:val="0"/>
      <w:marRight w:val="0"/>
      <w:marTop w:val="0"/>
      <w:marBottom w:val="0"/>
      <w:divBdr>
        <w:top w:val="none" w:sz="0" w:space="0" w:color="auto"/>
        <w:left w:val="none" w:sz="0" w:space="0" w:color="auto"/>
        <w:bottom w:val="none" w:sz="0" w:space="0" w:color="auto"/>
        <w:right w:val="none" w:sz="0" w:space="0" w:color="auto"/>
      </w:divBdr>
    </w:div>
    <w:div w:id="324826175">
      <w:bodyDiv w:val="1"/>
      <w:marLeft w:val="0"/>
      <w:marRight w:val="0"/>
      <w:marTop w:val="0"/>
      <w:marBottom w:val="0"/>
      <w:divBdr>
        <w:top w:val="none" w:sz="0" w:space="0" w:color="auto"/>
        <w:left w:val="none" w:sz="0" w:space="0" w:color="auto"/>
        <w:bottom w:val="none" w:sz="0" w:space="0" w:color="auto"/>
        <w:right w:val="none" w:sz="0" w:space="0" w:color="auto"/>
      </w:divBdr>
      <w:divsChild>
        <w:div w:id="62874654">
          <w:marLeft w:val="360"/>
          <w:marRight w:val="0"/>
          <w:marTop w:val="200"/>
          <w:marBottom w:val="0"/>
          <w:divBdr>
            <w:top w:val="none" w:sz="0" w:space="0" w:color="auto"/>
            <w:left w:val="none" w:sz="0" w:space="0" w:color="auto"/>
            <w:bottom w:val="none" w:sz="0" w:space="0" w:color="auto"/>
            <w:right w:val="none" w:sz="0" w:space="0" w:color="auto"/>
          </w:divBdr>
        </w:div>
        <w:div w:id="501897732">
          <w:marLeft w:val="360"/>
          <w:marRight w:val="0"/>
          <w:marTop w:val="200"/>
          <w:marBottom w:val="0"/>
          <w:divBdr>
            <w:top w:val="none" w:sz="0" w:space="0" w:color="auto"/>
            <w:left w:val="none" w:sz="0" w:space="0" w:color="auto"/>
            <w:bottom w:val="none" w:sz="0" w:space="0" w:color="auto"/>
            <w:right w:val="none" w:sz="0" w:space="0" w:color="auto"/>
          </w:divBdr>
        </w:div>
        <w:div w:id="320355298">
          <w:marLeft w:val="360"/>
          <w:marRight w:val="0"/>
          <w:marTop w:val="200"/>
          <w:marBottom w:val="0"/>
          <w:divBdr>
            <w:top w:val="none" w:sz="0" w:space="0" w:color="auto"/>
            <w:left w:val="none" w:sz="0" w:space="0" w:color="auto"/>
            <w:bottom w:val="none" w:sz="0" w:space="0" w:color="auto"/>
            <w:right w:val="none" w:sz="0" w:space="0" w:color="auto"/>
          </w:divBdr>
        </w:div>
        <w:div w:id="1671759345">
          <w:marLeft w:val="360"/>
          <w:marRight w:val="0"/>
          <w:marTop w:val="200"/>
          <w:marBottom w:val="0"/>
          <w:divBdr>
            <w:top w:val="none" w:sz="0" w:space="0" w:color="auto"/>
            <w:left w:val="none" w:sz="0" w:space="0" w:color="auto"/>
            <w:bottom w:val="none" w:sz="0" w:space="0" w:color="auto"/>
            <w:right w:val="none" w:sz="0" w:space="0" w:color="auto"/>
          </w:divBdr>
        </w:div>
        <w:div w:id="983970777">
          <w:marLeft w:val="360"/>
          <w:marRight w:val="0"/>
          <w:marTop w:val="200"/>
          <w:marBottom w:val="0"/>
          <w:divBdr>
            <w:top w:val="none" w:sz="0" w:space="0" w:color="auto"/>
            <w:left w:val="none" w:sz="0" w:space="0" w:color="auto"/>
            <w:bottom w:val="none" w:sz="0" w:space="0" w:color="auto"/>
            <w:right w:val="none" w:sz="0" w:space="0" w:color="auto"/>
          </w:divBdr>
        </w:div>
        <w:div w:id="2064594609">
          <w:marLeft w:val="360"/>
          <w:marRight w:val="0"/>
          <w:marTop w:val="200"/>
          <w:marBottom w:val="0"/>
          <w:divBdr>
            <w:top w:val="none" w:sz="0" w:space="0" w:color="auto"/>
            <w:left w:val="none" w:sz="0" w:space="0" w:color="auto"/>
            <w:bottom w:val="none" w:sz="0" w:space="0" w:color="auto"/>
            <w:right w:val="none" w:sz="0" w:space="0" w:color="auto"/>
          </w:divBdr>
        </w:div>
        <w:div w:id="1350375954">
          <w:marLeft w:val="360"/>
          <w:marRight w:val="0"/>
          <w:marTop w:val="200"/>
          <w:marBottom w:val="0"/>
          <w:divBdr>
            <w:top w:val="none" w:sz="0" w:space="0" w:color="auto"/>
            <w:left w:val="none" w:sz="0" w:space="0" w:color="auto"/>
            <w:bottom w:val="none" w:sz="0" w:space="0" w:color="auto"/>
            <w:right w:val="none" w:sz="0" w:space="0" w:color="auto"/>
          </w:divBdr>
        </w:div>
        <w:div w:id="1905875045">
          <w:marLeft w:val="360"/>
          <w:marRight w:val="0"/>
          <w:marTop w:val="200"/>
          <w:marBottom w:val="0"/>
          <w:divBdr>
            <w:top w:val="none" w:sz="0" w:space="0" w:color="auto"/>
            <w:left w:val="none" w:sz="0" w:space="0" w:color="auto"/>
            <w:bottom w:val="none" w:sz="0" w:space="0" w:color="auto"/>
            <w:right w:val="none" w:sz="0" w:space="0" w:color="auto"/>
          </w:divBdr>
        </w:div>
        <w:div w:id="1901090674">
          <w:marLeft w:val="360"/>
          <w:marRight w:val="0"/>
          <w:marTop w:val="200"/>
          <w:marBottom w:val="0"/>
          <w:divBdr>
            <w:top w:val="none" w:sz="0" w:space="0" w:color="auto"/>
            <w:left w:val="none" w:sz="0" w:space="0" w:color="auto"/>
            <w:bottom w:val="none" w:sz="0" w:space="0" w:color="auto"/>
            <w:right w:val="none" w:sz="0" w:space="0" w:color="auto"/>
          </w:divBdr>
        </w:div>
        <w:div w:id="757487761">
          <w:marLeft w:val="360"/>
          <w:marRight w:val="0"/>
          <w:marTop w:val="200"/>
          <w:marBottom w:val="0"/>
          <w:divBdr>
            <w:top w:val="none" w:sz="0" w:space="0" w:color="auto"/>
            <w:left w:val="none" w:sz="0" w:space="0" w:color="auto"/>
            <w:bottom w:val="none" w:sz="0" w:space="0" w:color="auto"/>
            <w:right w:val="none" w:sz="0" w:space="0" w:color="auto"/>
          </w:divBdr>
        </w:div>
        <w:div w:id="1875269227">
          <w:marLeft w:val="360"/>
          <w:marRight w:val="0"/>
          <w:marTop w:val="200"/>
          <w:marBottom w:val="0"/>
          <w:divBdr>
            <w:top w:val="none" w:sz="0" w:space="0" w:color="auto"/>
            <w:left w:val="none" w:sz="0" w:space="0" w:color="auto"/>
            <w:bottom w:val="none" w:sz="0" w:space="0" w:color="auto"/>
            <w:right w:val="none" w:sz="0" w:space="0" w:color="auto"/>
          </w:divBdr>
        </w:div>
        <w:div w:id="210202539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funktionsratt.se/om-funktionsratt-sverige/in-english/" TargetMode="External"/><Relationship Id="rId18" Type="http://schemas.openxmlformats.org/officeDocument/2006/relationships/hyperlink" Target="http://worldofinclusion.com/res/altogether/atb9.flv"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youtu.be/0e24rfTZ2CQ" TargetMode="External"/><Relationship Id="rId7" Type="http://schemas.openxmlformats.org/officeDocument/2006/relationships/endnotes" Target="endnotes.xml"/><Relationship Id="rId12" Type="http://schemas.openxmlformats.org/officeDocument/2006/relationships/hyperlink" Target="https://www.youtube.com/watch?v=gAtoZUgH8JY&amp;feature=youtu.be" TargetMode="External"/><Relationship Id="rId17" Type="http://schemas.openxmlformats.org/officeDocument/2006/relationships/hyperlink" Target="https://www.un.org/en/"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dpi.org/" TargetMode="External"/><Relationship Id="rId20" Type="http://schemas.openxmlformats.org/officeDocument/2006/relationships/hyperlink" Target="https://youtu.be/XGXqXlsxiS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2018/06/09/world/africa/living-with-albinism-in-ghana.html"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riglobal.org/" TargetMode="External"/><Relationship Id="rId23" Type="http://schemas.openxmlformats.org/officeDocument/2006/relationships/image" Target="media/image3.svg"/><Relationship Id="rId28" Type="http://schemas.openxmlformats.org/officeDocument/2006/relationships/fontTable" Target="fontTable.xml"/><Relationship Id="rId10" Type="http://schemas.openxmlformats.org/officeDocument/2006/relationships/hyperlink" Target="https://outlook.office.com/mail/deeplink?state=0&amp;version=20210118002.07&amp;popoutv2=1" TargetMode="External"/><Relationship Id="rId19" Type="http://schemas.openxmlformats.org/officeDocument/2006/relationships/hyperlink" Target="https://youtu.be/24KE__OCKMw" TargetMode="External"/><Relationship Id="rId4" Type="http://schemas.openxmlformats.org/officeDocument/2006/relationships/settings" Target="settings.xml"/><Relationship Id="rId9" Type="http://schemas.openxmlformats.org/officeDocument/2006/relationships/hyperlink" Target="https://outlook.office.com/mail/deeplink?state=0&amp;version=20210118002.07&amp;popoutv2=1" TargetMode="External"/><Relationship Id="rId14" Type="http://schemas.openxmlformats.org/officeDocument/2006/relationships/hyperlink" Target="http://www.ccdonline.ca/en/about/history" TargetMode="External"/><Relationship Id="rId22" Type="http://schemas.openxmlformats.org/officeDocument/2006/relationships/image" Target="media/image2.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underthesamesun.com/sites/default/files/Attacks%20of%20PWA%20-%201%20page_0.pdf" TargetMode="External"/><Relationship Id="rId13" Type="http://schemas.openxmlformats.org/officeDocument/2006/relationships/hyperlink" Target="https://www.ohchr.org/EN/Issues/Albinism/Pages/Reports.aspx" TargetMode="External"/><Relationship Id="rId18" Type="http://schemas.openxmlformats.org/officeDocument/2006/relationships/hyperlink" Target="https://actiononalbinism.org/en/page/sfj6gs7s8kjd5f6c6zyhw7b9" TargetMode="External"/><Relationship Id="rId26" Type="http://schemas.openxmlformats.org/officeDocument/2006/relationships/hyperlink" Target="https://www.researchgate.net/publication/283713863" TargetMode="External"/><Relationship Id="rId3" Type="http://schemas.openxmlformats.org/officeDocument/2006/relationships/hyperlink" Target="http://worldofinclusion.com/v3/wp-content/uploads/2014/01/Inclusive-Education-FINAL-word-text.doc" TargetMode="External"/><Relationship Id="rId21" Type="http://schemas.openxmlformats.org/officeDocument/2006/relationships/hyperlink" Target="https://www.inclusionlondon.org.uk/wp-content/uploads/2015/05/FactSheets_TheSocialModel_Sept2015.doc" TargetMode="External"/><Relationship Id="rId7" Type="http://schemas.openxmlformats.org/officeDocument/2006/relationships/hyperlink" Target="https://interactive.aljazeera.com/aje/2020/uganda-hidden-children/index.html" TargetMode="External"/><Relationship Id="rId12" Type="http://schemas.openxmlformats.org/officeDocument/2006/relationships/hyperlink" Target="https://www.ohchr.org/EN/Issues/Albinism/Pages/Reports.aspx" TargetMode="External"/><Relationship Id="rId17" Type="http://schemas.openxmlformats.org/officeDocument/2006/relationships/hyperlink" Target="http://www.latimes.com/world/africa/la-fg-malawi-albinos-hunted-2017-story.html" TargetMode="External"/><Relationship Id="rId25" Type="http://schemas.openxmlformats.org/officeDocument/2006/relationships/hyperlink" Target="https://www.ons.gov.uk/peoplepopulationandcommunity/healthandsocialcare/disability/datasets/coronavirusandthesocialimpactsondisabledpeopleingreatbritainmay2020" TargetMode="External"/><Relationship Id="rId2" Type="http://schemas.openxmlformats.org/officeDocument/2006/relationships/hyperlink" Target="http://worldofinclusion.com/v3/wp-content/uploads/2014/01/wetransfer-dacfa2.zip" TargetMode="External"/><Relationship Id="rId16" Type="http://schemas.openxmlformats.org/officeDocument/2006/relationships/hyperlink" Target="http://doi.org/10.29053/2413-7138/2017/v5n1a6" TargetMode="External"/><Relationship Id="rId20" Type="http://schemas.openxmlformats.org/officeDocument/2006/relationships/hyperlink" Target="https://transnationalrepresentation.omeka.net/exhibits/show/transnational-representation--/dpi-origins" TargetMode="External"/><Relationship Id="rId1" Type="http://schemas.openxmlformats.org/officeDocument/2006/relationships/hyperlink" Target="http://worldofinclusion.com/v3/wp-content/uploads/2014/01/The-Struggle-for-Disability-Equality-RR-chapter-7-Copy.pdf" TargetMode="External"/><Relationship Id="rId6" Type="http://schemas.openxmlformats.org/officeDocument/2006/relationships/hyperlink" Target="https://thecommonwealth.org/about-us/charter" TargetMode="External"/><Relationship Id="rId11" Type="http://schemas.openxmlformats.org/officeDocument/2006/relationships/hyperlink" Target="https://www.ohchr.org/EN/Issues/Albinism/Pages/Reports.aspx" TargetMode="External"/><Relationship Id="rId24" Type="http://schemas.openxmlformats.org/officeDocument/2006/relationships/hyperlink" Target="https://ukdhm.org/2016-broadsheet/" TargetMode="External"/><Relationship Id="rId5" Type="http://schemas.openxmlformats.org/officeDocument/2006/relationships/hyperlink" Target="http://worldofinclusion.com/v3/wp-content/uploads/2014/01/Inclusive-Education-FINAL-word-text.doc" TargetMode="External"/><Relationship Id="rId15" Type="http://schemas.openxmlformats.org/officeDocument/2006/relationships/hyperlink" Target="https://outlook.office.com/mail/deeplink?state=0&amp;version=20210118002.07&amp;popoutv2=1" TargetMode="External"/><Relationship Id="rId23" Type="http://schemas.openxmlformats.org/officeDocument/2006/relationships/hyperlink" Target="https://www.un.org/en/content/disabilitystrategy/" TargetMode="External"/><Relationship Id="rId10" Type="http://schemas.openxmlformats.org/officeDocument/2006/relationships/hyperlink" Target="https://www.ohchr.org/EN/Issues/Albinism/Pages/Reports.aspx" TargetMode="External"/><Relationship Id="rId19" Type="http://schemas.openxmlformats.org/officeDocument/2006/relationships/hyperlink" Target="https://documents-dds-ny.un.org/doc/UNDOC/GEN/G19/013/58/PDF/G1901358.pdf?OpenElement" TargetMode="External"/><Relationship Id="rId4" Type="http://schemas.openxmlformats.org/officeDocument/2006/relationships/hyperlink" Target="http://worldofinclusion.com/commonwealth-pacific-island-countries/" TargetMode="External"/><Relationship Id="rId9" Type="http://schemas.openxmlformats.org/officeDocument/2006/relationships/hyperlink" Target="https://underthesamesun.com/sites/default/files/Attacks%20of%20PWA%20-%20extended%20version_0.pdf" TargetMode="External"/><Relationship Id="rId14" Type="http://schemas.openxmlformats.org/officeDocument/2006/relationships/hyperlink" Target="https://www.ohchr.org/EN/Issues/Albinism/Pages/Reports.aspx" TargetMode="External"/><Relationship Id="rId22" Type="http://schemas.openxmlformats.org/officeDocument/2006/relationships/hyperlink" Target="https://www.inclusionlondon.org.uk/wp-content/uploads/2015/05/FactSheets_TheSocialModel_Easy-Rea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EF654-E004-46D2-9487-CE332BEF7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8599</Words>
  <Characters>49015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Gemma White</cp:lastModifiedBy>
  <cp:revision>2</cp:revision>
  <cp:lastPrinted>2021-01-28T16:00:00Z</cp:lastPrinted>
  <dcterms:created xsi:type="dcterms:W3CDTF">2021-06-12T07:31:00Z</dcterms:created>
  <dcterms:modified xsi:type="dcterms:W3CDTF">2021-06-12T07:31:00Z</dcterms:modified>
</cp:coreProperties>
</file>