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C0BC" w14:textId="77777777" w:rsidR="000620FE" w:rsidRDefault="000620FE" w:rsidP="000620FE">
      <w:pPr>
        <w:spacing w:after="0" w:line="240" w:lineRule="auto"/>
        <w:rPr>
          <w:b/>
        </w:rPr>
      </w:pPr>
      <w:r>
        <w:rPr>
          <w:noProof/>
          <w:lang w:eastAsia="en-GB"/>
        </w:rPr>
        <w:drawing>
          <wp:anchor distT="0" distB="0" distL="114300" distR="114300" simplePos="0" relativeHeight="251659264" behindDoc="1" locked="0" layoutInCell="1" allowOverlap="1" wp14:anchorId="6B9BC204" wp14:editId="516EFC5A">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5"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05A2C2FE"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501F43D1"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5A7995F2" w14:textId="77777777" w:rsidR="000620FE" w:rsidRPr="00C36FF6" w:rsidRDefault="000620FE" w:rsidP="000620FE">
      <w:pPr>
        <w:spacing w:after="0" w:line="240" w:lineRule="auto"/>
        <w:rPr>
          <w:b/>
          <w:color w:val="FF0000"/>
        </w:rPr>
      </w:pPr>
      <w:r w:rsidRPr="00C36FF6">
        <w:rPr>
          <w:b/>
          <w:color w:val="FF0000"/>
        </w:rPr>
        <w:t>78, Mildmay Grove South,</w:t>
      </w:r>
    </w:p>
    <w:p w14:paraId="057A49C5" w14:textId="77777777" w:rsidR="000620FE" w:rsidRDefault="000620FE" w:rsidP="000620FE">
      <w:pPr>
        <w:spacing w:after="0" w:line="240" w:lineRule="auto"/>
        <w:rPr>
          <w:b/>
          <w:color w:val="FF0000"/>
        </w:rPr>
      </w:pPr>
      <w:r w:rsidRPr="00C36FF6">
        <w:rPr>
          <w:b/>
          <w:color w:val="FF0000"/>
        </w:rPr>
        <w:t xml:space="preserve">LONDON N1 4PJ    </w:t>
      </w:r>
    </w:p>
    <w:p w14:paraId="3F6CD0C6" w14:textId="77777777" w:rsidR="000620FE" w:rsidRPr="00C36FF6" w:rsidRDefault="000620FE" w:rsidP="000620FE">
      <w:pPr>
        <w:spacing w:after="0" w:line="240" w:lineRule="auto"/>
        <w:rPr>
          <w:b/>
          <w:color w:val="FF0000"/>
        </w:rPr>
      </w:pPr>
      <w:r w:rsidRPr="00C36FF6">
        <w:rPr>
          <w:b/>
          <w:color w:val="FF0000"/>
        </w:rPr>
        <w:t xml:space="preserve">0044 7715420727 </w:t>
      </w:r>
      <w:hyperlink r:id="rId6" w:history="1">
        <w:r w:rsidRPr="00C36FF6">
          <w:rPr>
            <w:rStyle w:val="Hyperlink"/>
            <w:b/>
            <w:color w:val="FF0000"/>
          </w:rPr>
          <w:t>rlrieser@gmail.com</w:t>
        </w:r>
      </w:hyperlink>
      <w:r w:rsidRPr="00C36FF6">
        <w:rPr>
          <w:b/>
          <w:color w:val="FF0000"/>
        </w:rPr>
        <w:t xml:space="preserve"> </w:t>
      </w:r>
    </w:p>
    <w:p w14:paraId="4C921D56" w14:textId="77777777" w:rsidR="000620FE" w:rsidRDefault="000620FE" w:rsidP="000620FE"/>
    <w:p w14:paraId="1C7C4B2E"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675CDC81"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7"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708434ED" w14:textId="77777777" w:rsidR="000620FE" w:rsidRDefault="000620FE">
      <w:pPr>
        <w:rPr>
          <w:rFonts w:ascii="Arial" w:hAnsi="Arial" w:cs="Arial"/>
          <w:sz w:val="28"/>
          <w:szCs w:val="28"/>
        </w:rPr>
      </w:pPr>
      <w:r>
        <w:rPr>
          <w:rFonts w:ascii="Arial" w:hAnsi="Arial" w:cs="Arial"/>
          <w:sz w:val="28"/>
          <w:szCs w:val="28"/>
        </w:rPr>
        <w:t>1.Name of your DPO</w:t>
      </w:r>
      <w:r w:rsidR="006D4F3C">
        <w:rPr>
          <w:rFonts w:ascii="Arial" w:hAnsi="Arial" w:cs="Arial"/>
          <w:sz w:val="28"/>
          <w:szCs w:val="28"/>
        </w:rPr>
        <w:t xml:space="preserve">: </w:t>
      </w:r>
      <w:bookmarkStart w:id="0" w:name="_GoBack"/>
      <w:r w:rsidR="006D4F3C" w:rsidRPr="0006299A">
        <w:rPr>
          <w:rFonts w:ascii="Arial" w:hAnsi="Arial" w:cs="Arial"/>
          <w:sz w:val="28"/>
          <w:szCs w:val="28"/>
        </w:rPr>
        <w:t xml:space="preserve">United Disabled Persons of </w:t>
      </w:r>
      <w:r w:rsidR="00412613" w:rsidRPr="0006299A">
        <w:rPr>
          <w:rFonts w:ascii="Arial" w:hAnsi="Arial" w:cs="Arial"/>
          <w:sz w:val="28"/>
          <w:szCs w:val="28"/>
        </w:rPr>
        <w:t>Kenya (</w:t>
      </w:r>
      <w:r w:rsidR="006D4F3C" w:rsidRPr="0006299A">
        <w:rPr>
          <w:rFonts w:ascii="Arial" w:hAnsi="Arial" w:cs="Arial"/>
          <w:sz w:val="28"/>
          <w:szCs w:val="28"/>
        </w:rPr>
        <w:t>UDPK)</w:t>
      </w:r>
      <w:bookmarkEnd w:id="0"/>
    </w:p>
    <w:p w14:paraId="1AEF4FCD" w14:textId="77777777" w:rsidR="000620FE" w:rsidRDefault="000620FE">
      <w:pPr>
        <w:rPr>
          <w:rFonts w:ascii="Arial" w:hAnsi="Arial" w:cs="Arial"/>
          <w:sz w:val="28"/>
          <w:szCs w:val="28"/>
        </w:rPr>
      </w:pPr>
      <w:r>
        <w:rPr>
          <w:rFonts w:ascii="Arial" w:hAnsi="Arial" w:cs="Arial"/>
          <w:sz w:val="28"/>
          <w:szCs w:val="28"/>
        </w:rPr>
        <w:t>2. Name of your country</w:t>
      </w:r>
      <w:r w:rsidR="006D4F3C">
        <w:rPr>
          <w:rFonts w:ascii="Arial" w:hAnsi="Arial" w:cs="Arial"/>
          <w:sz w:val="28"/>
          <w:szCs w:val="28"/>
        </w:rPr>
        <w:t xml:space="preserve">: </w:t>
      </w:r>
      <w:r w:rsidR="006D4F3C" w:rsidRPr="0006299A">
        <w:rPr>
          <w:rFonts w:ascii="Arial" w:hAnsi="Arial" w:cs="Arial"/>
          <w:sz w:val="28"/>
          <w:szCs w:val="28"/>
        </w:rPr>
        <w:t>Kenya</w:t>
      </w:r>
    </w:p>
    <w:p w14:paraId="69D52DEF" w14:textId="77777777" w:rsidR="000620FE" w:rsidRDefault="000620FE">
      <w:pPr>
        <w:rPr>
          <w:rFonts w:ascii="Arial" w:hAnsi="Arial" w:cs="Arial"/>
          <w:sz w:val="28"/>
          <w:szCs w:val="28"/>
        </w:rPr>
      </w:pPr>
      <w:r>
        <w:rPr>
          <w:rFonts w:ascii="Arial" w:hAnsi="Arial" w:cs="Arial"/>
          <w:sz w:val="28"/>
          <w:szCs w:val="28"/>
        </w:rPr>
        <w:t>3. Has your country ratified the UNCRPD and when?</w:t>
      </w:r>
      <w:r w:rsidR="006D4F3C">
        <w:rPr>
          <w:rFonts w:ascii="Arial" w:hAnsi="Arial" w:cs="Arial"/>
          <w:sz w:val="28"/>
          <w:szCs w:val="28"/>
        </w:rPr>
        <w:t xml:space="preserve"> </w:t>
      </w:r>
      <w:r w:rsidR="006D4F3C" w:rsidRPr="0006299A">
        <w:rPr>
          <w:rFonts w:ascii="Arial" w:hAnsi="Arial" w:cs="Arial"/>
          <w:sz w:val="28"/>
          <w:szCs w:val="28"/>
        </w:rPr>
        <w:t>Yes. In 2008</w:t>
      </w:r>
    </w:p>
    <w:p w14:paraId="32500816"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4352FACD" w14:textId="77777777" w:rsidR="000620FE" w:rsidRDefault="0006299A">
      <w:pPr>
        <w:rPr>
          <w:rFonts w:ascii="Arial" w:hAnsi="Arial" w:cs="Arial"/>
          <w:sz w:val="28"/>
          <w:szCs w:val="28"/>
        </w:rPr>
      </w:pPr>
      <w:r>
        <w:rPr>
          <w:rFonts w:ascii="Arial" w:hAnsi="Arial" w:cs="Arial"/>
          <w:sz w:val="28"/>
          <w:szCs w:val="28"/>
        </w:rPr>
        <w:t xml:space="preserve">- It has developed a </w:t>
      </w:r>
      <w:r w:rsidRPr="0006299A">
        <w:rPr>
          <w:rFonts w:ascii="Arial" w:hAnsi="Arial" w:cs="Arial"/>
          <w:sz w:val="28"/>
          <w:szCs w:val="28"/>
        </w:rPr>
        <w:t xml:space="preserve">NATIONAL PLAN OF ACTION on implementation of recommendations made by the Committee on the Rights of Persons </w:t>
      </w:r>
      <w:r w:rsidR="0068427B">
        <w:rPr>
          <w:rFonts w:ascii="Arial" w:hAnsi="Arial" w:cs="Arial"/>
          <w:sz w:val="28"/>
          <w:szCs w:val="28"/>
        </w:rPr>
        <w:t>w</w:t>
      </w:r>
      <w:r w:rsidRPr="0006299A">
        <w:rPr>
          <w:rFonts w:ascii="Arial" w:hAnsi="Arial" w:cs="Arial"/>
          <w:sz w:val="28"/>
          <w:szCs w:val="28"/>
        </w:rPr>
        <w:t>ith Disabilities in relation to the initial report of the Republic of Kenya (September 2015-June 2022).</w:t>
      </w:r>
    </w:p>
    <w:p w14:paraId="616C56E6"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144E99E3" w14:textId="77777777" w:rsidR="0006299A" w:rsidRDefault="0006299A">
      <w:pPr>
        <w:rPr>
          <w:rFonts w:ascii="Arial" w:hAnsi="Arial" w:cs="Arial"/>
          <w:sz w:val="28"/>
          <w:szCs w:val="28"/>
        </w:rPr>
      </w:pPr>
      <w:r>
        <w:rPr>
          <w:rFonts w:ascii="Arial" w:hAnsi="Arial" w:cs="Arial"/>
          <w:sz w:val="28"/>
          <w:szCs w:val="28"/>
        </w:rPr>
        <w:t>- UDPK together with other stakeholders have continually submitted a report on the implementation of the UNCRPD in Kenya to COSP.</w:t>
      </w:r>
    </w:p>
    <w:p w14:paraId="26725542"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p>
    <w:p w14:paraId="0B3D9CDF" w14:textId="77777777" w:rsidR="006D4F3C" w:rsidRDefault="006D4F3C">
      <w:pPr>
        <w:rPr>
          <w:rFonts w:ascii="Arial" w:hAnsi="Arial" w:cs="Arial"/>
          <w:sz w:val="28"/>
          <w:szCs w:val="28"/>
        </w:rPr>
      </w:pPr>
      <w:r>
        <w:rPr>
          <w:rFonts w:ascii="Arial" w:hAnsi="Arial" w:cs="Arial"/>
          <w:sz w:val="28"/>
          <w:szCs w:val="28"/>
        </w:rPr>
        <w:t>-Yes. UDPK has participated in preparation of a shadow report in 2 subsequent years.</w:t>
      </w:r>
    </w:p>
    <w:p w14:paraId="55B7CCF6" w14:textId="77777777" w:rsidR="000620FE" w:rsidRDefault="000620FE">
      <w:pPr>
        <w:rPr>
          <w:rFonts w:ascii="Arial" w:hAnsi="Arial" w:cs="Arial"/>
          <w:sz w:val="28"/>
          <w:szCs w:val="28"/>
        </w:rPr>
      </w:pPr>
    </w:p>
    <w:p w14:paraId="073ECAD1"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r w:rsidR="006D4F3C">
        <w:rPr>
          <w:rFonts w:ascii="Arial" w:hAnsi="Arial" w:cs="Arial"/>
          <w:sz w:val="28"/>
          <w:szCs w:val="28"/>
        </w:rPr>
        <w:t xml:space="preserve"> </w:t>
      </w:r>
    </w:p>
    <w:p w14:paraId="0EF7786A" w14:textId="77777777" w:rsidR="006D4F3C" w:rsidRDefault="006D4F3C">
      <w:pPr>
        <w:rPr>
          <w:rFonts w:ascii="Arial" w:hAnsi="Arial" w:cs="Arial"/>
          <w:sz w:val="28"/>
          <w:szCs w:val="28"/>
        </w:rPr>
      </w:pPr>
      <w:r>
        <w:rPr>
          <w:rFonts w:ascii="Arial" w:hAnsi="Arial" w:cs="Arial"/>
          <w:sz w:val="28"/>
          <w:szCs w:val="28"/>
        </w:rPr>
        <w:t xml:space="preserve">- </w:t>
      </w:r>
      <w:r w:rsidR="00412613">
        <w:rPr>
          <w:rFonts w:ascii="Arial" w:hAnsi="Arial" w:cs="Arial"/>
          <w:sz w:val="28"/>
          <w:szCs w:val="28"/>
        </w:rPr>
        <w:t>The government recently launched a sector policy for learners and trainees with disability that is expected to guide the implementation of inclusive education in Kenya.</w:t>
      </w:r>
    </w:p>
    <w:p w14:paraId="46D32EBC" w14:textId="77777777" w:rsidR="00412613" w:rsidRDefault="00412613">
      <w:pPr>
        <w:rPr>
          <w:rFonts w:ascii="Arial" w:hAnsi="Arial" w:cs="Arial"/>
          <w:sz w:val="28"/>
          <w:szCs w:val="28"/>
        </w:rPr>
      </w:pPr>
      <w:r>
        <w:rPr>
          <w:rFonts w:ascii="Arial" w:hAnsi="Arial" w:cs="Arial"/>
          <w:sz w:val="28"/>
          <w:szCs w:val="28"/>
        </w:rPr>
        <w:lastRenderedPageBreak/>
        <w:t>- A Marshall plan by the president in relation to the policy that it talks about construction of 10 model EARCs in the country.</w:t>
      </w:r>
    </w:p>
    <w:p w14:paraId="2EB4ACED" w14:textId="77777777" w:rsidR="00412613" w:rsidRDefault="00412613">
      <w:pPr>
        <w:rPr>
          <w:rFonts w:ascii="Arial" w:hAnsi="Arial" w:cs="Arial"/>
          <w:sz w:val="28"/>
          <w:szCs w:val="28"/>
        </w:rPr>
      </w:pPr>
      <w:r>
        <w:rPr>
          <w:rFonts w:ascii="Arial" w:hAnsi="Arial" w:cs="Arial"/>
          <w:sz w:val="28"/>
          <w:szCs w:val="28"/>
        </w:rPr>
        <w:t>- There are attempts by UDPK in partnership with MOE/SNE Directorate to disseminate the sector policy in different counties. This is expected to create awareness in the policy.</w:t>
      </w:r>
    </w:p>
    <w:p w14:paraId="645AD6A3" w14:textId="77777777" w:rsidR="00412613" w:rsidRDefault="00412613">
      <w:pPr>
        <w:rPr>
          <w:rFonts w:ascii="Arial" w:hAnsi="Arial" w:cs="Arial"/>
          <w:sz w:val="28"/>
          <w:szCs w:val="28"/>
        </w:rPr>
      </w:pPr>
      <w:r>
        <w:rPr>
          <w:rFonts w:ascii="Arial" w:hAnsi="Arial" w:cs="Arial"/>
          <w:sz w:val="28"/>
          <w:szCs w:val="28"/>
        </w:rPr>
        <w:t>- The new curriculum CBC, once fully implemented, is expected to be learner’s centred; hence accommodating learners with disabilities.</w:t>
      </w:r>
    </w:p>
    <w:p w14:paraId="0BE9238E"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0A05A720" w14:textId="77777777" w:rsidR="002C278D" w:rsidRDefault="006D4F3C">
      <w:pPr>
        <w:rPr>
          <w:rFonts w:ascii="Arial" w:hAnsi="Arial" w:cs="Arial"/>
          <w:sz w:val="28"/>
          <w:szCs w:val="28"/>
        </w:rPr>
      </w:pPr>
      <w:r>
        <w:rPr>
          <w:rFonts w:ascii="Arial" w:hAnsi="Arial" w:cs="Arial"/>
          <w:sz w:val="28"/>
          <w:szCs w:val="28"/>
        </w:rPr>
        <w:t>- Kenya is currently working on a Social Assistance Bill, in which cash transfer for persons with disabilities is included.</w:t>
      </w:r>
    </w:p>
    <w:p w14:paraId="15E9345E" w14:textId="77777777" w:rsidR="006D4F3C" w:rsidRDefault="006D4F3C">
      <w:pPr>
        <w:rPr>
          <w:rFonts w:ascii="Arial" w:hAnsi="Arial" w:cs="Arial"/>
          <w:sz w:val="28"/>
          <w:szCs w:val="28"/>
        </w:rPr>
      </w:pPr>
      <w:r>
        <w:rPr>
          <w:rFonts w:ascii="Arial" w:hAnsi="Arial" w:cs="Arial"/>
          <w:sz w:val="28"/>
          <w:szCs w:val="28"/>
        </w:rPr>
        <w:t xml:space="preserve">- </w:t>
      </w:r>
      <w:r w:rsidR="00412613">
        <w:rPr>
          <w:rFonts w:ascii="Arial" w:hAnsi="Arial" w:cs="Arial"/>
          <w:sz w:val="28"/>
          <w:szCs w:val="28"/>
        </w:rPr>
        <w:t xml:space="preserve">All working persons with disabilities, have a right to get a tax exemption up to a maximum of </w:t>
      </w:r>
      <w:proofErr w:type="spellStart"/>
      <w:r w:rsidR="00412613">
        <w:rPr>
          <w:rFonts w:ascii="Arial" w:hAnsi="Arial" w:cs="Arial"/>
          <w:sz w:val="28"/>
          <w:szCs w:val="28"/>
        </w:rPr>
        <w:t>Kshs</w:t>
      </w:r>
      <w:proofErr w:type="spellEnd"/>
      <w:r w:rsidR="00412613">
        <w:rPr>
          <w:rFonts w:ascii="Arial" w:hAnsi="Arial" w:cs="Arial"/>
          <w:sz w:val="28"/>
          <w:szCs w:val="28"/>
        </w:rPr>
        <w:t>. 150,000.</w:t>
      </w:r>
    </w:p>
    <w:p w14:paraId="2E8AC767"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1D107850" w14:textId="77777777" w:rsidR="002C278D" w:rsidRDefault="00412613">
      <w:pPr>
        <w:rPr>
          <w:rFonts w:ascii="Arial" w:hAnsi="Arial" w:cs="Arial"/>
          <w:sz w:val="28"/>
          <w:szCs w:val="28"/>
        </w:rPr>
      </w:pPr>
      <w:r>
        <w:rPr>
          <w:rFonts w:ascii="Arial" w:hAnsi="Arial" w:cs="Arial"/>
          <w:sz w:val="28"/>
          <w:szCs w:val="28"/>
        </w:rPr>
        <w:t>- Last year, Kenya Co-hosted the Global Disability Summit, and made commitments, employment of PWDs included.</w:t>
      </w:r>
    </w:p>
    <w:p w14:paraId="1BE449E4" w14:textId="77777777" w:rsidR="00412613" w:rsidRDefault="00412613">
      <w:pPr>
        <w:rPr>
          <w:rFonts w:ascii="Arial" w:hAnsi="Arial" w:cs="Arial"/>
          <w:sz w:val="28"/>
          <w:szCs w:val="28"/>
        </w:rPr>
      </w:pPr>
      <w:r>
        <w:rPr>
          <w:rFonts w:ascii="Arial" w:hAnsi="Arial" w:cs="Arial"/>
          <w:sz w:val="28"/>
          <w:szCs w:val="28"/>
        </w:rPr>
        <w:t>- The National Council for Persons with Disabilities is supposed to develop a portal where potential employees with disability could upload their CVs with the hope</w:t>
      </w:r>
      <w:r w:rsidR="006E1EAD">
        <w:rPr>
          <w:rFonts w:ascii="Arial" w:hAnsi="Arial" w:cs="Arial"/>
          <w:sz w:val="28"/>
          <w:szCs w:val="28"/>
        </w:rPr>
        <w:t xml:space="preserve"> that employers can use the platform to identify employees in their respective organizations.</w:t>
      </w:r>
    </w:p>
    <w:p w14:paraId="1FF3657B"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5788D542" w14:textId="77777777" w:rsidR="00412613" w:rsidRDefault="00412613">
      <w:pPr>
        <w:rPr>
          <w:rFonts w:ascii="Arial" w:hAnsi="Arial" w:cs="Arial"/>
          <w:sz w:val="28"/>
          <w:szCs w:val="28"/>
        </w:rPr>
      </w:pPr>
      <w:r>
        <w:rPr>
          <w:rFonts w:ascii="Arial" w:hAnsi="Arial" w:cs="Arial"/>
          <w:sz w:val="28"/>
          <w:szCs w:val="28"/>
        </w:rPr>
        <w:t xml:space="preserve">- </w:t>
      </w:r>
      <w:r w:rsidRPr="00412613">
        <w:rPr>
          <w:rFonts w:ascii="Arial" w:hAnsi="Arial" w:cs="Arial"/>
          <w:sz w:val="28"/>
          <w:szCs w:val="28"/>
        </w:rPr>
        <w:t>As a means of combating stigma and discrimination, the Ministry of Labour and Social Protection has developed a booklet on awareness raising. The awareness creation booklet will capture key messages from all relevant documents on disability with the aim of raising awareness to the public in efforts of demystify disability. Also, the levels of public awareness on the needs, aspirations and capacities of persons with disabilities will be increased so as to enhance their acceptance, participation, inclusion and integration in society.</w:t>
      </w:r>
    </w:p>
    <w:p w14:paraId="376A19F2" w14:textId="77777777" w:rsidR="002C278D" w:rsidRDefault="002C278D">
      <w:pPr>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7C723200" w14:textId="77777777" w:rsidR="006E1EAD" w:rsidRDefault="006E1EAD">
      <w:pPr>
        <w:rPr>
          <w:rFonts w:ascii="Arial" w:hAnsi="Arial" w:cs="Arial"/>
          <w:sz w:val="28"/>
          <w:szCs w:val="28"/>
        </w:rPr>
      </w:pPr>
      <w:r>
        <w:rPr>
          <w:rFonts w:ascii="Arial" w:hAnsi="Arial" w:cs="Arial"/>
          <w:sz w:val="28"/>
          <w:szCs w:val="28"/>
        </w:rPr>
        <w:t>- For nominative seats at the Senate and Parliament, at least in the previous general elections</w:t>
      </w:r>
      <w:r w:rsidR="00CA55D5">
        <w:rPr>
          <w:rFonts w:ascii="Arial" w:hAnsi="Arial" w:cs="Arial"/>
          <w:sz w:val="28"/>
          <w:szCs w:val="28"/>
        </w:rPr>
        <w:t xml:space="preserve"> </w:t>
      </w:r>
      <w:r w:rsidR="0068427B">
        <w:rPr>
          <w:rFonts w:ascii="Arial" w:hAnsi="Arial" w:cs="Arial"/>
          <w:sz w:val="28"/>
          <w:szCs w:val="28"/>
        </w:rPr>
        <w:t>(2017/2018)</w:t>
      </w:r>
      <w:r>
        <w:rPr>
          <w:rFonts w:ascii="Arial" w:hAnsi="Arial" w:cs="Arial"/>
          <w:sz w:val="28"/>
          <w:szCs w:val="28"/>
        </w:rPr>
        <w:t>, a male and a female in both houses were nominated to represent PWDs.</w:t>
      </w:r>
    </w:p>
    <w:p w14:paraId="43F52914" w14:textId="77777777" w:rsidR="002C278D" w:rsidRDefault="002C278D">
      <w:pPr>
        <w:rPr>
          <w:rFonts w:ascii="Arial" w:hAnsi="Arial" w:cs="Arial"/>
          <w:sz w:val="28"/>
          <w:szCs w:val="28"/>
        </w:rPr>
      </w:pPr>
    </w:p>
    <w:p w14:paraId="2F35C081" w14:textId="77777777" w:rsidR="002C278D" w:rsidRDefault="002C278D">
      <w:pPr>
        <w:rPr>
          <w:rFonts w:ascii="Arial" w:hAnsi="Arial" w:cs="Arial"/>
          <w:sz w:val="28"/>
          <w:szCs w:val="28"/>
        </w:rPr>
      </w:pPr>
    </w:p>
    <w:p w14:paraId="3C26DF58"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3A52FB93" w14:textId="77777777" w:rsidR="002C278D" w:rsidRDefault="006E1EAD">
      <w:pPr>
        <w:rPr>
          <w:rFonts w:ascii="Arial" w:hAnsi="Arial" w:cs="Arial"/>
          <w:sz w:val="28"/>
          <w:szCs w:val="28"/>
        </w:rPr>
      </w:pPr>
      <w:r>
        <w:rPr>
          <w:rFonts w:ascii="Arial" w:hAnsi="Arial" w:cs="Arial"/>
          <w:sz w:val="28"/>
          <w:szCs w:val="28"/>
        </w:rPr>
        <w:t>- M&amp; E</w:t>
      </w:r>
    </w:p>
    <w:p w14:paraId="1C8A109E" w14:textId="77777777" w:rsidR="006E1EAD" w:rsidRDefault="006E1EAD">
      <w:pPr>
        <w:rPr>
          <w:rFonts w:ascii="Arial" w:hAnsi="Arial" w:cs="Arial"/>
          <w:sz w:val="28"/>
          <w:szCs w:val="28"/>
        </w:rPr>
      </w:pPr>
      <w:r>
        <w:rPr>
          <w:rFonts w:ascii="Arial" w:hAnsi="Arial" w:cs="Arial"/>
          <w:sz w:val="28"/>
          <w:szCs w:val="28"/>
        </w:rPr>
        <w:t>- Advocacy</w:t>
      </w:r>
    </w:p>
    <w:p w14:paraId="77AC4B8C"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27DB2502" w14:textId="77777777" w:rsidR="006E1EAD" w:rsidRDefault="006E1EAD">
      <w:pPr>
        <w:rPr>
          <w:rFonts w:ascii="Arial" w:hAnsi="Arial" w:cs="Arial"/>
          <w:sz w:val="28"/>
          <w:szCs w:val="28"/>
        </w:rPr>
      </w:pPr>
      <w:r>
        <w:rPr>
          <w:rFonts w:ascii="Arial" w:hAnsi="Arial" w:cs="Arial"/>
          <w:sz w:val="28"/>
          <w:szCs w:val="28"/>
        </w:rPr>
        <w:t xml:space="preserve">- The Board Members are composed of members from the grassroot DPOs. They are elected on democratic </w:t>
      </w:r>
      <w:r w:rsidR="0068427B">
        <w:rPr>
          <w:rFonts w:ascii="Arial" w:hAnsi="Arial" w:cs="Arial"/>
          <w:sz w:val="28"/>
          <w:szCs w:val="28"/>
        </w:rPr>
        <w:t xml:space="preserve">process </w:t>
      </w:r>
      <w:r>
        <w:rPr>
          <w:rFonts w:ascii="Arial" w:hAnsi="Arial" w:cs="Arial"/>
          <w:sz w:val="28"/>
          <w:szCs w:val="28"/>
        </w:rPr>
        <w:t>and usually serve for</w:t>
      </w:r>
      <w:r w:rsidR="0068427B">
        <w:rPr>
          <w:rFonts w:ascii="Arial" w:hAnsi="Arial" w:cs="Arial"/>
          <w:sz w:val="28"/>
          <w:szCs w:val="28"/>
        </w:rPr>
        <w:t xml:space="preserve"> a term of </w:t>
      </w:r>
      <w:r>
        <w:rPr>
          <w:rFonts w:ascii="Arial" w:hAnsi="Arial" w:cs="Arial"/>
          <w:sz w:val="28"/>
          <w:szCs w:val="28"/>
        </w:rPr>
        <w:t>3 years.</w:t>
      </w:r>
    </w:p>
    <w:p w14:paraId="1D278DFA" w14:textId="77777777" w:rsidR="002C278D" w:rsidRDefault="002C278D">
      <w:pPr>
        <w:rPr>
          <w:rFonts w:ascii="Arial" w:hAnsi="Arial" w:cs="Arial"/>
          <w:sz w:val="28"/>
          <w:szCs w:val="28"/>
        </w:rPr>
      </w:pPr>
    </w:p>
    <w:p w14:paraId="117E77E8" w14:textId="77777777" w:rsidR="002C278D" w:rsidRDefault="002C278D">
      <w:pPr>
        <w:rPr>
          <w:rFonts w:ascii="Arial" w:hAnsi="Arial" w:cs="Arial"/>
          <w:sz w:val="28"/>
          <w:szCs w:val="28"/>
        </w:rPr>
      </w:pPr>
      <w:r>
        <w:rPr>
          <w:rFonts w:ascii="Arial" w:hAnsi="Arial" w:cs="Arial"/>
          <w:sz w:val="28"/>
          <w:szCs w:val="28"/>
        </w:rPr>
        <w:t>14. If you are an impairment specific, particular focus or regional DPO how do you work with Umbrella DPO?</w:t>
      </w:r>
      <w:r w:rsidR="006E1EAD">
        <w:rPr>
          <w:rFonts w:ascii="Arial" w:hAnsi="Arial" w:cs="Arial"/>
          <w:sz w:val="28"/>
          <w:szCs w:val="28"/>
        </w:rPr>
        <w:t xml:space="preserve"> N/A</w:t>
      </w:r>
    </w:p>
    <w:p w14:paraId="3BCAA8B8" w14:textId="77777777" w:rsidR="002C278D" w:rsidRDefault="002C278D">
      <w:pPr>
        <w:rPr>
          <w:rFonts w:ascii="Arial" w:hAnsi="Arial" w:cs="Arial"/>
          <w:sz w:val="28"/>
          <w:szCs w:val="28"/>
        </w:rPr>
      </w:pPr>
    </w:p>
    <w:p w14:paraId="68B75F7A"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5DD6B3D8" w14:textId="77777777" w:rsidR="002C278D" w:rsidRDefault="006E1EAD">
      <w:pPr>
        <w:rPr>
          <w:rFonts w:ascii="Arial" w:hAnsi="Arial" w:cs="Arial"/>
          <w:sz w:val="28"/>
          <w:szCs w:val="28"/>
        </w:rPr>
      </w:pPr>
      <w:r>
        <w:rPr>
          <w:rFonts w:ascii="Arial" w:hAnsi="Arial" w:cs="Arial"/>
          <w:sz w:val="28"/>
          <w:szCs w:val="28"/>
        </w:rPr>
        <w:t>N/A</w:t>
      </w:r>
    </w:p>
    <w:p w14:paraId="10BE4E39" w14:textId="77777777" w:rsidR="002C278D" w:rsidRDefault="002C278D">
      <w:pPr>
        <w:rPr>
          <w:rFonts w:ascii="Arial" w:hAnsi="Arial" w:cs="Arial"/>
          <w:sz w:val="28"/>
          <w:szCs w:val="28"/>
        </w:rPr>
      </w:pPr>
      <w:r>
        <w:rPr>
          <w:rFonts w:ascii="Arial" w:hAnsi="Arial" w:cs="Arial"/>
          <w:sz w:val="28"/>
          <w:szCs w:val="28"/>
        </w:rPr>
        <w:t>16. How does your DPO get funded?</w:t>
      </w:r>
    </w:p>
    <w:p w14:paraId="6FCB91A2" w14:textId="77777777" w:rsidR="002C278D" w:rsidRDefault="006E1EAD">
      <w:pPr>
        <w:rPr>
          <w:rFonts w:ascii="Arial" w:hAnsi="Arial" w:cs="Arial"/>
          <w:sz w:val="28"/>
          <w:szCs w:val="28"/>
        </w:rPr>
      </w:pPr>
      <w:r>
        <w:rPr>
          <w:rFonts w:ascii="Arial" w:hAnsi="Arial" w:cs="Arial"/>
          <w:sz w:val="28"/>
          <w:szCs w:val="28"/>
        </w:rPr>
        <w:t>- Through fundraising from different donors including statutory and foundations</w:t>
      </w:r>
    </w:p>
    <w:p w14:paraId="6F9EE524" w14:textId="77777777" w:rsidR="006E1EAD" w:rsidRDefault="006E1EAD">
      <w:pPr>
        <w:rPr>
          <w:rFonts w:ascii="Arial" w:hAnsi="Arial" w:cs="Arial"/>
          <w:sz w:val="28"/>
          <w:szCs w:val="28"/>
        </w:rPr>
      </w:pPr>
      <w:r>
        <w:rPr>
          <w:rFonts w:ascii="Arial" w:hAnsi="Arial" w:cs="Arial"/>
          <w:sz w:val="28"/>
          <w:szCs w:val="28"/>
        </w:rPr>
        <w:t>- Through membership registration and annual subscriptions</w:t>
      </w:r>
    </w:p>
    <w:p w14:paraId="3DC9887E"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778631B2" w14:textId="77777777" w:rsidR="002C278D" w:rsidRDefault="006E1EAD">
      <w:pPr>
        <w:rPr>
          <w:rFonts w:ascii="Arial" w:hAnsi="Arial" w:cs="Arial"/>
          <w:sz w:val="28"/>
          <w:szCs w:val="28"/>
        </w:rPr>
      </w:pPr>
      <w:r>
        <w:rPr>
          <w:rFonts w:ascii="Arial" w:hAnsi="Arial" w:cs="Arial"/>
          <w:sz w:val="28"/>
          <w:szCs w:val="28"/>
        </w:rPr>
        <w:t>- The use of Washington Group Set of Questions during the National Census. This helps in gathering disaggregated data for all people, including PWDs.</w:t>
      </w:r>
    </w:p>
    <w:p w14:paraId="722D7764" w14:textId="77777777" w:rsidR="002C278D" w:rsidRDefault="002C278D">
      <w:pPr>
        <w:rPr>
          <w:rFonts w:ascii="Arial" w:hAnsi="Arial" w:cs="Arial"/>
          <w:sz w:val="28"/>
          <w:szCs w:val="28"/>
        </w:rPr>
      </w:pPr>
      <w:r>
        <w:rPr>
          <w:rFonts w:ascii="Arial" w:hAnsi="Arial" w:cs="Arial"/>
          <w:sz w:val="28"/>
          <w:szCs w:val="28"/>
        </w:rPr>
        <w:t>18. What regular training do you provide for PWD</w:t>
      </w:r>
      <w:r w:rsidR="006E1EAD">
        <w:rPr>
          <w:rFonts w:ascii="Arial" w:hAnsi="Arial" w:cs="Arial"/>
          <w:sz w:val="28"/>
          <w:szCs w:val="28"/>
        </w:rPr>
        <w:t>?</w:t>
      </w:r>
    </w:p>
    <w:p w14:paraId="554A2FBD" w14:textId="77777777" w:rsidR="006E1EAD" w:rsidRDefault="006E1EAD">
      <w:pPr>
        <w:rPr>
          <w:rFonts w:ascii="Arial" w:hAnsi="Arial" w:cs="Arial"/>
          <w:sz w:val="28"/>
          <w:szCs w:val="28"/>
        </w:rPr>
      </w:pPr>
      <w:r>
        <w:rPr>
          <w:rFonts w:ascii="Arial" w:hAnsi="Arial" w:cs="Arial"/>
          <w:sz w:val="28"/>
          <w:szCs w:val="28"/>
        </w:rPr>
        <w:t xml:space="preserve">- </w:t>
      </w:r>
      <w:r w:rsidR="0006299A">
        <w:rPr>
          <w:rFonts w:ascii="Arial" w:hAnsi="Arial" w:cs="Arial"/>
          <w:sz w:val="28"/>
          <w:szCs w:val="28"/>
        </w:rPr>
        <w:t>Advocacy</w:t>
      </w:r>
    </w:p>
    <w:p w14:paraId="1A163B9B" w14:textId="77777777" w:rsidR="0006299A" w:rsidRDefault="0006299A">
      <w:pPr>
        <w:rPr>
          <w:rFonts w:ascii="Arial" w:hAnsi="Arial" w:cs="Arial"/>
          <w:sz w:val="28"/>
          <w:szCs w:val="28"/>
        </w:rPr>
      </w:pPr>
      <w:r>
        <w:rPr>
          <w:rFonts w:ascii="Arial" w:hAnsi="Arial" w:cs="Arial"/>
          <w:sz w:val="28"/>
          <w:szCs w:val="28"/>
        </w:rPr>
        <w:t>- Institutional strengthening</w:t>
      </w:r>
    </w:p>
    <w:p w14:paraId="61F969E5" w14:textId="77777777" w:rsidR="0006299A" w:rsidRDefault="0006299A">
      <w:pPr>
        <w:rPr>
          <w:rFonts w:ascii="Arial" w:hAnsi="Arial" w:cs="Arial"/>
          <w:sz w:val="28"/>
          <w:szCs w:val="28"/>
        </w:rPr>
      </w:pPr>
      <w:r>
        <w:rPr>
          <w:rFonts w:ascii="Arial" w:hAnsi="Arial" w:cs="Arial"/>
          <w:sz w:val="28"/>
          <w:szCs w:val="28"/>
        </w:rPr>
        <w:t>- County planning and budgeting cycles</w:t>
      </w:r>
    </w:p>
    <w:p w14:paraId="3860660F" w14:textId="77777777" w:rsidR="00026F54" w:rsidRDefault="00026F54">
      <w:pPr>
        <w:rPr>
          <w:rFonts w:ascii="Arial" w:hAnsi="Arial" w:cs="Arial"/>
          <w:sz w:val="28"/>
          <w:szCs w:val="28"/>
        </w:rPr>
      </w:pPr>
      <w:r>
        <w:rPr>
          <w:rFonts w:ascii="Arial" w:hAnsi="Arial" w:cs="Arial"/>
          <w:sz w:val="28"/>
          <w:szCs w:val="28"/>
        </w:rPr>
        <w:t>- Access to legal justice</w:t>
      </w:r>
    </w:p>
    <w:p w14:paraId="65382E8E" w14:textId="77777777" w:rsidR="0006299A" w:rsidRDefault="0006299A">
      <w:pPr>
        <w:rPr>
          <w:rFonts w:ascii="Arial" w:hAnsi="Arial" w:cs="Arial"/>
          <w:sz w:val="28"/>
          <w:szCs w:val="28"/>
        </w:rPr>
      </w:pPr>
      <w:r>
        <w:rPr>
          <w:rFonts w:ascii="Arial" w:hAnsi="Arial" w:cs="Arial"/>
          <w:sz w:val="28"/>
          <w:szCs w:val="28"/>
        </w:rPr>
        <w:t>- Social Accountability</w:t>
      </w:r>
    </w:p>
    <w:p w14:paraId="375EE703" w14:textId="77777777" w:rsidR="009122E3" w:rsidRPr="0006299A" w:rsidRDefault="0006299A" w:rsidP="0006299A">
      <w:pPr>
        <w:pStyle w:val="ListParagraph"/>
        <w:numPr>
          <w:ilvl w:val="0"/>
          <w:numId w:val="1"/>
        </w:numPr>
        <w:rPr>
          <w:rFonts w:ascii="Arial" w:hAnsi="Arial" w:cs="Arial"/>
          <w:sz w:val="28"/>
          <w:szCs w:val="28"/>
        </w:rPr>
      </w:pPr>
      <w:r w:rsidRPr="0006299A">
        <w:rPr>
          <w:rFonts w:ascii="Arial" w:hAnsi="Arial" w:cs="Arial"/>
          <w:sz w:val="28"/>
          <w:szCs w:val="28"/>
        </w:rPr>
        <w:lastRenderedPageBreak/>
        <w:t>Capacity building for PWDs seeking nominative and elective seats during the national electioneering periods.</w:t>
      </w:r>
    </w:p>
    <w:p w14:paraId="4ED1275E" w14:textId="77777777" w:rsidR="009122E3" w:rsidRDefault="009122E3">
      <w:pPr>
        <w:rPr>
          <w:rFonts w:ascii="Arial" w:hAnsi="Arial" w:cs="Arial"/>
          <w:sz w:val="28"/>
          <w:szCs w:val="28"/>
        </w:rPr>
      </w:pPr>
      <w:r>
        <w:rPr>
          <w:rFonts w:ascii="Arial" w:hAnsi="Arial" w:cs="Arial"/>
          <w:sz w:val="28"/>
          <w:szCs w:val="28"/>
        </w:rPr>
        <w:t>19. How does your DPO involve young DWP?</w:t>
      </w:r>
    </w:p>
    <w:p w14:paraId="48E033B7" w14:textId="77777777" w:rsidR="0006299A" w:rsidRDefault="0006299A">
      <w:pPr>
        <w:rPr>
          <w:rFonts w:ascii="Arial" w:hAnsi="Arial" w:cs="Arial"/>
          <w:sz w:val="28"/>
          <w:szCs w:val="28"/>
        </w:rPr>
      </w:pPr>
      <w:r>
        <w:rPr>
          <w:rFonts w:ascii="Arial" w:hAnsi="Arial" w:cs="Arial"/>
          <w:sz w:val="28"/>
          <w:szCs w:val="28"/>
        </w:rPr>
        <w:t>- Yes.</w:t>
      </w:r>
    </w:p>
    <w:p w14:paraId="5C2CC2E7" w14:textId="77777777" w:rsidR="009122E3" w:rsidRDefault="009122E3">
      <w:pPr>
        <w:rPr>
          <w:rFonts w:ascii="Arial" w:hAnsi="Arial" w:cs="Arial"/>
          <w:sz w:val="28"/>
          <w:szCs w:val="28"/>
        </w:rPr>
      </w:pPr>
    </w:p>
    <w:p w14:paraId="3C3E0670"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3289CD75" w14:textId="77777777" w:rsidR="002C278D" w:rsidRDefault="0006299A">
      <w:pPr>
        <w:rPr>
          <w:rFonts w:ascii="Arial" w:hAnsi="Arial" w:cs="Arial"/>
          <w:sz w:val="28"/>
          <w:szCs w:val="28"/>
        </w:rPr>
      </w:pPr>
      <w:r>
        <w:rPr>
          <w:rFonts w:ascii="Arial" w:hAnsi="Arial" w:cs="Arial"/>
          <w:sz w:val="28"/>
          <w:szCs w:val="28"/>
        </w:rPr>
        <w:t xml:space="preserve">- </w:t>
      </w:r>
      <w:r w:rsidR="001E77E3">
        <w:rPr>
          <w:rFonts w:ascii="Arial" w:hAnsi="Arial" w:cs="Arial"/>
          <w:sz w:val="28"/>
          <w:szCs w:val="28"/>
        </w:rPr>
        <w:t>NO</w:t>
      </w: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DEA"/>
    <w:multiLevelType w:val="hybridMultilevel"/>
    <w:tmpl w:val="4456E9BE"/>
    <w:lvl w:ilvl="0" w:tplc="2688B2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E"/>
    <w:rsid w:val="00026F54"/>
    <w:rsid w:val="000620FE"/>
    <w:rsid w:val="0006299A"/>
    <w:rsid w:val="001E77E3"/>
    <w:rsid w:val="00203812"/>
    <w:rsid w:val="002C278D"/>
    <w:rsid w:val="00412613"/>
    <w:rsid w:val="00682EF6"/>
    <w:rsid w:val="0068427B"/>
    <w:rsid w:val="006D4F3C"/>
    <w:rsid w:val="006E1EAD"/>
    <w:rsid w:val="009122E3"/>
    <w:rsid w:val="00BA2A75"/>
    <w:rsid w:val="00CA55D5"/>
    <w:rsid w:val="00F3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5FC9"/>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06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ries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2019-06-05T10:09:00Z</dcterms:created>
  <dcterms:modified xsi:type="dcterms:W3CDTF">2019-06-05T10:09:00Z</dcterms:modified>
</cp:coreProperties>
</file>